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76" w:rsidRDefault="00B0786F" w:rsidP="00743476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8"/>
          <w:szCs w:val="28"/>
          <w:lang w:val="ro-RO"/>
        </w:rPr>
      </w:pPr>
      <w:r w:rsidRPr="00B0786F">
        <w:rPr>
          <w:b/>
          <w:color w:val="000000"/>
          <w:sz w:val="28"/>
          <w:szCs w:val="28"/>
          <w:lang w:val="ro-RO"/>
        </w:rPr>
        <w:t xml:space="preserve">Anunț privind inițierea elaborării </w:t>
      </w:r>
      <w:r w:rsidR="00743476" w:rsidRPr="00743476">
        <w:rPr>
          <w:b/>
          <w:color w:val="000000"/>
          <w:sz w:val="28"/>
          <w:szCs w:val="28"/>
          <w:lang w:val="ro-RO"/>
        </w:rPr>
        <w:t xml:space="preserve">actelor de reglementare pentru implementarea Legii nr. 77/2023 pentru modificarea </w:t>
      </w:r>
    </w:p>
    <w:p w:rsidR="00B0786F" w:rsidRPr="00B0786F" w:rsidRDefault="00743476" w:rsidP="00743476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8"/>
          <w:szCs w:val="28"/>
          <w:lang w:val="ro-RO"/>
        </w:rPr>
      </w:pPr>
      <w:r w:rsidRPr="00743476">
        <w:rPr>
          <w:b/>
          <w:color w:val="000000"/>
          <w:sz w:val="28"/>
          <w:szCs w:val="28"/>
          <w:lang w:val="ro-RO"/>
        </w:rPr>
        <w:t>Legii comunicaţiilor poştale nr. 36/2016</w:t>
      </w:r>
    </w:p>
    <w:p w:rsidR="000514E9" w:rsidRDefault="000514E9" w:rsidP="001B1AC7">
      <w:pPr>
        <w:jc w:val="both"/>
        <w:rPr>
          <w:lang w:val="ro-RO"/>
        </w:rPr>
      </w:pPr>
    </w:p>
    <w:p w:rsidR="008002C4" w:rsidRDefault="008002C4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</w:p>
    <w:p w:rsidR="008002C4" w:rsidRDefault="008002C4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  <w:r w:rsidRPr="00743476">
        <w:rPr>
          <w:bCs/>
          <w:color w:val="000000"/>
          <w:sz w:val="28"/>
          <w:szCs w:val="28"/>
          <w:lang w:val="ro-RO" w:eastAsia="ro-RO"/>
        </w:rPr>
        <w:t>Agenția Națională pentru Reglementare în Comunicații Electronice și Tehnologia Informației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  <w:r w:rsidRPr="00743476">
        <w:rPr>
          <w:bCs/>
          <w:color w:val="000000"/>
          <w:sz w:val="28"/>
          <w:szCs w:val="28"/>
          <w:lang w:val="ro-RO" w:eastAsia="ro-RO"/>
        </w:rPr>
        <w:t>(ANRCETI)</w:t>
      </w:r>
      <w:r>
        <w:rPr>
          <w:bCs/>
          <w:color w:val="000000"/>
          <w:sz w:val="28"/>
          <w:szCs w:val="28"/>
          <w:lang w:val="ro-RO" w:eastAsia="ro-RO"/>
        </w:rPr>
        <w:t xml:space="preserve"> informează furnizorii de servicii poștale cu privire la adoptarea și publicarea în Monitorul Oficial al Republicii Moldova a </w:t>
      </w:r>
      <w:r w:rsidRPr="00743476">
        <w:rPr>
          <w:bCs/>
          <w:color w:val="000000"/>
          <w:sz w:val="28"/>
          <w:szCs w:val="28"/>
          <w:lang w:val="ro-RO" w:eastAsia="ro-RO"/>
        </w:rPr>
        <w:t>Legii nr. 77/2023 pentru modificarea Legii comunicaţiilor poştale nr. 36/2016</w:t>
      </w:r>
      <w:r>
        <w:rPr>
          <w:bCs/>
          <w:color w:val="000000"/>
          <w:sz w:val="28"/>
          <w:szCs w:val="28"/>
          <w:lang w:val="ro-RO" w:eastAsia="ro-RO"/>
        </w:rPr>
        <w:t>.</w:t>
      </w:r>
    </w:p>
    <w:p w:rsidR="008002C4" w:rsidRDefault="008002C4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</w:p>
    <w:p w:rsidR="008002C4" w:rsidRDefault="008002C4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 xml:space="preserve">În conformitate cu art. II alin. (2) din Legea </w:t>
      </w:r>
      <w:r w:rsidRPr="00743476">
        <w:rPr>
          <w:bCs/>
          <w:color w:val="000000"/>
          <w:sz w:val="28"/>
          <w:szCs w:val="28"/>
          <w:lang w:val="ro-RO" w:eastAsia="ro-RO"/>
        </w:rPr>
        <w:t>77/2023</w:t>
      </w:r>
      <w:r>
        <w:rPr>
          <w:bCs/>
          <w:color w:val="000000"/>
          <w:sz w:val="28"/>
          <w:szCs w:val="28"/>
          <w:lang w:val="ro-RO" w:eastAsia="ro-RO"/>
        </w:rPr>
        <w:t>, ANRCETI</w:t>
      </w:r>
      <w:r w:rsidRPr="008002C4">
        <w:rPr>
          <w:bCs/>
          <w:color w:val="000000"/>
          <w:sz w:val="28"/>
          <w:szCs w:val="28"/>
          <w:lang w:val="ro-RO" w:eastAsia="ro-RO"/>
        </w:rPr>
        <w:t>, în termen de 6 luni de la data publicării legi</w:t>
      </w:r>
      <w:r>
        <w:rPr>
          <w:bCs/>
          <w:color w:val="000000"/>
          <w:sz w:val="28"/>
          <w:szCs w:val="28"/>
          <w:lang w:val="ro-RO" w:eastAsia="ro-RO"/>
        </w:rPr>
        <w:t>i date</w:t>
      </w:r>
      <w:r w:rsidRPr="008002C4">
        <w:rPr>
          <w:bCs/>
          <w:color w:val="000000"/>
          <w:sz w:val="28"/>
          <w:szCs w:val="28"/>
          <w:lang w:val="ro-RO" w:eastAsia="ro-RO"/>
        </w:rPr>
        <w:t xml:space="preserve">, </w:t>
      </w:r>
      <w:r>
        <w:rPr>
          <w:bCs/>
          <w:color w:val="000000"/>
          <w:sz w:val="28"/>
          <w:szCs w:val="28"/>
          <w:lang w:val="ro-RO" w:eastAsia="ro-RO"/>
        </w:rPr>
        <w:t xml:space="preserve">urmează să </w:t>
      </w:r>
      <w:r w:rsidRPr="008002C4">
        <w:rPr>
          <w:bCs/>
          <w:color w:val="000000"/>
          <w:sz w:val="28"/>
          <w:szCs w:val="28"/>
          <w:lang w:val="ro-RO" w:eastAsia="ro-RO"/>
        </w:rPr>
        <w:t>aduc</w:t>
      </w:r>
      <w:r>
        <w:rPr>
          <w:bCs/>
          <w:color w:val="000000"/>
          <w:sz w:val="28"/>
          <w:szCs w:val="28"/>
          <w:lang w:val="ro-RO" w:eastAsia="ro-RO"/>
        </w:rPr>
        <w:t>ă</w:t>
      </w:r>
      <w:r w:rsidRPr="008002C4">
        <w:rPr>
          <w:bCs/>
          <w:color w:val="000000"/>
          <w:sz w:val="28"/>
          <w:szCs w:val="28"/>
          <w:lang w:val="ro-RO" w:eastAsia="ro-RO"/>
        </w:rPr>
        <w:t xml:space="preserve"> actele sale de reglementare în concordanţă cu </w:t>
      </w:r>
      <w:r w:rsidR="00CB5AC8">
        <w:rPr>
          <w:bCs/>
          <w:color w:val="000000"/>
          <w:sz w:val="28"/>
          <w:szCs w:val="28"/>
          <w:lang w:val="ro-RO" w:eastAsia="ro-RO"/>
        </w:rPr>
        <w:t>legea menționată.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</w:p>
    <w:p w:rsidR="008002C4" w:rsidRDefault="008002C4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</w:p>
    <w:p w:rsidR="00820037" w:rsidRDefault="00CB5AC8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  <w:r>
        <w:rPr>
          <w:bCs/>
          <w:color w:val="000000"/>
          <w:sz w:val="28"/>
          <w:szCs w:val="28"/>
          <w:lang w:val="ro-RO" w:eastAsia="ro-RO"/>
        </w:rPr>
        <w:t xml:space="preserve">Ținând cont de cele expuse, </w:t>
      </w:r>
      <w:r w:rsidR="00743476" w:rsidRPr="00743476">
        <w:rPr>
          <w:bCs/>
          <w:color w:val="000000"/>
          <w:sz w:val="28"/>
          <w:szCs w:val="28"/>
          <w:lang w:val="ro-RO" w:eastAsia="ro-RO"/>
        </w:rPr>
        <w:t xml:space="preserve">ANRCETI </w:t>
      </w:r>
      <w:r w:rsidR="00B0786F" w:rsidRPr="00743476">
        <w:rPr>
          <w:bCs/>
          <w:color w:val="000000"/>
          <w:sz w:val="28"/>
          <w:szCs w:val="28"/>
          <w:lang w:val="ro-RO" w:eastAsia="ro-RO"/>
        </w:rPr>
        <w:t xml:space="preserve">anunță inițierea procesului de </w:t>
      </w:r>
      <w:r w:rsidR="00743476" w:rsidRPr="00743476">
        <w:rPr>
          <w:bCs/>
          <w:color w:val="000000"/>
          <w:sz w:val="28"/>
          <w:szCs w:val="28"/>
          <w:lang w:val="ro-RO" w:eastAsia="ro-RO"/>
        </w:rPr>
        <w:t xml:space="preserve">aducere în concordanță a actelor </w:t>
      </w:r>
      <w:r w:rsidR="00743476">
        <w:rPr>
          <w:bCs/>
          <w:color w:val="000000"/>
          <w:sz w:val="28"/>
          <w:szCs w:val="28"/>
          <w:lang w:val="ro-RO" w:eastAsia="ro-RO"/>
        </w:rPr>
        <w:t xml:space="preserve">sale </w:t>
      </w:r>
      <w:r w:rsidR="00743476" w:rsidRPr="00743476">
        <w:rPr>
          <w:bCs/>
          <w:color w:val="000000"/>
          <w:sz w:val="28"/>
          <w:szCs w:val="28"/>
          <w:lang w:val="ro-RO" w:eastAsia="ro-RO"/>
        </w:rPr>
        <w:t xml:space="preserve">de reglementare în </w:t>
      </w:r>
      <w:r w:rsidR="00743476">
        <w:rPr>
          <w:bCs/>
          <w:color w:val="000000"/>
          <w:sz w:val="28"/>
          <w:szCs w:val="28"/>
          <w:lang w:val="ro-RO" w:eastAsia="ro-RO"/>
        </w:rPr>
        <w:t xml:space="preserve">corespundere </w:t>
      </w:r>
      <w:r w:rsidR="00743476" w:rsidRPr="00743476">
        <w:rPr>
          <w:bCs/>
          <w:color w:val="000000"/>
          <w:sz w:val="28"/>
          <w:szCs w:val="28"/>
          <w:lang w:val="ro-RO" w:eastAsia="ro-RO"/>
        </w:rPr>
        <w:t>cu prevederile Legii nr. 77/2023 pentru modificarea Legii comunicaţiilor poştale nr. 36/2016</w:t>
      </w:r>
      <w:r w:rsidR="00B0786F" w:rsidRPr="00743476">
        <w:rPr>
          <w:bCs/>
          <w:color w:val="000000"/>
          <w:sz w:val="28"/>
          <w:szCs w:val="28"/>
          <w:lang w:val="ro-RO" w:eastAsia="ro-RO"/>
        </w:rPr>
        <w:t>.</w:t>
      </w:r>
      <w:r>
        <w:rPr>
          <w:bCs/>
          <w:color w:val="000000"/>
          <w:sz w:val="28"/>
          <w:szCs w:val="28"/>
          <w:lang w:val="ro-RO" w:eastAsia="ro-RO"/>
        </w:rPr>
        <w:t xml:space="preserve"> În vederea facilitării procesului respectiv, ANRCETI invită la o ședință de lucru reprezentanții furnizorilor </w:t>
      </w:r>
      <w:r w:rsidR="001148AD">
        <w:rPr>
          <w:bCs/>
          <w:color w:val="000000"/>
          <w:sz w:val="28"/>
          <w:szCs w:val="28"/>
          <w:lang w:val="ro-RO" w:eastAsia="ro-RO"/>
        </w:rPr>
        <w:t>d</w:t>
      </w:r>
      <w:r>
        <w:rPr>
          <w:bCs/>
          <w:color w:val="000000"/>
          <w:sz w:val="28"/>
          <w:szCs w:val="28"/>
          <w:lang w:val="ro-RO" w:eastAsia="ro-RO"/>
        </w:rPr>
        <w:t>e servicii poștale</w:t>
      </w:r>
      <w:r w:rsidR="00820037">
        <w:rPr>
          <w:bCs/>
          <w:color w:val="000000"/>
          <w:sz w:val="28"/>
          <w:szCs w:val="28"/>
          <w:lang w:val="ro-RO" w:eastAsia="ro-RO"/>
        </w:rPr>
        <w:t>.</w:t>
      </w:r>
    </w:p>
    <w:p w:rsidR="00820037" w:rsidRDefault="00820037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</w:p>
    <w:p w:rsidR="00820037" w:rsidRPr="00820037" w:rsidRDefault="00820037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  <w:r w:rsidRPr="00820037">
        <w:rPr>
          <w:bCs/>
          <w:color w:val="000000"/>
          <w:sz w:val="28"/>
          <w:szCs w:val="28"/>
          <w:lang w:val="ro-RO" w:eastAsia="ro-RO"/>
        </w:rPr>
        <w:t xml:space="preserve">Şedința va avea loc </w:t>
      </w:r>
      <w:r>
        <w:rPr>
          <w:bCs/>
          <w:color w:val="000000"/>
          <w:sz w:val="28"/>
          <w:szCs w:val="28"/>
          <w:lang w:val="ro-RO" w:eastAsia="ro-RO"/>
        </w:rPr>
        <w:t>pe 26</w:t>
      </w:r>
      <w:r w:rsidRPr="00820037">
        <w:rPr>
          <w:bCs/>
          <w:color w:val="000000"/>
          <w:sz w:val="28"/>
          <w:szCs w:val="28"/>
          <w:lang w:val="ro-RO" w:eastAsia="ro-RO"/>
        </w:rPr>
        <w:t xml:space="preserve"> iu</w:t>
      </w:r>
      <w:r>
        <w:rPr>
          <w:bCs/>
          <w:color w:val="000000"/>
          <w:sz w:val="28"/>
          <w:szCs w:val="28"/>
          <w:lang w:val="ro-RO" w:eastAsia="ro-RO"/>
        </w:rPr>
        <w:t>n</w:t>
      </w:r>
      <w:r w:rsidRPr="00820037">
        <w:rPr>
          <w:bCs/>
          <w:color w:val="000000"/>
          <w:sz w:val="28"/>
          <w:szCs w:val="28"/>
          <w:lang w:val="ro-RO" w:eastAsia="ro-RO"/>
        </w:rPr>
        <w:t>ie 20</w:t>
      </w:r>
      <w:r>
        <w:rPr>
          <w:bCs/>
          <w:color w:val="000000"/>
          <w:sz w:val="28"/>
          <w:szCs w:val="28"/>
          <w:lang w:val="ro-RO" w:eastAsia="ro-RO"/>
        </w:rPr>
        <w:t>23</w:t>
      </w:r>
      <w:r w:rsidRPr="00820037">
        <w:rPr>
          <w:bCs/>
          <w:color w:val="000000"/>
          <w:sz w:val="28"/>
          <w:szCs w:val="28"/>
          <w:lang w:val="ro-RO" w:eastAsia="ro-RO"/>
        </w:rPr>
        <w:t xml:space="preserve">, ora </w:t>
      </w:r>
      <w:r w:rsidR="001148AD">
        <w:rPr>
          <w:bCs/>
          <w:color w:val="000000"/>
          <w:sz w:val="28"/>
          <w:szCs w:val="28"/>
          <w:lang w:val="ro-RO" w:eastAsia="ro-RO"/>
        </w:rPr>
        <w:t>14</w:t>
      </w:r>
      <w:r w:rsidRPr="00820037">
        <w:rPr>
          <w:bCs/>
          <w:color w:val="000000"/>
          <w:sz w:val="28"/>
          <w:szCs w:val="28"/>
          <w:lang w:val="ro-RO" w:eastAsia="ro-RO"/>
        </w:rPr>
        <w:t>:00, în incinta ANRCETI (bd. Ştefan cel Mare 134, et.5, sala de şedințe şi protocol)</w:t>
      </w:r>
      <w:r>
        <w:rPr>
          <w:bCs/>
          <w:color w:val="000000"/>
          <w:sz w:val="28"/>
          <w:szCs w:val="28"/>
          <w:lang w:val="ro-RO" w:eastAsia="ro-RO"/>
        </w:rPr>
        <w:t>.</w:t>
      </w:r>
    </w:p>
    <w:p w:rsidR="00820037" w:rsidRDefault="00820037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  <w:bookmarkStart w:id="0" w:name="_GoBack"/>
      <w:bookmarkEnd w:id="0"/>
    </w:p>
    <w:p w:rsidR="00F62383" w:rsidRPr="00820037" w:rsidRDefault="00820037" w:rsidP="00743476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lang w:val="ro-RO" w:eastAsia="ro-RO"/>
        </w:rPr>
      </w:pPr>
      <w:r w:rsidRPr="00820037">
        <w:rPr>
          <w:bCs/>
          <w:color w:val="000000"/>
          <w:sz w:val="28"/>
          <w:szCs w:val="28"/>
          <w:lang w:val="ro-RO" w:eastAsia="ro-RO"/>
        </w:rPr>
        <w:t>Detalii suplimentare despre ședinț</w:t>
      </w:r>
      <w:r>
        <w:rPr>
          <w:bCs/>
          <w:color w:val="000000"/>
          <w:sz w:val="28"/>
          <w:szCs w:val="28"/>
          <w:lang w:val="ro-RO" w:eastAsia="ro-RO"/>
        </w:rPr>
        <w:t>ă</w:t>
      </w:r>
      <w:r w:rsidRPr="00820037">
        <w:rPr>
          <w:bCs/>
          <w:color w:val="000000"/>
          <w:sz w:val="28"/>
          <w:szCs w:val="28"/>
          <w:lang w:val="ro-RO" w:eastAsia="ro-RO"/>
        </w:rPr>
        <w:t xml:space="preserve"> pot fi obținute la telefoanele: 022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  <w:r w:rsidRPr="00820037">
        <w:rPr>
          <w:bCs/>
          <w:color w:val="000000"/>
          <w:sz w:val="28"/>
          <w:szCs w:val="28"/>
          <w:lang w:val="ro-RO" w:eastAsia="ro-RO"/>
        </w:rPr>
        <w:t>251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  <w:r w:rsidRPr="00820037">
        <w:rPr>
          <w:bCs/>
          <w:color w:val="000000"/>
          <w:sz w:val="28"/>
          <w:szCs w:val="28"/>
          <w:lang w:val="ro-RO" w:eastAsia="ro-RO"/>
        </w:rPr>
        <w:t>303 -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  <w:r w:rsidRPr="00820037">
        <w:rPr>
          <w:bCs/>
          <w:color w:val="000000"/>
          <w:sz w:val="28"/>
          <w:szCs w:val="28"/>
          <w:lang w:val="ro-RO" w:eastAsia="ro-RO"/>
        </w:rPr>
        <w:t>D. Griciuc, șef DRA, și 022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  <w:r w:rsidRPr="00820037">
        <w:rPr>
          <w:bCs/>
          <w:color w:val="000000"/>
          <w:sz w:val="28"/>
          <w:szCs w:val="28"/>
          <w:lang w:val="ro-RO" w:eastAsia="ro-RO"/>
        </w:rPr>
        <w:t>251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  <w:r w:rsidRPr="00820037">
        <w:rPr>
          <w:bCs/>
          <w:color w:val="000000"/>
          <w:sz w:val="28"/>
          <w:szCs w:val="28"/>
          <w:lang w:val="ro-RO" w:eastAsia="ro-RO"/>
        </w:rPr>
        <w:t>334 - P. Basiul, consultant DRA.</w:t>
      </w:r>
      <w:r>
        <w:rPr>
          <w:bCs/>
          <w:color w:val="000000"/>
          <w:sz w:val="28"/>
          <w:szCs w:val="28"/>
          <w:lang w:val="ro-RO" w:eastAsia="ro-RO"/>
        </w:rPr>
        <w:t xml:space="preserve"> </w:t>
      </w:r>
    </w:p>
    <w:p w:rsidR="00B0786F" w:rsidRPr="00743476" w:rsidRDefault="00B0786F" w:rsidP="00743476">
      <w:pPr>
        <w:pStyle w:val="NormalWeb"/>
        <w:spacing w:before="0" w:beforeAutospacing="0" w:after="0" w:afterAutospacing="0" w:line="276" w:lineRule="auto"/>
        <w:ind w:right="30"/>
        <w:jc w:val="both"/>
        <w:textAlignment w:val="baseline"/>
        <w:rPr>
          <w:color w:val="000000"/>
          <w:sz w:val="28"/>
          <w:szCs w:val="28"/>
          <w:lang w:val="ro-RO"/>
        </w:rPr>
      </w:pPr>
    </w:p>
    <w:p w:rsidR="00B0786F" w:rsidRPr="00743476" w:rsidRDefault="00B0786F" w:rsidP="0074347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0786F" w:rsidRPr="007434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C7"/>
    <w:rsid w:val="000514E9"/>
    <w:rsid w:val="001148AD"/>
    <w:rsid w:val="00150139"/>
    <w:rsid w:val="00184D02"/>
    <w:rsid w:val="001B1AC7"/>
    <w:rsid w:val="00305A19"/>
    <w:rsid w:val="0037039B"/>
    <w:rsid w:val="00450FC6"/>
    <w:rsid w:val="004C136C"/>
    <w:rsid w:val="004C3A2F"/>
    <w:rsid w:val="00524067"/>
    <w:rsid w:val="005B39AA"/>
    <w:rsid w:val="00617475"/>
    <w:rsid w:val="00646757"/>
    <w:rsid w:val="00690802"/>
    <w:rsid w:val="00704C0D"/>
    <w:rsid w:val="00743476"/>
    <w:rsid w:val="00793845"/>
    <w:rsid w:val="008002C4"/>
    <w:rsid w:val="00820037"/>
    <w:rsid w:val="0082364D"/>
    <w:rsid w:val="0085309B"/>
    <w:rsid w:val="00905989"/>
    <w:rsid w:val="009D0E6B"/>
    <w:rsid w:val="009F6B87"/>
    <w:rsid w:val="00A76715"/>
    <w:rsid w:val="00AF7033"/>
    <w:rsid w:val="00B0786F"/>
    <w:rsid w:val="00B439BE"/>
    <w:rsid w:val="00B66AE4"/>
    <w:rsid w:val="00CB5AC8"/>
    <w:rsid w:val="00D2559D"/>
    <w:rsid w:val="00D44985"/>
    <w:rsid w:val="00E85843"/>
    <w:rsid w:val="00EC2D6D"/>
    <w:rsid w:val="00F62383"/>
    <w:rsid w:val="00F6362E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AFDE7-BFB7-47DF-A333-5CEFA71E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Madan</cp:lastModifiedBy>
  <cp:revision>2</cp:revision>
  <cp:lastPrinted>2023-02-28T14:10:00Z</cp:lastPrinted>
  <dcterms:created xsi:type="dcterms:W3CDTF">2023-06-21T10:02:00Z</dcterms:created>
  <dcterms:modified xsi:type="dcterms:W3CDTF">2023-06-21T10:02:00Z</dcterms:modified>
</cp:coreProperties>
</file>