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9D" w:rsidRPr="00FE5FD4" w:rsidRDefault="00CB359D" w:rsidP="00243221">
      <w:pPr>
        <w:ind w:firstLine="567"/>
        <w:jc w:val="center"/>
        <w:rPr>
          <w:b/>
          <w:bCs/>
          <w:sz w:val="26"/>
          <w:szCs w:val="26"/>
          <w:lang w:val="ro-RO"/>
        </w:rPr>
      </w:pPr>
      <w:bookmarkStart w:id="0" w:name="_GoBack"/>
      <w:bookmarkEnd w:id="0"/>
    </w:p>
    <w:p w:rsidR="00CB359D" w:rsidRPr="00D357F2" w:rsidRDefault="00CB359D" w:rsidP="00243221">
      <w:pPr>
        <w:ind w:firstLine="567"/>
        <w:jc w:val="center"/>
        <w:rPr>
          <w:b/>
          <w:bCs/>
          <w:sz w:val="26"/>
          <w:szCs w:val="26"/>
          <w:lang w:val="ro-RO"/>
        </w:rPr>
      </w:pPr>
    </w:p>
    <w:p w:rsidR="0059714C" w:rsidRPr="00F16964" w:rsidRDefault="007707B0" w:rsidP="00243221">
      <w:pPr>
        <w:ind w:firstLine="567"/>
        <w:jc w:val="center"/>
        <w:rPr>
          <w:b/>
          <w:bCs/>
          <w:sz w:val="26"/>
          <w:szCs w:val="26"/>
          <w:lang w:val="ro-RO"/>
        </w:rPr>
      </w:pPr>
      <w:r w:rsidRPr="00F16964">
        <w:rPr>
          <w:b/>
          <w:bCs/>
          <w:sz w:val="26"/>
          <w:szCs w:val="26"/>
          <w:lang w:val="ro-RO"/>
        </w:rPr>
        <w:t xml:space="preserve">pentru aprobarea Metodologiei de măsurare și evaluare a parametrilor de calitate a serviciilor de comunicații electronice accesibile publicului, furnizate prin intermediul rețelelor publice mobile celulare terestre GSM, UMTS și LTE în benzile de frecvențe 800, 900, 1800, 2100 și 2600 MHz </w:t>
      </w:r>
    </w:p>
    <w:p w:rsidR="000F66DB" w:rsidRDefault="000F66DB" w:rsidP="000F66DB">
      <w:pPr>
        <w:ind w:firstLine="5670"/>
        <w:rPr>
          <w:bCs/>
          <w:sz w:val="26"/>
          <w:szCs w:val="26"/>
          <w:lang w:val="ro-RO"/>
        </w:rPr>
      </w:pPr>
    </w:p>
    <w:p w:rsidR="000F66DB" w:rsidRPr="00D357F2" w:rsidRDefault="000F66DB" w:rsidP="000F66DB">
      <w:pPr>
        <w:ind w:firstLine="5670"/>
        <w:rPr>
          <w:bCs/>
          <w:sz w:val="26"/>
          <w:szCs w:val="26"/>
          <w:lang w:val="ro-RO"/>
        </w:rPr>
      </w:pPr>
      <w:r w:rsidRPr="00D357F2">
        <w:rPr>
          <w:bCs/>
          <w:sz w:val="26"/>
          <w:szCs w:val="26"/>
          <w:lang w:val="ro-RO"/>
        </w:rPr>
        <w:t>ÎNREGISTRAT:</w:t>
      </w:r>
    </w:p>
    <w:p w:rsidR="000F66DB" w:rsidRPr="00D357F2" w:rsidRDefault="000F66DB" w:rsidP="000F66DB">
      <w:pPr>
        <w:tabs>
          <w:tab w:val="left" w:pos="1276"/>
        </w:tabs>
        <w:ind w:firstLine="5670"/>
        <w:rPr>
          <w:bCs/>
          <w:sz w:val="26"/>
          <w:szCs w:val="26"/>
          <w:lang w:val="ro-RO"/>
        </w:rPr>
      </w:pPr>
      <w:r w:rsidRPr="00D357F2">
        <w:rPr>
          <w:bCs/>
          <w:sz w:val="26"/>
          <w:szCs w:val="26"/>
          <w:lang w:val="ro-RO"/>
        </w:rPr>
        <w:t xml:space="preserve">Ministerul Justiţiei </w:t>
      </w:r>
    </w:p>
    <w:p w:rsidR="000F66DB" w:rsidRPr="00D357F2" w:rsidRDefault="000F66DB" w:rsidP="000F66DB">
      <w:pPr>
        <w:tabs>
          <w:tab w:val="left" w:pos="1276"/>
        </w:tabs>
        <w:ind w:firstLine="5670"/>
        <w:rPr>
          <w:bCs/>
          <w:sz w:val="26"/>
          <w:szCs w:val="26"/>
          <w:lang w:val="ro-RO"/>
        </w:rPr>
      </w:pPr>
      <w:r w:rsidRPr="00D357F2">
        <w:rPr>
          <w:bCs/>
          <w:sz w:val="26"/>
          <w:szCs w:val="26"/>
          <w:lang w:val="ro-RO"/>
        </w:rPr>
        <w:t>al Republicii Moldova</w:t>
      </w:r>
    </w:p>
    <w:p w:rsidR="000F66DB" w:rsidRPr="00D357F2" w:rsidRDefault="000F66DB" w:rsidP="000F66DB">
      <w:pPr>
        <w:tabs>
          <w:tab w:val="left" w:pos="1276"/>
          <w:tab w:val="left" w:pos="4820"/>
        </w:tabs>
        <w:ind w:firstLine="5670"/>
        <w:rPr>
          <w:bCs/>
          <w:sz w:val="26"/>
          <w:szCs w:val="26"/>
          <w:lang w:val="ro-RO"/>
        </w:rPr>
      </w:pPr>
      <w:r w:rsidRPr="00D357F2">
        <w:rPr>
          <w:bCs/>
          <w:sz w:val="26"/>
          <w:szCs w:val="26"/>
          <w:lang w:val="ro-RO"/>
        </w:rPr>
        <w:t>nr. ________ din _________________</w:t>
      </w:r>
    </w:p>
    <w:p w:rsidR="000F66DB" w:rsidRPr="00D357F2" w:rsidRDefault="000F66DB" w:rsidP="000F66DB">
      <w:pPr>
        <w:tabs>
          <w:tab w:val="left" w:pos="1276"/>
        </w:tabs>
        <w:ind w:firstLine="5670"/>
        <w:rPr>
          <w:bCs/>
          <w:sz w:val="26"/>
          <w:szCs w:val="26"/>
          <w:lang w:val="ro-RO"/>
        </w:rPr>
      </w:pPr>
      <w:r w:rsidRPr="00D357F2">
        <w:rPr>
          <w:bCs/>
          <w:sz w:val="26"/>
          <w:szCs w:val="26"/>
          <w:lang w:val="ro-RO"/>
        </w:rPr>
        <w:t>Ministru</w:t>
      </w:r>
    </w:p>
    <w:p w:rsidR="000F66DB" w:rsidRPr="00D357F2" w:rsidRDefault="000F66DB" w:rsidP="000F66DB">
      <w:pPr>
        <w:tabs>
          <w:tab w:val="left" w:pos="1276"/>
        </w:tabs>
        <w:ind w:firstLine="5670"/>
        <w:rPr>
          <w:bCs/>
          <w:sz w:val="26"/>
          <w:szCs w:val="26"/>
          <w:lang w:val="ro-RO"/>
        </w:rPr>
      </w:pPr>
      <w:r w:rsidRPr="00D357F2">
        <w:rPr>
          <w:bCs/>
          <w:sz w:val="26"/>
          <w:szCs w:val="26"/>
          <w:lang w:val="ro-RO"/>
        </w:rPr>
        <w:t xml:space="preserve"> ________________ Victoria IFTODI</w:t>
      </w:r>
    </w:p>
    <w:p w:rsidR="0059714C" w:rsidRPr="00F16964" w:rsidRDefault="0059714C" w:rsidP="00243221">
      <w:pPr>
        <w:ind w:firstLine="567"/>
        <w:jc w:val="both"/>
        <w:rPr>
          <w:sz w:val="26"/>
          <w:szCs w:val="26"/>
          <w:lang w:val="ro-RO"/>
        </w:rPr>
      </w:pPr>
    </w:p>
    <w:p w:rsidR="0059714C" w:rsidRPr="00F16964" w:rsidRDefault="007707B0" w:rsidP="00243221">
      <w:pPr>
        <w:ind w:firstLine="567"/>
        <w:jc w:val="both"/>
        <w:rPr>
          <w:sz w:val="26"/>
          <w:szCs w:val="26"/>
          <w:lang w:val="ro-RO"/>
        </w:rPr>
      </w:pPr>
      <w:r w:rsidRPr="00F16964">
        <w:rPr>
          <w:sz w:val="26"/>
          <w:szCs w:val="26"/>
          <w:lang w:val="ro-RO"/>
        </w:rPr>
        <w:t>În temeiul art. 9 alin.</w:t>
      </w:r>
      <w:r w:rsidR="000F66DB">
        <w:rPr>
          <w:sz w:val="26"/>
          <w:szCs w:val="26"/>
          <w:lang w:val="ro-RO"/>
        </w:rPr>
        <w:t xml:space="preserve"> </w:t>
      </w:r>
      <w:r w:rsidRPr="00F16964">
        <w:rPr>
          <w:sz w:val="26"/>
          <w:szCs w:val="26"/>
          <w:lang w:val="ro-RO"/>
        </w:rPr>
        <w:t xml:space="preserve">(1) </w:t>
      </w:r>
      <w:proofErr w:type="spellStart"/>
      <w:r w:rsidRPr="00F16964">
        <w:rPr>
          <w:sz w:val="26"/>
          <w:szCs w:val="26"/>
          <w:lang w:val="ro-RO"/>
        </w:rPr>
        <w:t>lit.a</w:t>
      </w:r>
      <w:proofErr w:type="spellEnd"/>
      <w:r w:rsidRPr="00F16964">
        <w:rPr>
          <w:sz w:val="26"/>
          <w:szCs w:val="26"/>
          <w:lang w:val="ro-RO"/>
        </w:rPr>
        <w:t>) și art.</w:t>
      </w:r>
      <w:r w:rsidR="000F66DB">
        <w:rPr>
          <w:sz w:val="26"/>
          <w:szCs w:val="26"/>
          <w:lang w:val="ro-RO"/>
        </w:rPr>
        <w:t xml:space="preserve"> </w:t>
      </w:r>
      <w:r w:rsidRPr="00F16964">
        <w:rPr>
          <w:sz w:val="26"/>
          <w:szCs w:val="26"/>
          <w:lang w:val="ro-RO"/>
        </w:rPr>
        <w:t xml:space="preserve">10 alin.(1) lit. a) </w:t>
      </w:r>
      <w:r w:rsidR="00B41B99" w:rsidRPr="00F16964">
        <w:rPr>
          <w:sz w:val="26"/>
          <w:szCs w:val="26"/>
          <w:lang w:val="ro-RO"/>
        </w:rPr>
        <w:t xml:space="preserve">din </w:t>
      </w:r>
      <w:hyperlink r:id="rId9" w:history="1">
        <w:r w:rsidRPr="00F16964">
          <w:rPr>
            <w:sz w:val="26"/>
            <w:szCs w:val="26"/>
            <w:lang w:val="ro-RO"/>
          </w:rPr>
          <w:t>Legea com</w:t>
        </w:r>
        <w:r w:rsidR="00B41B99" w:rsidRPr="00F16964">
          <w:rPr>
            <w:sz w:val="26"/>
            <w:szCs w:val="26"/>
            <w:lang w:val="ro-RO"/>
          </w:rPr>
          <w:t>unicaţiilor electronice nr.</w:t>
        </w:r>
        <w:r w:rsidR="000F66DB">
          <w:rPr>
            <w:sz w:val="26"/>
            <w:szCs w:val="26"/>
            <w:lang w:val="ro-RO"/>
          </w:rPr>
          <w:t xml:space="preserve"> </w:t>
        </w:r>
        <w:r w:rsidR="00B41B99" w:rsidRPr="00F16964">
          <w:rPr>
            <w:sz w:val="26"/>
            <w:szCs w:val="26"/>
            <w:lang w:val="ro-RO"/>
          </w:rPr>
          <w:t>241/</w:t>
        </w:r>
        <w:r w:rsidRPr="00F16964">
          <w:rPr>
            <w:sz w:val="26"/>
            <w:szCs w:val="26"/>
            <w:lang w:val="ro-RO"/>
          </w:rPr>
          <w:t>2007</w:t>
        </w:r>
      </w:hyperlink>
      <w:r w:rsidR="0059714C" w:rsidRPr="00F16964">
        <w:rPr>
          <w:i/>
          <w:sz w:val="26"/>
          <w:szCs w:val="26"/>
          <w:lang w:val="ro-RO"/>
        </w:rPr>
        <w:t xml:space="preserve"> (</w:t>
      </w:r>
      <w:r w:rsidR="00195AB3" w:rsidRPr="00F16964">
        <w:rPr>
          <w:i/>
          <w:sz w:val="26"/>
          <w:szCs w:val="26"/>
          <w:lang w:val="ro-RO"/>
        </w:rPr>
        <w:t>r</w:t>
      </w:r>
      <w:r w:rsidR="0059714C" w:rsidRPr="00F16964">
        <w:rPr>
          <w:i/>
          <w:sz w:val="26"/>
          <w:szCs w:val="26"/>
          <w:lang w:val="ro-RO"/>
        </w:rPr>
        <w:t>epublicată în Monitorul Oficial al Republicii Moldova, 2017, nr.399-410, art.679)</w:t>
      </w:r>
      <w:r w:rsidR="00CB359D" w:rsidRPr="00F16964">
        <w:rPr>
          <w:sz w:val="26"/>
          <w:szCs w:val="26"/>
          <w:lang w:val="ro-RO"/>
        </w:rPr>
        <w:t>,</w:t>
      </w:r>
      <w:r w:rsidRPr="00F16964">
        <w:rPr>
          <w:sz w:val="26"/>
          <w:szCs w:val="26"/>
          <w:lang w:val="ro-RO"/>
        </w:rPr>
        <w:t xml:space="preserve"> cu modificările ulterioare, </w:t>
      </w:r>
    </w:p>
    <w:p w:rsidR="0059714C" w:rsidRPr="00F16964" w:rsidRDefault="007707B0" w:rsidP="00671678">
      <w:pPr>
        <w:ind w:firstLine="567"/>
        <w:jc w:val="both"/>
        <w:rPr>
          <w:sz w:val="26"/>
          <w:szCs w:val="26"/>
          <w:lang w:val="ro-RO"/>
        </w:rPr>
      </w:pPr>
      <w:r w:rsidRPr="00F16964">
        <w:rPr>
          <w:sz w:val="26"/>
          <w:szCs w:val="26"/>
          <w:lang w:val="ro-RO"/>
        </w:rPr>
        <w:t xml:space="preserve">În scopul realizării acțiunii prevăzute la pct. 1.4 din Planul de acțiuni pentru realizarea Programului de dezvoltare a rețelelor de bandă largă pe anii 2018-2020, aprobat prin Hotărârea Guvernului nr.629 din 05 iulie 2018 </w:t>
      </w:r>
      <w:r w:rsidRPr="00F16964">
        <w:rPr>
          <w:i/>
          <w:sz w:val="26"/>
          <w:szCs w:val="26"/>
          <w:lang w:val="ro-RO"/>
        </w:rPr>
        <w:t>(Monitorul Oficial al Republicii Moldova, 2018, nr.256-265, art.691)</w:t>
      </w:r>
      <w:r w:rsidRPr="00F16964">
        <w:rPr>
          <w:sz w:val="26"/>
          <w:szCs w:val="26"/>
          <w:lang w:val="ro-RO"/>
        </w:rPr>
        <w:t xml:space="preserve">, </w:t>
      </w:r>
      <w:r w:rsidRPr="00F16964">
        <w:rPr>
          <w:b/>
          <w:sz w:val="26"/>
          <w:szCs w:val="26"/>
          <w:lang w:val="ro-RO"/>
        </w:rPr>
        <w:t>Consiliul de Administraţie,</w:t>
      </w:r>
      <w:r w:rsidRPr="00F16964">
        <w:rPr>
          <w:sz w:val="26"/>
          <w:szCs w:val="26"/>
          <w:lang w:val="ro-RO"/>
        </w:rPr>
        <w:t xml:space="preserve"> </w:t>
      </w:r>
    </w:p>
    <w:p w:rsidR="00671678" w:rsidRPr="00F16964" w:rsidRDefault="00671678" w:rsidP="00671678">
      <w:pPr>
        <w:ind w:firstLine="567"/>
        <w:jc w:val="both"/>
        <w:rPr>
          <w:sz w:val="26"/>
          <w:szCs w:val="26"/>
          <w:lang w:val="ro-RO"/>
        </w:rPr>
      </w:pPr>
    </w:p>
    <w:p w:rsidR="0059714C" w:rsidRPr="00D357F2" w:rsidRDefault="007707B0" w:rsidP="00671678">
      <w:pPr>
        <w:ind w:firstLine="567"/>
        <w:jc w:val="center"/>
        <w:rPr>
          <w:b/>
          <w:bCs/>
          <w:sz w:val="26"/>
          <w:szCs w:val="26"/>
          <w:lang w:val="ro-RO"/>
        </w:rPr>
      </w:pPr>
      <w:r w:rsidRPr="00D357F2">
        <w:rPr>
          <w:b/>
          <w:bCs/>
          <w:sz w:val="26"/>
          <w:szCs w:val="26"/>
          <w:lang w:val="ro-RO"/>
        </w:rPr>
        <w:t>HOTĂRĂŞTE:</w:t>
      </w:r>
    </w:p>
    <w:p w:rsidR="00671678" w:rsidRPr="00D357F2" w:rsidRDefault="00671678" w:rsidP="00671678">
      <w:pPr>
        <w:ind w:firstLine="567"/>
        <w:jc w:val="center"/>
        <w:rPr>
          <w:b/>
          <w:bCs/>
          <w:sz w:val="26"/>
          <w:szCs w:val="26"/>
          <w:lang w:val="ro-RO"/>
        </w:rPr>
      </w:pPr>
    </w:p>
    <w:p w:rsidR="00280B9C" w:rsidRPr="00D357F2" w:rsidRDefault="007707B0" w:rsidP="00785E24">
      <w:pPr>
        <w:pStyle w:val="ListParagraph"/>
        <w:numPr>
          <w:ilvl w:val="0"/>
          <w:numId w:val="1"/>
        </w:numPr>
        <w:tabs>
          <w:tab w:val="left" w:pos="993"/>
        </w:tabs>
        <w:spacing w:after="0" w:line="240" w:lineRule="auto"/>
        <w:ind w:left="0" w:firstLine="567"/>
        <w:jc w:val="both"/>
        <w:rPr>
          <w:rFonts w:ascii="Times New Roman" w:hAnsi="Times New Roman"/>
          <w:sz w:val="26"/>
          <w:szCs w:val="26"/>
          <w:lang w:val="ro-RO"/>
        </w:rPr>
      </w:pPr>
      <w:r w:rsidRPr="00D357F2">
        <w:rPr>
          <w:rFonts w:ascii="Times New Roman" w:hAnsi="Times New Roman"/>
          <w:sz w:val="26"/>
          <w:szCs w:val="26"/>
          <w:lang w:val="ro-RO"/>
        </w:rPr>
        <w:t xml:space="preserve">Se aprobă Metodologia de măsurare și evaluare a parametrilor de calitate a serviciilor de comunicații electronice accesibile publicului, furnizate prin intermediul rețelelor publice mobile celulare terestre GSM, UMTS și LTE în benzile de frecvențe 800, 900, 1800, 2100 și 2600 MHz. </w:t>
      </w:r>
    </w:p>
    <w:p w:rsidR="0059714C" w:rsidRPr="00D357F2" w:rsidRDefault="007707B0" w:rsidP="00785E24">
      <w:pPr>
        <w:pStyle w:val="ListParagraph"/>
        <w:numPr>
          <w:ilvl w:val="0"/>
          <w:numId w:val="1"/>
        </w:numPr>
        <w:tabs>
          <w:tab w:val="left" w:pos="993"/>
        </w:tabs>
        <w:spacing w:after="0" w:line="240" w:lineRule="auto"/>
        <w:ind w:left="0" w:firstLine="567"/>
        <w:jc w:val="both"/>
        <w:rPr>
          <w:rFonts w:ascii="Times New Roman" w:hAnsi="Times New Roman"/>
          <w:sz w:val="26"/>
          <w:szCs w:val="26"/>
          <w:lang w:val="ro-RO"/>
        </w:rPr>
      </w:pPr>
      <w:r w:rsidRPr="00D357F2">
        <w:rPr>
          <w:rFonts w:ascii="Times New Roman" w:hAnsi="Times New Roman"/>
          <w:sz w:val="26"/>
          <w:szCs w:val="26"/>
          <w:lang w:val="ro-RO"/>
        </w:rPr>
        <w:t xml:space="preserve">Prezenta hotărâre </w:t>
      </w:r>
      <w:r w:rsidR="00B41B99" w:rsidRPr="00D357F2">
        <w:rPr>
          <w:rFonts w:ascii="Times New Roman" w:hAnsi="Times New Roman"/>
          <w:sz w:val="26"/>
          <w:szCs w:val="26"/>
          <w:lang w:val="ro-RO"/>
        </w:rPr>
        <w:t>se publică</w:t>
      </w:r>
      <w:r w:rsidRPr="00D357F2">
        <w:rPr>
          <w:rFonts w:ascii="Times New Roman" w:hAnsi="Times New Roman"/>
          <w:sz w:val="26"/>
          <w:szCs w:val="26"/>
          <w:lang w:val="ro-RO"/>
        </w:rPr>
        <w:t xml:space="preserve"> în Monitorul Oficial al Republicii Moldova.</w:t>
      </w:r>
    </w:p>
    <w:p w:rsidR="00FB7636" w:rsidRPr="00D357F2" w:rsidRDefault="00FB7636" w:rsidP="00243221">
      <w:pPr>
        <w:ind w:firstLine="567"/>
        <w:jc w:val="both"/>
        <w:rPr>
          <w:b/>
          <w:sz w:val="26"/>
          <w:szCs w:val="26"/>
          <w:lang w:val="ro-RO"/>
        </w:rPr>
      </w:pPr>
    </w:p>
    <w:p w:rsidR="00AC1488" w:rsidRPr="00D357F2" w:rsidRDefault="00AC1488" w:rsidP="00243221">
      <w:pPr>
        <w:ind w:firstLine="567"/>
        <w:jc w:val="both"/>
        <w:rPr>
          <w:b/>
          <w:sz w:val="26"/>
          <w:szCs w:val="26"/>
          <w:lang w:val="ro-RO"/>
        </w:rPr>
      </w:pPr>
    </w:p>
    <w:p w:rsidR="0085054C" w:rsidRPr="00D357F2" w:rsidRDefault="007707B0" w:rsidP="00243221">
      <w:pPr>
        <w:ind w:firstLine="567"/>
        <w:jc w:val="both"/>
        <w:rPr>
          <w:b/>
          <w:sz w:val="26"/>
          <w:szCs w:val="26"/>
          <w:lang w:val="ro-RO"/>
        </w:rPr>
      </w:pPr>
      <w:r w:rsidRPr="00D357F2">
        <w:rPr>
          <w:b/>
          <w:sz w:val="26"/>
          <w:szCs w:val="26"/>
          <w:lang w:val="ro-RO"/>
        </w:rPr>
        <w:t>Președintele Consiliului</w:t>
      </w:r>
    </w:p>
    <w:p w:rsidR="00671678" w:rsidRPr="00D357F2" w:rsidRDefault="007707B0" w:rsidP="00671678">
      <w:pPr>
        <w:ind w:firstLine="567"/>
        <w:jc w:val="both"/>
        <w:rPr>
          <w:b/>
          <w:sz w:val="26"/>
          <w:szCs w:val="26"/>
          <w:lang w:val="ro-RO"/>
        </w:rPr>
      </w:pPr>
      <w:r w:rsidRPr="00D357F2">
        <w:rPr>
          <w:b/>
          <w:sz w:val="26"/>
          <w:szCs w:val="26"/>
          <w:lang w:val="ro-RO"/>
        </w:rPr>
        <w:t>de Administrație</w:t>
      </w:r>
      <w:r w:rsidRPr="00D357F2">
        <w:rPr>
          <w:b/>
          <w:sz w:val="26"/>
          <w:szCs w:val="26"/>
          <w:lang w:val="ro-RO"/>
        </w:rPr>
        <w:tab/>
      </w:r>
      <w:r w:rsidRPr="00D357F2">
        <w:rPr>
          <w:b/>
          <w:sz w:val="26"/>
          <w:szCs w:val="26"/>
          <w:lang w:val="ro-RO"/>
        </w:rPr>
        <w:tab/>
      </w:r>
      <w:r w:rsidRPr="00D357F2">
        <w:rPr>
          <w:b/>
          <w:sz w:val="26"/>
          <w:szCs w:val="26"/>
          <w:lang w:val="ro-RO"/>
        </w:rPr>
        <w:tab/>
      </w:r>
      <w:r w:rsidRPr="00D357F2">
        <w:rPr>
          <w:b/>
          <w:sz w:val="26"/>
          <w:szCs w:val="26"/>
          <w:lang w:val="ro-RO"/>
        </w:rPr>
        <w:tab/>
      </w:r>
      <w:r w:rsidRPr="00D357F2">
        <w:rPr>
          <w:b/>
          <w:sz w:val="26"/>
          <w:szCs w:val="26"/>
          <w:lang w:val="ro-RO"/>
        </w:rPr>
        <w:tab/>
      </w:r>
      <w:r w:rsidRPr="00D357F2">
        <w:rPr>
          <w:b/>
          <w:sz w:val="26"/>
          <w:szCs w:val="26"/>
          <w:lang w:val="ro-RO"/>
        </w:rPr>
        <w:tab/>
      </w:r>
      <w:r w:rsidRPr="00D357F2">
        <w:rPr>
          <w:b/>
          <w:sz w:val="26"/>
          <w:szCs w:val="26"/>
          <w:lang w:val="ro-RO"/>
        </w:rPr>
        <w:tab/>
      </w:r>
      <w:r w:rsidRPr="00D357F2">
        <w:rPr>
          <w:b/>
          <w:sz w:val="26"/>
          <w:szCs w:val="26"/>
          <w:lang w:val="ro-RO"/>
        </w:rPr>
        <w:tab/>
      </w:r>
      <w:r w:rsidRPr="00D357F2">
        <w:rPr>
          <w:b/>
          <w:sz w:val="26"/>
          <w:szCs w:val="26"/>
          <w:lang w:val="ro-RO"/>
        </w:rPr>
        <w:tab/>
        <w:t>Octavian RĂU</w:t>
      </w:r>
    </w:p>
    <w:p w:rsidR="00671678" w:rsidRPr="00D357F2" w:rsidRDefault="00671678" w:rsidP="00671678">
      <w:pPr>
        <w:ind w:firstLine="567"/>
        <w:jc w:val="both"/>
        <w:rPr>
          <w:b/>
          <w:sz w:val="26"/>
          <w:szCs w:val="26"/>
          <w:lang w:val="ro-RO"/>
        </w:rPr>
      </w:pPr>
    </w:p>
    <w:p w:rsidR="00671678" w:rsidRPr="00D357F2" w:rsidRDefault="007707B0" w:rsidP="00671678">
      <w:pPr>
        <w:ind w:firstLine="567"/>
        <w:jc w:val="both"/>
        <w:rPr>
          <w:b/>
          <w:sz w:val="26"/>
          <w:szCs w:val="26"/>
          <w:lang w:val="ro-RO"/>
        </w:rPr>
      </w:pPr>
      <w:r w:rsidRPr="00D357F2">
        <w:rPr>
          <w:b/>
          <w:sz w:val="26"/>
          <w:szCs w:val="26"/>
          <w:lang w:val="ro-RO"/>
        </w:rPr>
        <w:t xml:space="preserve">Membrii Consiliului </w:t>
      </w:r>
    </w:p>
    <w:p w:rsidR="0059714C" w:rsidRPr="00D357F2" w:rsidRDefault="007707B0" w:rsidP="00671678">
      <w:pPr>
        <w:ind w:firstLine="567"/>
        <w:jc w:val="both"/>
        <w:rPr>
          <w:b/>
          <w:sz w:val="26"/>
          <w:szCs w:val="26"/>
          <w:lang w:val="ro-RO"/>
        </w:rPr>
      </w:pPr>
      <w:r w:rsidRPr="00D357F2">
        <w:rPr>
          <w:b/>
          <w:sz w:val="26"/>
          <w:szCs w:val="26"/>
          <w:lang w:val="ro-RO"/>
        </w:rPr>
        <w:t>de Administrație</w:t>
      </w:r>
      <w:r w:rsidRPr="00D357F2">
        <w:rPr>
          <w:b/>
          <w:sz w:val="26"/>
          <w:szCs w:val="26"/>
          <w:lang w:val="ro-RO"/>
        </w:rPr>
        <w:tab/>
      </w:r>
      <w:r w:rsidRPr="00D357F2">
        <w:rPr>
          <w:b/>
          <w:sz w:val="26"/>
          <w:szCs w:val="26"/>
          <w:lang w:val="ro-RO"/>
        </w:rPr>
        <w:tab/>
      </w:r>
      <w:r w:rsidRPr="00D357F2">
        <w:rPr>
          <w:b/>
          <w:sz w:val="26"/>
          <w:szCs w:val="26"/>
          <w:lang w:val="ro-RO"/>
        </w:rPr>
        <w:tab/>
      </w:r>
      <w:r w:rsidRPr="00D357F2">
        <w:rPr>
          <w:b/>
          <w:sz w:val="26"/>
          <w:szCs w:val="26"/>
          <w:lang w:val="ro-RO"/>
        </w:rPr>
        <w:tab/>
      </w:r>
      <w:r w:rsidRPr="00D357F2">
        <w:rPr>
          <w:b/>
          <w:sz w:val="26"/>
          <w:szCs w:val="26"/>
          <w:lang w:val="ro-RO"/>
        </w:rPr>
        <w:tab/>
      </w:r>
      <w:r w:rsidRPr="00D357F2">
        <w:rPr>
          <w:b/>
          <w:sz w:val="26"/>
          <w:szCs w:val="26"/>
          <w:lang w:val="ro-RO"/>
        </w:rPr>
        <w:tab/>
      </w:r>
      <w:r w:rsidRPr="00D357F2">
        <w:rPr>
          <w:b/>
          <w:sz w:val="26"/>
          <w:szCs w:val="26"/>
          <w:lang w:val="ro-RO"/>
        </w:rPr>
        <w:tab/>
      </w:r>
      <w:r w:rsidRPr="00D357F2">
        <w:rPr>
          <w:b/>
          <w:sz w:val="26"/>
          <w:szCs w:val="26"/>
          <w:lang w:val="ro-RO"/>
        </w:rPr>
        <w:tab/>
      </w:r>
      <w:r w:rsidRPr="00D357F2">
        <w:rPr>
          <w:b/>
          <w:sz w:val="26"/>
          <w:szCs w:val="26"/>
          <w:lang w:val="ro-RO"/>
        </w:rPr>
        <w:tab/>
        <w:t>Andrei MUNTEAN</w:t>
      </w:r>
    </w:p>
    <w:p w:rsidR="00672F98" w:rsidRPr="00D357F2" w:rsidRDefault="007707B0" w:rsidP="00243221">
      <w:pPr>
        <w:ind w:firstLine="567"/>
        <w:jc w:val="both"/>
        <w:rPr>
          <w:b/>
          <w:sz w:val="26"/>
          <w:szCs w:val="26"/>
          <w:lang w:val="ro-RO"/>
        </w:rPr>
      </w:pPr>
      <w:r w:rsidRPr="00D357F2">
        <w:rPr>
          <w:b/>
          <w:sz w:val="26"/>
          <w:szCs w:val="26"/>
          <w:lang w:val="ro-RO"/>
        </w:rPr>
        <w:t xml:space="preserve"> </w:t>
      </w:r>
    </w:p>
    <w:p w:rsidR="0059714C" w:rsidRPr="00D357F2" w:rsidRDefault="007707B0" w:rsidP="00243221">
      <w:pPr>
        <w:ind w:firstLine="567"/>
        <w:jc w:val="both"/>
        <w:rPr>
          <w:sz w:val="26"/>
          <w:szCs w:val="26"/>
          <w:lang w:val="ro-RO"/>
        </w:rPr>
      </w:pPr>
      <w:r w:rsidRPr="00D357F2">
        <w:rPr>
          <w:b/>
          <w:sz w:val="26"/>
          <w:szCs w:val="26"/>
          <w:lang w:val="ro-RO"/>
        </w:rPr>
        <w:tab/>
      </w:r>
      <w:r w:rsidRPr="00D357F2">
        <w:rPr>
          <w:b/>
          <w:sz w:val="26"/>
          <w:szCs w:val="26"/>
          <w:lang w:val="ro-RO"/>
        </w:rPr>
        <w:tab/>
      </w:r>
      <w:r w:rsidRPr="00D357F2">
        <w:rPr>
          <w:b/>
          <w:sz w:val="26"/>
          <w:szCs w:val="26"/>
          <w:lang w:val="ro-RO"/>
        </w:rPr>
        <w:tab/>
      </w:r>
      <w:r w:rsidRPr="00D357F2">
        <w:rPr>
          <w:b/>
          <w:sz w:val="26"/>
          <w:szCs w:val="26"/>
          <w:lang w:val="ro-RO"/>
        </w:rPr>
        <w:tab/>
      </w:r>
      <w:r w:rsidRPr="00D357F2">
        <w:rPr>
          <w:b/>
          <w:sz w:val="26"/>
          <w:szCs w:val="26"/>
          <w:lang w:val="ro-RO"/>
        </w:rPr>
        <w:tab/>
      </w:r>
      <w:r w:rsidRPr="00D357F2">
        <w:rPr>
          <w:b/>
          <w:sz w:val="26"/>
          <w:szCs w:val="26"/>
          <w:lang w:val="ro-RO"/>
        </w:rPr>
        <w:tab/>
      </w:r>
      <w:r w:rsidRPr="00D357F2">
        <w:rPr>
          <w:b/>
          <w:sz w:val="26"/>
          <w:szCs w:val="26"/>
          <w:lang w:val="ro-RO"/>
        </w:rPr>
        <w:tab/>
      </w:r>
      <w:r w:rsidRPr="00D357F2">
        <w:rPr>
          <w:b/>
          <w:sz w:val="26"/>
          <w:szCs w:val="26"/>
          <w:lang w:val="ro-RO"/>
        </w:rPr>
        <w:tab/>
      </w:r>
      <w:r w:rsidRPr="00D357F2">
        <w:rPr>
          <w:b/>
          <w:sz w:val="26"/>
          <w:szCs w:val="26"/>
          <w:lang w:val="ro-RO"/>
        </w:rPr>
        <w:tab/>
      </w:r>
      <w:r w:rsidRPr="00D357F2">
        <w:rPr>
          <w:b/>
          <w:sz w:val="26"/>
          <w:szCs w:val="26"/>
          <w:lang w:val="ro-RO"/>
        </w:rPr>
        <w:tab/>
      </w:r>
      <w:r w:rsidRPr="00D357F2">
        <w:rPr>
          <w:b/>
          <w:sz w:val="26"/>
          <w:szCs w:val="26"/>
          <w:lang w:val="ro-RO"/>
        </w:rPr>
        <w:tab/>
      </w:r>
      <w:r w:rsidRPr="00D357F2">
        <w:rPr>
          <w:b/>
          <w:sz w:val="26"/>
          <w:szCs w:val="26"/>
          <w:lang w:val="ro-RO"/>
        </w:rPr>
        <w:tab/>
      </w:r>
      <w:r w:rsidRPr="00D357F2">
        <w:rPr>
          <w:b/>
          <w:sz w:val="26"/>
          <w:szCs w:val="26"/>
          <w:lang w:val="ro-RO"/>
        </w:rPr>
        <w:tab/>
        <w:t>Marian POCAZNOI</w:t>
      </w:r>
    </w:p>
    <w:p w:rsidR="00671678" w:rsidRPr="00D357F2" w:rsidRDefault="00671678" w:rsidP="00243221">
      <w:pPr>
        <w:ind w:firstLine="567"/>
        <w:jc w:val="both"/>
        <w:rPr>
          <w:sz w:val="26"/>
          <w:szCs w:val="26"/>
          <w:lang w:val="ro-RO"/>
        </w:rPr>
      </w:pPr>
    </w:p>
    <w:p w:rsidR="0059714C" w:rsidRPr="00D357F2" w:rsidRDefault="007707B0" w:rsidP="00243221">
      <w:pPr>
        <w:ind w:firstLine="567"/>
        <w:jc w:val="right"/>
        <w:rPr>
          <w:sz w:val="20"/>
          <w:lang w:val="ro-RO"/>
        </w:rPr>
      </w:pPr>
      <w:r w:rsidRPr="00D357F2">
        <w:rPr>
          <w:sz w:val="20"/>
          <w:lang w:val="ro-RO"/>
        </w:rPr>
        <w:lastRenderedPageBreak/>
        <w:t xml:space="preserve">Anexă </w:t>
      </w:r>
    </w:p>
    <w:p w:rsidR="0059714C" w:rsidRPr="00D357F2" w:rsidRDefault="007707B0" w:rsidP="00243221">
      <w:pPr>
        <w:ind w:firstLine="567"/>
        <w:jc w:val="right"/>
        <w:rPr>
          <w:sz w:val="20"/>
          <w:lang w:val="ro-RO"/>
        </w:rPr>
      </w:pPr>
      <w:r w:rsidRPr="00D357F2">
        <w:rPr>
          <w:sz w:val="20"/>
          <w:lang w:val="ro-RO"/>
        </w:rPr>
        <w:t xml:space="preserve">la Hotărârea Consiliului de </w:t>
      </w:r>
    </w:p>
    <w:p w:rsidR="0059714C" w:rsidRPr="00D357F2" w:rsidRDefault="007707B0" w:rsidP="00243221">
      <w:pPr>
        <w:ind w:firstLine="567"/>
        <w:jc w:val="right"/>
        <w:rPr>
          <w:sz w:val="20"/>
          <w:lang w:val="ro-RO"/>
        </w:rPr>
      </w:pPr>
      <w:r w:rsidRPr="00D357F2">
        <w:rPr>
          <w:sz w:val="20"/>
          <w:lang w:val="ro-RO"/>
        </w:rPr>
        <w:t xml:space="preserve">Administraţie al Agenţiei Naţionale </w:t>
      </w:r>
    </w:p>
    <w:p w:rsidR="0059714C" w:rsidRPr="00D357F2" w:rsidRDefault="007707B0" w:rsidP="00243221">
      <w:pPr>
        <w:ind w:firstLine="567"/>
        <w:jc w:val="right"/>
        <w:rPr>
          <w:sz w:val="20"/>
          <w:lang w:val="ro-RO"/>
        </w:rPr>
      </w:pPr>
      <w:r w:rsidRPr="00D357F2">
        <w:rPr>
          <w:sz w:val="20"/>
          <w:lang w:val="ro-RO"/>
        </w:rPr>
        <w:t xml:space="preserve">pentru Reglementare în Comunicaţii </w:t>
      </w:r>
    </w:p>
    <w:p w:rsidR="0059714C" w:rsidRPr="00D357F2" w:rsidRDefault="007707B0" w:rsidP="00243221">
      <w:pPr>
        <w:ind w:firstLine="567"/>
        <w:jc w:val="right"/>
        <w:rPr>
          <w:sz w:val="20"/>
          <w:lang w:val="ro-RO"/>
        </w:rPr>
      </w:pPr>
      <w:r w:rsidRPr="00D357F2">
        <w:rPr>
          <w:sz w:val="20"/>
          <w:lang w:val="ro-RO"/>
        </w:rPr>
        <w:t xml:space="preserve">Electronice şi Tehnologia Informaţiei </w:t>
      </w:r>
    </w:p>
    <w:p w:rsidR="0059714C" w:rsidRPr="00D357F2" w:rsidRDefault="007707B0" w:rsidP="00243221">
      <w:pPr>
        <w:ind w:firstLine="567"/>
        <w:jc w:val="right"/>
        <w:rPr>
          <w:sz w:val="20"/>
          <w:lang w:val="ro-RO"/>
        </w:rPr>
      </w:pPr>
      <w:r w:rsidRPr="00D357F2">
        <w:rPr>
          <w:sz w:val="20"/>
          <w:lang w:val="ro-RO"/>
        </w:rPr>
        <w:t>nr.</w:t>
      </w:r>
      <w:r w:rsidRPr="00D357F2">
        <w:rPr>
          <w:sz w:val="20"/>
          <w:lang w:val="ro-RO"/>
        </w:rPr>
        <w:tab/>
        <w:t>______</w:t>
      </w:r>
      <w:r w:rsidRPr="00D357F2">
        <w:rPr>
          <w:sz w:val="20"/>
          <w:lang w:val="ro-RO"/>
        </w:rPr>
        <w:tab/>
        <w:t>din</w:t>
      </w:r>
      <w:r w:rsidRPr="00D357F2">
        <w:rPr>
          <w:sz w:val="20"/>
          <w:lang w:val="ro-RO"/>
        </w:rPr>
        <w:tab/>
        <w:t>____________</w:t>
      </w:r>
    </w:p>
    <w:p w:rsidR="0059714C" w:rsidRPr="00D357F2" w:rsidRDefault="0059714C" w:rsidP="00243221">
      <w:pPr>
        <w:ind w:firstLine="567"/>
        <w:jc w:val="center"/>
        <w:rPr>
          <w:b/>
          <w:bCs/>
          <w:sz w:val="26"/>
          <w:szCs w:val="26"/>
          <w:lang w:val="ro-RO"/>
        </w:rPr>
      </w:pPr>
    </w:p>
    <w:p w:rsidR="008C7ADF" w:rsidRPr="00D357F2" w:rsidRDefault="007707B0" w:rsidP="00671678">
      <w:pPr>
        <w:ind w:firstLine="567"/>
        <w:jc w:val="center"/>
        <w:rPr>
          <w:b/>
          <w:sz w:val="26"/>
          <w:szCs w:val="26"/>
          <w:lang w:val="ro-RO"/>
        </w:rPr>
      </w:pPr>
      <w:r w:rsidRPr="00D357F2">
        <w:rPr>
          <w:b/>
          <w:sz w:val="26"/>
          <w:szCs w:val="26"/>
          <w:lang w:val="ro-RO"/>
        </w:rPr>
        <w:t xml:space="preserve">Metodologia de măsurare și evaluare a parametrilor de calitate a </w:t>
      </w:r>
    </w:p>
    <w:p w:rsidR="00671678" w:rsidRPr="00D357F2" w:rsidRDefault="007707B0" w:rsidP="00671678">
      <w:pPr>
        <w:ind w:firstLine="567"/>
        <w:jc w:val="center"/>
        <w:rPr>
          <w:b/>
          <w:sz w:val="26"/>
          <w:szCs w:val="26"/>
          <w:lang w:val="ro-RO"/>
        </w:rPr>
      </w:pPr>
      <w:r w:rsidRPr="00D357F2">
        <w:rPr>
          <w:b/>
          <w:sz w:val="26"/>
          <w:szCs w:val="26"/>
          <w:lang w:val="ro-RO"/>
        </w:rPr>
        <w:t>serviciilor de comunicații electronice accesibile publicului, furnizate prin intermediul rețelelor publice mobile celulare terestre GSM, UMTS și LTE în benzile de frecvențe 800, 900, 1800, 2100 și 2600 MHz</w:t>
      </w:r>
    </w:p>
    <w:p w:rsidR="008C7ADF" w:rsidRPr="00D357F2" w:rsidRDefault="008C7ADF" w:rsidP="00671678">
      <w:pPr>
        <w:ind w:firstLine="567"/>
        <w:jc w:val="center"/>
        <w:rPr>
          <w:b/>
          <w:sz w:val="26"/>
          <w:szCs w:val="26"/>
          <w:lang w:val="ro-RO"/>
        </w:rPr>
      </w:pPr>
    </w:p>
    <w:p w:rsidR="008C7ADF" w:rsidRPr="00D357F2" w:rsidRDefault="007707B0" w:rsidP="007345F2">
      <w:pPr>
        <w:jc w:val="center"/>
        <w:rPr>
          <w:rFonts w:eastAsiaTheme="minorHAnsi"/>
          <w:b/>
          <w:sz w:val="26"/>
          <w:szCs w:val="26"/>
          <w:lang w:val="ro-RO"/>
        </w:rPr>
      </w:pPr>
      <w:r w:rsidRPr="00D357F2">
        <w:rPr>
          <w:rFonts w:eastAsiaTheme="minorHAnsi"/>
          <w:b/>
          <w:sz w:val="26"/>
          <w:szCs w:val="26"/>
          <w:lang w:val="ro-RO"/>
        </w:rPr>
        <w:t>I. DISPOZIȚII GENERALE</w:t>
      </w:r>
    </w:p>
    <w:p w:rsidR="008C7ADF" w:rsidRPr="00D357F2" w:rsidRDefault="007707B0" w:rsidP="00785E24">
      <w:pPr>
        <w:numPr>
          <w:ilvl w:val="0"/>
          <w:numId w:val="2"/>
        </w:numPr>
        <w:tabs>
          <w:tab w:val="left" w:pos="1134"/>
        </w:tabs>
        <w:ind w:left="0" w:firstLine="709"/>
        <w:contextualSpacing/>
        <w:jc w:val="both"/>
        <w:rPr>
          <w:rFonts w:eastAsiaTheme="minorHAnsi"/>
          <w:sz w:val="26"/>
          <w:szCs w:val="26"/>
          <w:lang w:val="ro-RO"/>
        </w:rPr>
      </w:pPr>
      <w:r w:rsidRPr="00D357F2">
        <w:rPr>
          <w:rFonts w:eastAsiaTheme="minorHAnsi"/>
          <w:sz w:val="26"/>
          <w:szCs w:val="26"/>
          <w:lang w:val="ro-RO"/>
        </w:rPr>
        <w:t xml:space="preserve">Metodologia de măsurare şi evaluare a parametrilor de calitate a serviciilor de comunicaţii electronice furnizate prin intermediul reţelelor publice de comunicaţii electronice mobile celulare terestre GSM, UMTS şi LTE în benzile de frecvenţe 800, 900, 1800, 2100 şi 2600 MHz (în continuare – </w:t>
      </w:r>
      <w:r w:rsidR="00E336E8">
        <w:rPr>
          <w:rFonts w:eastAsiaTheme="minorHAnsi"/>
          <w:sz w:val="26"/>
          <w:szCs w:val="26"/>
          <w:lang w:val="ro-RO"/>
        </w:rPr>
        <w:t xml:space="preserve">prezenta </w:t>
      </w:r>
      <w:r w:rsidRPr="00D357F2">
        <w:rPr>
          <w:rFonts w:eastAsiaTheme="minorHAnsi"/>
          <w:sz w:val="26"/>
          <w:szCs w:val="26"/>
          <w:lang w:val="ro-RO"/>
        </w:rPr>
        <w:t>Metodologie) stabilește cadrul organizatoric și metodologic al procesului de măsurare și de evaluare a parametrilor de calitate a serviciilor de telefonie, mesaje scurte SMS și transfer al datelor</w:t>
      </w:r>
      <w:r w:rsidR="00A87C93">
        <w:rPr>
          <w:rFonts w:eastAsiaTheme="minorHAnsi"/>
          <w:sz w:val="26"/>
          <w:szCs w:val="26"/>
          <w:lang w:val="ro-RO"/>
        </w:rPr>
        <w:t xml:space="preserve"> (în continuare – servicii mobile)</w:t>
      </w:r>
      <w:r w:rsidRPr="00D357F2">
        <w:rPr>
          <w:rFonts w:eastAsiaTheme="minorHAnsi"/>
          <w:sz w:val="26"/>
          <w:szCs w:val="26"/>
          <w:lang w:val="ro-RO"/>
        </w:rPr>
        <w:t>, furnizate prin intermediul rețelelor publice mobile celulare terestre GSM, UMTS și LTE</w:t>
      </w:r>
      <w:r w:rsidR="00A87C93">
        <w:rPr>
          <w:rFonts w:eastAsiaTheme="minorHAnsi"/>
          <w:sz w:val="26"/>
          <w:szCs w:val="26"/>
          <w:lang w:val="ro-RO"/>
        </w:rPr>
        <w:t xml:space="preserve"> (în continuare – rețele mobile)</w:t>
      </w:r>
      <w:r w:rsidRPr="00D357F2">
        <w:rPr>
          <w:rFonts w:eastAsiaTheme="minorHAnsi"/>
          <w:sz w:val="26"/>
          <w:szCs w:val="26"/>
          <w:lang w:val="ro-RO"/>
        </w:rPr>
        <w:t>.</w:t>
      </w:r>
    </w:p>
    <w:p w:rsidR="00A87C93" w:rsidRDefault="007707B0" w:rsidP="00244AF2">
      <w:pPr>
        <w:numPr>
          <w:ilvl w:val="0"/>
          <w:numId w:val="2"/>
        </w:numPr>
        <w:tabs>
          <w:tab w:val="left" w:pos="1134"/>
        </w:tabs>
        <w:ind w:left="0" w:firstLine="709"/>
        <w:contextualSpacing/>
        <w:jc w:val="both"/>
        <w:rPr>
          <w:rFonts w:eastAsiaTheme="minorHAnsi"/>
          <w:sz w:val="26"/>
          <w:szCs w:val="26"/>
          <w:lang w:val="ro-RO"/>
        </w:rPr>
      </w:pPr>
      <w:r w:rsidRPr="00D357F2">
        <w:rPr>
          <w:rFonts w:eastAsiaTheme="minorHAnsi"/>
          <w:sz w:val="26"/>
          <w:szCs w:val="26"/>
          <w:lang w:val="ro-RO"/>
        </w:rPr>
        <w:t xml:space="preserve">Prezenta Metodologie se </w:t>
      </w:r>
      <w:r w:rsidR="00E336E8">
        <w:rPr>
          <w:rFonts w:eastAsiaTheme="minorHAnsi"/>
          <w:sz w:val="26"/>
          <w:szCs w:val="26"/>
          <w:lang w:val="ro-RO"/>
        </w:rPr>
        <w:t xml:space="preserve">aplică </w:t>
      </w:r>
      <w:r w:rsidRPr="00D357F2">
        <w:rPr>
          <w:rFonts w:eastAsiaTheme="minorHAnsi"/>
          <w:sz w:val="26"/>
          <w:szCs w:val="26"/>
          <w:lang w:val="ro-RO"/>
        </w:rPr>
        <w:t xml:space="preserve">la </w:t>
      </w:r>
      <w:r w:rsidR="00E336E8">
        <w:rPr>
          <w:rFonts w:eastAsiaTheme="minorHAnsi"/>
          <w:sz w:val="26"/>
          <w:szCs w:val="26"/>
          <w:lang w:val="ro-RO"/>
        </w:rPr>
        <w:t xml:space="preserve">efectuarea </w:t>
      </w:r>
      <w:r w:rsidRPr="00D357F2">
        <w:rPr>
          <w:rFonts w:eastAsiaTheme="minorHAnsi"/>
          <w:sz w:val="26"/>
          <w:szCs w:val="26"/>
          <w:lang w:val="ro-RO"/>
        </w:rPr>
        <w:t>măsurăril</w:t>
      </w:r>
      <w:r w:rsidR="00A87C93">
        <w:rPr>
          <w:rFonts w:eastAsiaTheme="minorHAnsi"/>
          <w:sz w:val="26"/>
          <w:szCs w:val="26"/>
          <w:lang w:val="ro-RO"/>
        </w:rPr>
        <w:t>or</w:t>
      </w:r>
      <w:r w:rsidRPr="00D357F2">
        <w:rPr>
          <w:rFonts w:eastAsiaTheme="minorHAnsi"/>
          <w:sz w:val="26"/>
          <w:szCs w:val="26"/>
          <w:lang w:val="ro-RO"/>
        </w:rPr>
        <w:t xml:space="preserve"> în teren, cu utilizarea  unui sistem automat de măsurare/testare, care reflectă diferite aspecte ce afectează calitatea serviciilor</w:t>
      </w:r>
      <w:r w:rsidR="00A87C93">
        <w:rPr>
          <w:rFonts w:eastAsiaTheme="minorHAnsi"/>
          <w:sz w:val="26"/>
          <w:szCs w:val="26"/>
          <w:lang w:val="ro-RO"/>
        </w:rPr>
        <w:t xml:space="preserve"> mobile</w:t>
      </w:r>
      <w:r w:rsidRPr="00D357F2">
        <w:rPr>
          <w:rFonts w:eastAsiaTheme="minorHAnsi"/>
          <w:sz w:val="26"/>
          <w:szCs w:val="26"/>
          <w:lang w:val="ro-RO"/>
        </w:rPr>
        <w:t xml:space="preserve">. </w:t>
      </w:r>
    </w:p>
    <w:p w:rsidR="00343F9A" w:rsidRPr="00D357F2" w:rsidRDefault="007707B0" w:rsidP="00244AF2">
      <w:pPr>
        <w:numPr>
          <w:ilvl w:val="0"/>
          <w:numId w:val="2"/>
        </w:numPr>
        <w:tabs>
          <w:tab w:val="left" w:pos="1134"/>
        </w:tabs>
        <w:ind w:left="0" w:firstLine="709"/>
        <w:contextualSpacing/>
        <w:jc w:val="both"/>
        <w:rPr>
          <w:rFonts w:eastAsiaTheme="minorHAnsi"/>
          <w:sz w:val="26"/>
          <w:szCs w:val="26"/>
          <w:lang w:val="ro-RO"/>
        </w:rPr>
      </w:pPr>
      <w:r w:rsidRPr="00D357F2">
        <w:rPr>
          <w:rFonts w:eastAsiaTheme="minorHAnsi"/>
          <w:sz w:val="26"/>
          <w:szCs w:val="26"/>
          <w:lang w:val="ro-RO"/>
        </w:rPr>
        <w:t xml:space="preserve">Metodologia prevede efectuarea măsurărilor </w:t>
      </w:r>
      <w:proofErr w:type="spellStart"/>
      <w:r w:rsidRPr="00D357F2">
        <w:rPr>
          <w:rFonts w:eastAsiaTheme="minorHAnsi"/>
          <w:i/>
          <w:sz w:val="26"/>
          <w:szCs w:val="26"/>
          <w:lang w:val="ro-RO"/>
        </w:rPr>
        <w:t>cap-la-cap</w:t>
      </w:r>
      <w:proofErr w:type="spellEnd"/>
      <w:r w:rsidR="001D4AF7" w:rsidRPr="00D357F2">
        <w:rPr>
          <w:rFonts w:eastAsiaTheme="minorHAnsi"/>
          <w:i/>
          <w:sz w:val="26"/>
          <w:szCs w:val="26"/>
          <w:lang w:val="ro-RO"/>
        </w:rPr>
        <w:t xml:space="preserve"> (</w:t>
      </w:r>
      <w:proofErr w:type="spellStart"/>
      <w:r w:rsidR="00F16964">
        <w:rPr>
          <w:rFonts w:eastAsiaTheme="minorHAnsi"/>
          <w:i/>
          <w:sz w:val="26"/>
          <w:szCs w:val="26"/>
          <w:lang w:val="ro-RO"/>
        </w:rPr>
        <w:t>end-to-end</w:t>
      </w:r>
      <w:proofErr w:type="spellEnd"/>
      <w:r w:rsidR="001D4AF7" w:rsidRPr="00D357F2">
        <w:rPr>
          <w:rFonts w:eastAsiaTheme="minorHAnsi"/>
          <w:i/>
          <w:sz w:val="26"/>
          <w:szCs w:val="26"/>
          <w:lang w:val="ro-RO"/>
        </w:rPr>
        <w:t>)</w:t>
      </w:r>
      <w:r w:rsidRPr="00D357F2">
        <w:rPr>
          <w:rFonts w:eastAsiaTheme="minorHAnsi"/>
          <w:sz w:val="26"/>
          <w:szCs w:val="26"/>
          <w:lang w:val="ro-RO"/>
        </w:rPr>
        <w:t xml:space="preserve">, în mod obiectiv (fără intervenția sau decizia umană), garantându-se condiții egale şi echitabile pentru toți furnizorii </w:t>
      </w:r>
      <w:r w:rsidR="00E2070D">
        <w:rPr>
          <w:rFonts w:eastAsiaTheme="minorHAnsi"/>
          <w:sz w:val="26"/>
          <w:szCs w:val="26"/>
          <w:lang w:val="ro-RO"/>
        </w:rPr>
        <w:t xml:space="preserve">de </w:t>
      </w:r>
      <w:r w:rsidR="00A87C93">
        <w:rPr>
          <w:rFonts w:eastAsiaTheme="minorHAnsi"/>
          <w:sz w:val="26"/>
          <w:szCs w:val="26"/>
          <w:lang w:val="ro-RO"/>
        </w:rPr>
        <w:t xml:space="preserve">rețele și servicii </w:t>
      </w:r>
      <w:r w:rsidRPr="00D357F2">
        <w:rPr>
          <w:rFonts w:eastAsiaTheme="minorHAnsi"/>
          <w:sz w:val="26"/>
          <w:szCs w:val="26"/>
          <w:lang w:val="ro-RO"/>
        </w:rPr>
        <w:t>mobil</w:t>
      </w:r>
      <w:r w:rsidR="00A87C93">
        <w:rPr>
          <w:rFonts w:eastAsiaTheme="minorHAnsi"/>
          <w:sz w:val="26"/>
          <w:szCs w:val="26"/>
          <w:lang w:val="ro-RO"/>
        </w:rPr>
        <w:t>e</w:t>
      </w:r>
      <w:r w:rsidRPr="00D357F2">
        <w:rPr>
          <w:rFonts w:eastAsiaTheme="minorHAnsi"/>
          <w:sz w:val="26"/>
          <w:szCs w:val="26"/>
          <w:lang w:val="ro-RO"/>
        </w:rPr>
        <w:t xml:space="preserve">, măsurările fiind efectuate în același timp, în aceleași locații, cu același echipament și setări, pentru a permite efectuarea analizei comparative a calităţii serviciilor </w:t>
      </w:r>
      <w:r w:rsidR="00A87C93">
        <w:rPr>
          <w:rFonts w:eastAsiaTheme="minorHAnsi"/>
          <w:sz w:val="26"/>
          <w:szCs w:val="26"/>
          <w:lang w:val="ro-RO"/>
        </w:rPr>
        <w:t xml:space="preserve">mobile </w:t>
      </w:r>
      <w:r w:rsidRPr="00D357F2">
        <w:rPr>
          <w:rFonts w:eastAsiaTheme="minorHAnsi"/>
          <w:sz w:val="26"/>
          <w:szCs w:val="26"/>
          <w:lang w:val="ro-RO"/>
        </w:rPr>
        <w:t xml:space="preserve">şi performanţei reţelelor </w:t>
      </w:r>
      <w:r w:rsidR="00A87C93">
        <w:rPr>
          <w:rFonts w:eastAsiaTheme="minorHAnsi"/>
          <w:sz w:val="26"/>
          <w:szCs w:val="26"/>
          <w:lang w:val="ro-RO"/>
        </w:rPr>
        <w:t xml:space="preserve">mobile ale </w:t>
      </w:r>
      <w:r w:rsidRPr="00D357F2">
        <w:rPr>
          <w:rFonts w:eastAsiaTheme="minorHAnsi"/>
          <w:sz w:val="26"/>
          <w:szCs w:val="26"/>
          <w:lang w:val="ro-RO"/>
        </w:rPr>
        <w:t>tuturor acestor furnizori.</w:t>
      </w:r>
    </w:p>
    <w:p w:rsidR="008C7ADF" w:rsidRPr="00D357F2" w:rsidRDefault="00615FC4" w:rsidP="00785E24">
      <w:pPr>
        <w:numPr>
          <w:ilvl w:val="0"/>
          <w:numId w:val="2"/>
        </w:numPr>
        <w:tabs>
          <w:tab w:val="left" w:pos="1134"/>
        </w:tabs>
        <w:ind w:left="0" w:firstLine="709"/>
        <w:contextualSpacing/>
        <w:jc w:val="both"/>
        <w:rPr>
          <w:rFonts w:eastAsiaTheme="minorHAnsi"/>
          <w:sz w:val="26"/>
          <w:szCs w:val="26"/>
          <w:lang w:val="ro-RO"/>
        </w:rPr>
      </w:pPr>
      <w:r>
        <w:rPr>
          <w:rFonts w:eastAsiaTheme="minorHAnsi"/>
          <w:sz w:val="26"/>
          <w:szCs w:val="26"/>
          <w:lang w:val="ro-RO"/>
        </w:rPr>
        <w:t>I</w:t>
      </w:r>
      <w:r w:rsidR="007707B0" w:rsidRPr="00D357F2">
        <w:rPr>
          <w:rFonts w:eastAsiaTheme="minorHAnsi"/>
          <w:sz w:val="26"/>
          <w:szCs w:val="26"/>
          <w:lang w:val="ro-RO"/>
        </w:rPr>
        <w:t>.P. „Serviciul Național de Management al Frecvențelor Radio” aplică prezenta Metodologie în cadrul îndeplinirii atribuțiilor stabilite la art.</w:t>
      </w:r>
      <w:r w:rsidR="00424FE4">
        <w:rPr>
          <w:rFonts w:eastAsiaTheme="minorHAnsi"/>
          <w:sz w:val="26"/>
          <w:szCs w:val="26"/>
          <w:lang w:val="ro-RO"/>
        </w:rPr>
        <w:t xml:space="preserve"> </w:t>
      </w:r>
      <w:r w:rsidR="007707B0" w:rsidRPr="00D357F2">
        <w:rPr>
          <w:rFonts w:eastAsiaTheme="minorHAnsi"/>
          <w:sz w:val="26"/>
          <w:szCs w:val="26"/>
          <w:lang w:val="ro-RO"/>
        </w:rPr>
        <w:t>40 alin.</w:t>
      </w:r>
      <w:r w:rsidR="00424FE4">
        <w:rPr>
          <w:rFonts w:eastAsiaTheme="minorHAnsi"/>
          <w:sz w:val="26"/>
          <w:szCs w:val="26"/>
          <w:lang w:val="ro-RO"/>
        </w:rPr>
        <w:t xml:space="preserve"> </w:t>
      </w:r>
      <w:r w:rsidR="007707B0" w:rsidRPr="00D357F2">
        <w:rPr>
          <w:rFonts w:eastAsiaTheme="minorHAnsi"/>
          <w:sz w:val="26"/>
          <w:szCs w:val="26"/>
          <w:lang w:val="ro-RO"/>
        </w:rPr>
        <w:t>(1) lit. d</w:t>
      </w:r>
      <w:r w:rsidR="007707B0" w:rsidRPr="00D357F2">
        <w:rPr>
          <w:rFonts w:eastAsiaTheme="minorHAnsi"/>
          <w:sz w:val="26"/>
          <w:szCs w:val="26"/>
          <w:vertAlign w:val="superscript"/>
          <w:lang w:val="ro-RO"/>
        </w:rPr>
        <w:t>1</w:t>
      </w:r>
      <w:r w:rsidR="007707B0" w:rsidRPr="00D357F2">
        <w:rPr>
          <w:rFonts w:eastAsiaTheme="minorHAnsi"/>
          <w:sz w:val="26"/>
          <w:szCs w:val="26"/>
          <w:lang w:val="ro-RO"/>
        </w:rPr>
        <w:t>) și alin. (3) din Legea comunicațiilor electronice nr.</w:t>
      </w:r>
      <w:r w:rsidR="00424FE4">
        <w:rPr>
          <w:rFonts w:eastAsiaTheme="minorHAnsi"/>
          <w:sz w:val="26"/>
          <w:szCs w:val="26"/>
          <w:lang w:val="ro-RO"/>
        </w:rPr>
        <w:t xml:space="preserve"> </w:t>
      </w:r>
      <w:r w:rsidR="007707B0" w:rsidRPr="00D357F2">
        <w:rPr>
          <w:rFonts w:eastAsiaTheme="minorHAnsi"/>
          <w:sz w:val="26"/>
          <w:szCs w:val="26"/>
          <w:lang w:val="ro-RO"/>
        </w:rPr>
        <w:t>241</w:t>
      </w:r>
      <w:r w:rsidR="00424FE4">
        <w:rPr>
          <w:rFonts w:eastAsiaTheme="minorHAnsi"/>
          <w:sz w:val="26"/>
          <w:szCs w:val="26"/>
          <w:lang w:val="ro-RO"/>
        </w:rPr>
        <w:t>/</w:t>
      </w:r>
      <w:r w:rsidR="007707B0" w:rsidRPr="00D357F2">
        <w:rPr>
          <w:rFonts w:eastAsiaTheme="minorHAnsi"/>
          <w:sz w:val="26"/>
          <w:szCs w:val="26"/>
          <w:lang w:val="ro-RO"/>
        </w:rPr>
        <w:t xml:space="preserve">2007 </w:t>
      </w:r>
      <w:r w:rsidR="00A87C93">
        <w:rPr>
          <w:rFonts w:eastAsiaTheme="minorHAnsi"/>
          <w:sz w:val="26"/>
          <w:szCs w:val="26"/>
          <w:lang w:val="ro-RO"/>
        </w:rPr>
        <w:t xml:space="preserve">(în continuare – Legea nr.241/2007) </w:t>
      </w:r>
      <w:r w:rsidR="007707B0" w:rsidRPr="00D357F2">
        <w:rPr>
          <w:rFonts w:eastAsiaTheme="minorHAnsi"/>
          <w:sz w:val="26"/>
          <w:szCs w:val="26"/>
          <w:lang w:val="ro-RO"/>
        </w:rPr>
        <w:t>în vederea asigurării asistenței tehnice necesare Agenția Națională pentru Reglementare în Comunicații Electronice și Tehnologia Informației (ANRCETI) pentru:</w:t>
      </w:r>
    </w:p>
    <w:p w:rsidR="008C7ADF" w:rsidRPr="00D357F2" w:rsidRDefault="007707B0" w:rsidP="00DC6F0F">
      <w:pPr>
        <w:numPr>
          <w:ilvl w:val="1"/>
          <w:numId w:val="3"/>
        </w:numPr>
        <w:tabs>
          <w:tab w:val="left" w:pos="1134"/>
        </w:tabs>
        <w:ind w:left="0" w:firstLine="709"/>
        <w:contextualSpacing/>
        <w:jc w:val="both"/>
        <w:rPr>
          <w:rFonts w:eastAsiaTheme="minorHAnsi"/>
          <w:sz w:val="26"/>
          <w:szCs w:val="26"/>
          <w:lang w:val="ro-RO"/>
        </w:rPr>
      </w:pPr>
      <w:r w:rsidRPr="00D357F2">
        <w:rPr>
          <w:rFonts w:eastAsiaTheme="minorHAnsi"/>
          <w:sz w:val="26"/>
          <w:szCs w:val="26"/>
          <w:lang w:val="ro-RO"/>
        </w:rPr>
        <w:t xml:space="preserve">monitorizarea și controlul respectării obligațiilor stabilite în condițiile de licență </w:t>
      </w:r>
      <w:r w:rsidR="00F21062">
        <w:rPr>
          <w:rFonts w:eastAsiaTheme="minorHAnsi"/>
          <w:sz w:val="26"/>
          <w:szCs w:val="26"/>
          <w:lang w:val="ro-RO"/>
        </w:rPr>
        <w:t xml:space="preserve">pentru utilizarea frecvențelor radio în scopul furnizării rețelelor și serviciilor mobile </w:t>
      </w:r>
      <w:r w:rsidRPr="00D357F2">
        <w:rPr>
          <w:rFonts w:eastAsiaTheme="minorHAnsi"/>
          <w:sz w:val="26"/>
          <w:szCs w:val="26"/>
          <w:lang w:val="ro-RO"/>
        </w:rPr>
        <w:t>şi în alte acte normative vizând calitatea serviciilor mobile şi acoperirea cu reţele şi servicii mobile;</w:t>
      </w:r>
    </w:p>
    <w:p w:rsidR="00395BA3" w:rsidRPr="00D357F2" w:rsidRDefault="007707B0" w:rsidP="00785E24">
      <w:pPr>
        <w:numPr>
          <w:ilvl w:val="1"/>
          <w:numId w:val="3"/>
        </w:numPr>
        <w:tabs>
          <w:tab w:val="left" w:pos="1134"/>
        </w:tabs>
        <w:ind w:left="0" w:firstLine="709"/>
        <w:contextualSpacing/>
        <w:jc w:val="both"/>
        <w:rPr>
          <w:rFonts w:eastAsiaTheme="minorHAnsi"/>
          <w:sz w:val="26"/>
          <w:szCs w:val="26"/>
          <w:lang w:val="ro-RO"/>
        </w:rPr>
      </w:pPr>
      <w:r w:rsidRPr="00D357F2">
        <w:rPr>
          <w:rFonts w:eastAsiaTheme="minorHAnsi"/>
          <w:sz w:val="26"/>
          <w:szCs w:val="26"/>
          <w:lang w:val="ro-RO"/>
        </w:rPr>
        <w:t>analiza, din perspectiva utilizatorilor finali, a calităţii şi performanţei reţelelor şi serviciilor mobile prin efectuarea automată a testărilor în t</w:t>
      </w:r>
      <w:r w:rsidR="00F16964">
        <w:rPr>
          <w:rFonts w:eastAsiaTheme="minorHAnsi"/>
          <w:sz w:val="26"/>
          <w:szCs w:val="26"/>
          <w:lang w:val="ro-RO"/>
        </w:rPr>
        <w:t>eren.</w:t>
      </w:r>
    </w:p>
    <w:p w:rsidR="00FF23A5" w:rsidRPr="00D357F2" w:rsidRDefault="007707B0" w:rsidP="0070193E">
      <w:pPr>
        <w:numPr>
          <w:ilvl w:val="0"/>
          <w:numId w:val="2"/>
        </w:numPr>
        <w:tabs>
          <w:tab w:val="left" w:pos="1134"/>
        </w:tabs>
        <w:ind w:left="0" w:firstLine="709"/>
        <w:contextualSpacing/>
        <w:jc w:val="both"/>
        <w:rPr>
          <w:rFonts w:eastAsiaTheme="minorHAnsi"/>
          <w:sz w:val="26"/>
          <w:szCs w:val="26"/>
          <w:lang w:val="ro-RO"/>
        </w:rPr>
      </w:pPr>
      <w:r w:rsidRPr="00D357F2">
        <w:rPr>
          <w:rFonts w:eastAsiaTheme="minorHAnsi"/>
          <w:sz w:val="26"/>
          <w:szCs w:val="26"/>
          <w:lang w:val="ro-RO"/>
        </w:rPr>
        <w:t xml:space="preserve">Furnizorii de </w:t>
      </w:r>
      <w:r w:rsidR="00F21062">
        <w:rPr>
          <w:rFonts w:eastAsiaTheme="minorHAnsi"/>
          <w:sz w:val="26"/>
          <w:szCs w:val="26"/>
          <w:lang w:val="ro-RO"/>
        </w:rPr>
        <w:t xml:space="preserve">rețele și </w:t>
      </w:r>
      <w:r w:rsidRPr="00D357F2">
        <w:rPr>
          <w:rFonts w:eastAsiaTheme="minorHAnsi"/>
          <w:sz w:val="26"/>
          <w:szCs w:val="26"/>
          <w:lang w:val="ro-RO"/>
        </w:rPr>
        <w:t>servicii mobile pot aplica prezenta Metodologie pentru măsurarea şi evaluarea calităţii serviciilor mobile în vederea raportării la ANRCETI a informaţiilor respective în condiţiile art.</w:t>
      </w:r>
      <w:r w:rsidR="00615FC4">
        <w:rPr>
          <w:rFonts w:eastAsiaTheme="minorHAnsi"/>
          <w:sz w:val="26"/>
          <w:szCs w:val="26"/>
          <w:lang w:val="ro-RO"/>
        </w:rPr>
        <w:t xml:space="preserve"> </w:t>
      </w:r>
      <w:r w:rsidRPr="00D357F2">
        <w:rPr>
          <w:rFonts w:eastAsiaTheme="minorHAnsi"/>
          <w:sz w:val="26"/>
          <w:szCs w:val="26"/>
          <w:lang w:val="ro-RO"/>
        </w:rPr>
        <w:t>66 alin.(1) din Legea nr.</w:t>
      </w:r>
      <w:r w:rsidR="00424FE4">
        <w:rPr>
          <w:rFonts w:eastAsiaTheme="minorHAnsi"/>
          <w:sz w:val="26"/>
          <w:szCs w:val="26"/>
          <w:lang w:val="ro-RO"/>
        </w:rPr>
        <w:t xml:space="preserve"> </w:t>
      </w:r>
      <w:r w:rsidRPr="00D357F2">
        <w:rPr>
          <w:rFonts w:eastAsiaTheme="minorHAnsi"/>
          <w:sz w:val="26"/>
          <w:szCs w:val="26"/>
          <w:lang w:val="ro-RO"/>
        </w:rPr>
        <w:t>241</w:t>
      </w:r>
      <w:r w:rsidR="00F21062">
        <w:rPr>
          <w:rFonts w:eastAsiaTheme="minorHAnsi"/>
          <w:sz w:val="26"/>
          <w:szCs w:val="26"/>
          <w:lang w:val="ro-RO"/>
        </w:rPr>
        <w:t>/</w:t>
      </w:r>
      <w:r w:rsidRPr="00D357F2">
        <w:rPr>
          <w:rFonts w:eastAsiaTheme="minorHAnsi"/>
          <w:sz w:val="26"/>
          <w:szCs w:val="26"/>
          <w:lang w:val="ro-RO"/>
        </w:rPr>
        <w:t xml:space="preserve"> 2007.</w:t>
      </w:r>
    </w:p>
    <w:p w:rsidR="007D0B12" w:rsidRPr="00D357F2" w:rsidRDefault="007707B0" w:rsidP="007D0B12">
      <w:pPr>
        <w:numPr>
          <w:ilvl w:val="0"/>
          <w:numId w:val="2"/>
        </w:numPr>
        <w:tabs>
          <w:tab w:val="left" w:pos="1134"/>
        </w:tabs>
        <w:ind w:left="0" w:firstLine="709"/>
        <w:contextualSpacing/>
        <w:jc w:val="both"/>
        <w:rPr>
          <w:rFonts w:eastAsiaTheme="minorHAnsi"/>
          <w:sz w:val="26"/>
          <w:szCs w:val="26"/>
          <w:lang w:val="ro-RO"/>
        </w:rPr>
      </w:pPr>
      <w:r w:rsidRPr="00D357F2">
        <w:rPr>
          <w:rFonts w:eastAsiaTheme="minorHAnsi"/>
          <w:sz w:val="26"/>
          <w:szCs w:val="26"/>
          <w:lang w:val="ro-RO"/>
        </w:rPr>
        <w:t>Majoritatea consumatorilor individuali şi companiilor utilizează servicii de comunicaţii electronice mobile pentru a-şi satisface nevoile zilnice de comunicare, de aceea, din perspectiva utilizatorilor finali, calitatea acestor servicii este extrem de importantă, în special datorită naturii de acces radio, a mobilităţii şi a ratei de absorbţie a acestor servicii.</w:t>
      </w:r>
    </w:p>
    <w:p w:rsidR="007D6A60" w:rsidRPr="00D357F2" w:rsidRDefault="007707B0" w:rsidP="007D0B12">
      <w:pPr>
        <w:numPr>
          <w:ilvl w:val="0"/>
          <w:numId w:val="2"/>
        </w:numPr>
        <w:tabs>
          <w:tab w:val="left" w:pos="1134"/>
        </w:tabs>
        <w:ind w:left="0" w:firstLine="709"/>
        <w:contextualSpacing/>
        <w:jc w:val="both"/>
        <w:rPr>
          <w:rFonts w:eastAsiaTheme="minorHAnsi"/>
          <w:sz w:val="26"/>
          <w:szCs w:val="26"/>
          <w:lang w:val="ro-RO"/>
        </w:rPr>
      </w:pPr>
      <w:r w:rsidRPr="00D357F2">
        <w:rPr>
          <w:rFonts w:eastAsiaTheme="minorHAnsi"/>
          <w:sz w:val="26"/>
          <w:szCs w:val="26"/>
          <w:lang w:val="ro-RO"/>
        </w:rPr>
        <w:t xml:space="preserve">ANRCETI, în limitele competenţelor sale, are dreptul să organizeze studii independente de evaluare a calităţii serviciilor mobile, astfel încât să ofere pieţei, în special celor mai vulnerabili </w:t>
      </w:r>
      <w:r w:rsidR="00F21062">
        <w:rPr>
          <w:rFonts w:eastAsiaTheme="minorHAnsi"/>
          <w:sz w:val="26"/>
          <w:szCs w:val="26"/>
          <w:lang w:val="ro-RO"/>
        </w:rPr>
        <w:t>utilizatori finali</w:t>
      </w:r>
      <w:r w:rsidRPr="00D357F2">
        <w:rPr>
          <w:rFonts w:eastAsiaTheme="minorHAnsi"/>
          <w:sz w:val="26"/>
          <w:szCs w:val="26"/>
          <w:lang w:val="ro-RO"/>
        </w:rPr>
        <w:t xml:space="preserve">– persoanelor fizice şi companiilor mici – informaţii </w:t>
      </w:r>
      <w:r w:rsidRPr="00D357F2">
        <w:rPr>
          <w:rFonts w:eastAsiaTheme="minorHAnsi"/>
          <w:sz w:val="26"/>
          <w:szCs w:val="26"/>
          <w:lang w:val="ro-RO"/>
        </w:rPr>
        <w:lastRenderedPageBreak/>
        <w:t xml:space="preserve">corecte privind calitatea serviciilor </w:t>
      </w:r>
      <w:r w:rsidR="00F21062">
        <w:rPr>
          <w:rFonts w:eastAsiaTheme="minorHAnsi"/>
          <w:sz w:val="26"/>
          <w:szCs w:val="26"/>
          <w:lang w:val="ro-RO"/>
        </w:rPr>
        <w:t xml:space="preserve">mobile </w:t>
      </w:r>
      <w:r w:rsidRPr="00D357F2">
        <w:rPr>
          <w:rFonts w:eastAsiaTheme="minorHAnsi"/>
          <w:sz w:val="26"/>
          <w:szCs w:val="26"/>
          <w:lang w:val="ro-RO"/>
        </w:rPr>
        <w:t xml:space="preserve">şi performanţa reţelelor </w:t>
      </w:r>
      <w:r w:rsidR="00F21062">
        <w:rPr>
          <w:rFonts w:eastAsiaTheme="minorHAnsi"/>
          <w:sz w:val="26"/>
          <w:szCs w:val="26"/>
          <w:lang w:val="ro-RO"/>
        </w:rPr>
        <w:t xml:space="preserve">mobile </w:t>
      </w:r>
      <w:r w:rsidRPr="00D357F2">
        <w:rPr>
          <w:rFonts w:eastAsiaTheme="minorHAnsi"/>
          <w:sz w:val="26"/>
          <w:szCs w:val="26"/>
          <w:lang w:val="ro-RO"/>
        </w:rPr>
        <w:t>prin intermediul cărora aceste servicii sunt furnizate.</w:t>
      </w:r>
    </w:p>
    <w:p w:rsidR="00545E5F" w:rsidRPr="00D357F2" w:rsidRDefault="007707B0" w:rsidP="00F656CE">
      <w:pPr>
        <w:numPr>
          <w:ilvl w:val="0"/>
          <w:numId w:val="2"/>
        </w:numPr>
        <w:tabs>
          <w:tab w:val="left" w:pos="1134"/>
        </w:tabs>
        <w:ind w:left="0" w:firstLine="709"/>
        <w:contextualSpacing/>
        <w:jc w:val="both"/>
        <w:rPr>
          <w:rFonts w:eastAsiaTheme="minorHAnsi"/>
          <w:b/>
          <w:sz w:val="26"/>
          <w:szCs w:val="26"/>
          <w:lang w:val="ro-RO"/>
        </w:rPr>
      </w:pPr>
      <w:r w:rsidRPr="00D357F2">
        <w:rPr>
          <w:rFonts w:eastAsiaTheme="minorHAnsi"/>
          <w:sz w:val="26"/>
          <w:szCs w:val="26"/>
          <w:lang w:val="ro-RO"/>
        </w:rPr>
        <w:t xml:space="preserve">Testările în teren cu echipe de experţi tehnici utilizând sisteme mobile de testare automată permit măsurarea obiectivă şi definirea precisă a zonelor geografice analizate. O asemenea abordare permite, de asemenea, analizarea serviciilor independent de operarea reţelelor. De exemplu, în analiză pot fi luate în considerare şi zonele cu o acoperire radio redusă sau chiar fără acoperire radio, rezultatele studiului fiind astfel un bun indicator al comportamentului general al reţelei din perspectiva utilizatorului final. Aceasta este de asemenea cea mai bună metodă de a efectua o analiză comparativă a performanţelor între  serviciile şi reţelele </w:t>
      </w:r>
      <w:r w:rsidR="00E2070D">
        <w:rPr>
          <w:rFonts w:eastAsiaTheme="minorHAnsi"/>
          <w:sz w:val="26"/>
          <w:szCs w:val="26"/>
          <w:lang w:val="ro-RO"/>
        </w:rPr>
        <w:t xml:space="preserve">mobile ale </w:t>
      </w:r>
      <w:r w:rsidRPr="00D357F2">
        <w:rPr>
          <w:rFonts w:eastAsiaTheme="minorHAnsi"/>
          <w:sz w:val="26"/>
          <w:szCs w:val="26"/>
          <w:lang w:val="ro-RO"/>
        </w:rPr>
        <w:t xml:space="preserve">tuturor furnizorilor </w:t>
      </w:r>
      <w:r w:rsidR="00E2070D">
        <w:rPr>
          <w:rFonts w:eastAsiaTheme="minorHAnsi"/>
          <w:sz w:val="26"/>
          <w:szCs w:val="26"/>
          <w:lang w:val="ro-RO"/>
        </w:rPr>
        <w:t xml:space="preserve">de astfel de servicii și rețele </w:t>
      </w:r>
      <w:r w:rsidRPr="00D357F2">
        <w:rPr>
          <w:rFonts w:eastAsiaTheme="minorHAnsi"/>
          <w:sz w:val="26"/>
          <w:szCs w:val="26"/>
          <w:lang w:val="ro-RO"/>
        </w:rPr>
        <w:t>de pe piaţă, deoarece aceasta garantează că testele sunt efectuate în condiţii egale şi simultane pentru toţi furnizorii</w:t>
      </w:r>
      <w:r w:rsidR="00E2070D">
        <w:rPr>
          <w:rFonts w:eastAsiaTheme="minorHAnsi"/>
          <w:sz w:val="26"/>
          <w:szCs w:val="26"/>
          <w:lang w:val="ro-RO"/>
        </w:rPr>
        <w:t xml:space="preserve"> respectivi</w:t>
      </w:r>
      <w:r w:rsidRPr="00D357F2">
        <w:rPr>
          <w:rFonts w:eastAsiaTheme="minorHAnsi"/>
          <w:sz w:val="26"/>
          <w:szCs w:val="26"/>
          <w:lang w:val="ro-RO"/>
        </w:rPr>
        <w:t>.</w:t>
      </w:r>
    </w:p>
    <w:p w:rsidR="00F01C91" w:rsidRPr="00E73B3F" w:rsidRDefault="007707B0" w:rsidP="00EB7BDF">
      <w:pPr>
        <w:numPr>
          <w:ilvl w:val="0"/>
          <w:numId w:val="2"/>
        </w:numPr>
        <w:tabs>
          <w:tab w:val="left" w:pos="1134"/>
        </w:tabs>
        <w:ind w:left="0" w:firstLine="709"/>
        <w:contextualSpacing/>
        <w:jc w:val="both"/>
        <w:rPr>
          <w:rFonts w:eastAsiaTheme="minorHAnsi"/>
          <w:b/>
          <w:sz w:val="26"/>
          <w:szCs w:val="26"/>
          <w:lang w:val="ro-RO"/>
        </w:rPr>
      </w:pPr>
      <w:r w:rsidRPr="00D357F2">
        <w:rPr>
          <w:rFonts w:eastAsiaTheme="minorHAnsi"/>
          <w:sz w:val="26"/>
          <w:szCs w:val="26"/>
          <w:lang w:val="ro-RO"/>
        </w:rPr>
        <w:t xml:space="preserve">Prezenta Metodologie cuprinde un set de indicatori pentru evaluarea calităţii celor mai relevante servicii mobile, în contextul actual al reţelelor mobile pentru evaluarea acoperirii </w:t>
      </w:r>
      <w:r w:rsidR="00F01C91">
        <w:rPr>
          <w:rFonts w:eastAsiaTheme="minorHAnsi"/>
          <w:sz w:val="26"/>
          <w:szCs w:val="26"/>
          <w:lang w:val="ro-RO"/>
        </w:rPr>
        <w:t xml:space="preserve">radio </w:t>
      </w:r>
      <w:r w:rsidRPr="00D357F2">
        <w:rPr>
          <w:rFonts w:eastAsiaTheme="minorHAnsi"/>
          <w:sz w:val="26"/>
          <w:szCs w:val="26"/>
          <w:lang w:val="ro-RO"/>
        </w:rPr>
        <w:t>în fiecare tehnologie radio utilizată de furnizori</w:t>
      </w:r>
      <w:r w:rsidR="00F01C91">
        <w:rPr>
          <w:rFonts w:eastAsiaTheme="minorHAnsi"/>
          <w:sz w:val="26"/>
          <w:szCs w:val="26"/>
          <w:lang w:val="ro-RO"/>
        </w:rPr>
        <w:t xml:space="preserve">, precum și pentru evaluarea acoperirii cu servicii </w:t>
      </w:r>
      <w:r w:rsidR="00CE6715">
        <w:rPr>
          <w:rFonts w:eastAsiaTheme="minorHAnsi"/>
          <w:sz w:val="26"/>
          <w:szCs w:val="26"/>
          <w:lang w:val="ro-RO"/>
        </w:rPr>
        <w:t xml:space="preserve">de telefonie și de transfer al datelor </w:t>
      </w:r>
      <w:r w:rsidR="00F01C91">
        <w:rPr>
          <w:rFonts w:eastAsiaTheme="minorHAnsi"/>
          <w:sz w:val="26"/>
          <w:szCs w:val="26"/>
          <w:lang w:val="ro-RO"/>
        </w:rPr>
        <w:t>indiferent de tehnologia radio implementată de furnizori</w:t>
      </w:r>
      <w:r w:rsidRPr="00D357F2">
        <w:rPr>
          <w:rFonts w:eastAsiaTheme="minorHAnsi"/>
          <w:sz w:val="26"/>
          <w:szCs w:val="26"/>
          <w:lang w:val="ro-RO"/>
        </w:rPr>
        <w:t xml:space="preserve">. </w:t>
      </w:r>
    </w:p>
    <w:p w:rsidR="00343F9A" w:rsidRPr="00D357F2" w:rsidRDefault="00F01C91" w:rsidP="00EB7BDF">
      <w:pPr>
        <w:numPr>
          <w:ilvl w:val="0"/>
          <w:numId w:val="2"/>
        </w:numPr>
        <w:tabs>
          <w:tab w:val="left" w:pos="1134"/>
        </w:tabs>
        <w:ind w:left="0" w:firstLine="709"/>
        <w:contextualSpacing/>
        <w:jc w:val="both"/>
        <w:rPr>
          <w:rFonts w:eastAsiaTheme="minorHAnsi"/>
          <w:b/>
          <w:sz w:val="26"/>
          <w:szCs w:val="26"/>
          <w:lang w:val="ro-RO"/>
        </w:rPr>
      </w:pPr>
      <w:r>
        <w:rPr>
          <w:rFonts w:eastAsiaTheme="minorHAnsi"/>
          <w:sz w:val="26"/>
          <w:szCs w:val="26"/>
          <w:lang w:val="ro-RO"/>
        </w:rPr>
        <w:t>Prezenta</w:t>
      </w:r>
      <w:r w:rsidR="007707B0" w:rsidRPr="00D357F2">
        <w:rPr>
          <w:rFonts w:eastAsiaTheme="minorHAnsi"/>
          <w:sz w:val="26"/>
          <w:szCs w:val="26"/>
          <w:lang w:val="ro-RO"/>
        </w:rPr>
        <w:t xml:space="preserve"> Metodologie </w:t>
      </w:r>
      <w:r>
        <w:rPr>
          <w:rFonts w:eastAsiaTheme="minorHAnsi"/>
          <w:sz w:val="26"/>
          <w:szCs w:val="26"/>
          <w:lang w:val="ro-RO"/>
        </w:rPr>
        <w:t>conține</w:t>
      </w:r>
      <w:r w:rsidR="007707B0" w:rsidRPr="00D357F2">
        <w:rPr>
          <w:rFonts w:eastAsiaTheme="minorHAnsi"/>
          <w:sz w:val="26"/>
          <w:szCs w:val="26"/>
          <w:lang w:val="ro-RO"/>
        </w:rPr>
        <w:t xml:space="preserve"> profile</w:t>
      </w:r>
      <w:r>
        <w:rPr>
          <w:rFonts w:eastAsiaTheme="minorHAnsi"/>
          <w:sz w:val="26"/>
          <w:szCs w:val="26"/>
          <w:lang w:val="ro-RO"/>
        </w:rPr>
        <w:t>le</w:t>
      </w:r>
      <w:r w:rsidR="007707B0" w:rsidRPr="00D357F2">
        <w:rPr>
          <w:rFonts w:eastAsiaTheme="minorHAnsi"/>
          <w:sz w:val="26"/>
          <w:szCs w:val="26"/>
          <w:lang w:val="ro-RO"/>
        </w:rPr>
        <w:t xml:space="preserve"> de măsurare defin</w:t>
      </w:r>
      <w:r w:rsidR="007A16AD">
        <w:rPr>
          <w:rFonts w:eastAsiaTheme="minorHAnsi"/>
          <w:sz w:val="26"/>
          <w:szCs w:val="26"/>
          <w:lang w:val="ro-RO"/>
        </w:rPr>
        <w:t>ind</w:t>
      </w:r>
      <w:r w:rsidR="007707B0" w:rsidRPr="00D357F2">
        <w:rPr>
          <w:rFonts w:eastAsiaTheme="minorHAnsi"/>
          <w:sz w:val="26"/>
          <w:szCs w:val="26"/>
          <w:lang w:val="ro-RO"/>
        </w:rPr>
        <w:t xml:space="preserve"> un set de aranjamente şi condiţii care trebuie asigurate pentru a evalua corect calitatea serviciilor </w:t>
      </w:r>
      <w:r w:rsidR="00CE6715">
        <w:rPr>
          <w:rFonts w:eastAsiaTheme="minorHAnsi"/>
          <w:sz w:val="26"/>
          <w:szCs w:val="26"/>
          <w:lang w:val="ro-RO"/>
        </w:rPr>
        <w:t xml:space="preserve">mobile </w:t>
      </w:r>
      <w:r w:rsidR="007707B0" w:rsidRPr="00D357F2">
        <w:rPr>
          <w:rFonts w:eastAsiaTheme="minorHAnsi"/>
          <w:sz w:val="26"/>
          <w:szCs w:val="26"/>
          <w:lang w:val="ro-RO"/>
        </w:rPr>
        <w:t>şi pentru a garanta fiabilitatea testărilor şi măsurărilor. Aceste profiluri acoperă, de asemenea, standardizarea procedurilor şi definirea parametrilor de testare şi măsurare, pentru a permite fezabilitatea analizelor şi comparabilitatea rezultatelor obţinute.</w:t>
      </w:r>
      <w:r w:rsidR="007707B0" w:rsidRPr="00D357F2">
        <w:rPr>
          <w:rFonts w:eastAsiaTheme="minorHAnsi"/>
          <w:b/>
          <w:sz w:val="26"/>
          <w:szCs w:val="26"/>
          <w:lang w:val="ro-RO"/>
        </w:rPr>
        <w:t xml:space="preserve"> </w:t>
      </w:r>
    </w:p>
    <w:p w:rsidR="00EB7BDF" w:rsidRPr="00D357F2" w:rsidRDefault="007707B0" w:rsidP="00EB7BDF">
      <w:pPr>
        <w:numPr>
          <w:ilvl w:val="0"/>
          <w:numId w:val="2"/>
        </w:numPr>
        <w:tabs>
          <w:tab w:val="left" w:pos="1134"/>
        </w:tabs>
        <w:ind w:left="0" w:firstLine="709"/>
        <w:contextualSpacing/>
        <w:jc w:val="both"/>
        <w:rPr>
          <w:rFonts w:eastAsiaTheme="minorHAnsi"/>
          <w:b/>
          <w:sz w:val="26"/>
          <w:szCs w:val="26"/>
          <w:lang w:val="ro-RO"/>
        </w:rPr>
      </w:pPr>
      <w:r w:rsidRPr="00D357F2">
        <w:rPr>
          <w:rFonts w:eastAsiaTheme="minorHAnsi"/>
          <w:sz w:val="26"/>
          <w:szCs w:val="26"/>
          <w:lang w:val="ro-RO"/>
        </w:rPr>
        <w:t>Printre scopurile urmărite de prezenta Metodologie este maximizarea preciziei măsurătorilor și oferirea posibilităţii de a face o analiză comparativă a</w:t>
      </w:r>
      <w:r w:rsidRPr="00D357F2">
        <w:rPr>
          <w:rFonts w:eastAsiaTheme="minorHAnsi"/>
          <w:b/>
          <w:sz w:val="26"/>
          <w:szCs w:val="26"/>
          <w:lang w:val="ro-RO"/>
        </w:rPr>
        <w:t xml:space="preserve"> </w:t>
      </w:r>
      <w:r w:rsidRPr="00D357F2">
        <w:rPr>
          <w:rFonts w:eastAsiaTheme="minorHAnsi"/>
          <w:sz w:val="26"/>
          <w:szCs w:val="26"/>
          <w:lang w:val="ro-RO"/>
        </w:rPr>
        <w:t>rezultatelor măsurătorilor între furnizori.</w:t>
      </w:r>
    </w:p>
    <w:p w:rsidR="005D7C8F" w:rsidRPr="00D357F2" w:rsidRDefault="007707B0" w:rsidP="005D7C8F">
      <w:pPr>
        <w:numPr>
          <w:ilvl w:val="0"/>
          <w:numId w:val="2"/>
        </w:numPr>
        <w:tabs>
          <w:tab w:val="left" w:pos="1134"/>
        </w:tabs>
        <w:ind w:left="0" w:firstLine="709"/>
        <w:contextualSpacing/>
        <w:jc w:val="both"/>
        <w:rPr>
          <w:rFonts w:eastAsiaTheme="minorHAnsi"/>
          <w:sz w:val="26"/>
          <w:szCs w:val="26"/>
          <w:lang w:val="ro-RO"/>
        </w:rPr>
      </w:pPr>
      <w:r w:rsidRPr="00D357F2">
        <w:rPr>
          <w:rFonts w:eastAsiaTheme="minorHAnsi"/>
          <w:sz w:val="26"/>
          <w:szCs w:val="26"/>
          <w:lang w:val="ro-RO"/>
        </w:rPr>
        <w:t xml:space="preserve">Evaluarea calităţii serviciilor de comunicaţii electronice mobile trebuie să ia în considerare cele mai relevante </w:t>
      </w:r>
      <w:r w:rsidR="00CE6715">
        <w:rPr>
          <w:rFonts w:eastAsiaTheme="minorHAnsi"/>
          <w:sz w:val="26"/>
          <w:szCs w:val="26"/>
          <w:lang w:val="ro-RO"/>
        </w:rPr>
        <w:t xml:space="preserve">servicii mobile </w:t>
      </w:r>
      <w:r w:rsidRPr="00D357F2">
        <w:rPr>
          <w:rFonts w:eastAsiaTheme="minorHAnsi"/>
          <w:sz w:val="26"/>
          <w:szCs w:val="26"/>
          <w:lang w:val="ro-RO"/>
        </w:rPr>
        <w:t xml:space="preserve">oferite </w:t>
      </w:r>
      <w:r w:rsidR="00CE6715">
        <w:rPr>
          <w:rFonts w:eastAsiaTheme="minorHAnsi"/>
          <w:sz w:val="26"/>
          <w:szCs w:val="26"/>
          <w:lang w:val="ro-RO"/>
        </w:rPr>
        <w:t xml:space="preserve">utilizatorilor finali </w:t>
      </w:r>
      <w:r w:rsidRPr="00D357F2">
        <w:rPr>
          <w:rFonts w:eastAsiaTheme="minorHAnsi"/>
          <w:sz w:val="26"/>
          <w:szCs w:val="26"/>
          <w:lang w:val="ro-RO"/>
        </w:rPr>
        <w:t xml:space="preserve">de către toţi furnizorii </w:t>
      </w:r>
      <w:r w:rsidR="00CE6715">
        <w:rPr>
          <w:rFonts w:eastAsiaTheme="minorHAnsi"/>
          <w:sz w:val="26"/>
          <w:szCs w:val="26"/>
          <w:lang w:val="ro-RO"/>
        </w:rPr>
        <w:t xml:space="preserve">de servicii </w:t>
      </w:r>
      <w:r w:rsidRPr="00D357F2">
        <w:rPr>
          <w:rFonts w:eastAsiaTheme="minorHAnsi"/>
          <w:sz w:val="26"/>
          <w:szCs w:val="26"/>
          <w:lang w:val="ro-RO"/>
        </w:rPr>
        <w:t>mobil</w:t>
      </w:r>
      <w:r w:rsidR="00CE6715">
        <w:rPr>
          <w:rFonts w:eastAsiaTheme="minorHAnsi"/>
          <w:sz w:val="26"/>
          <w:szCs w:val="26"/>
          <w:lang w:val="ro-RO"/>
        </w:rPr>
        <w:t>e</w:t>
      </w:r>
      <w:r w:rsidRPr="00D357F2">
        <w:rPr>
          <w:rFonts w:eastAsiaTheme="minorHAnsi"/>
          <w:sz w:val="26"/>
          <w:szCs w:val="26"/>
          <w:lang w:val="ro-RO"/>
        </w:rPr>
        <w:t xml:space="preserve"> existenţi pe piaţă. Astfel, în lumina realităţii actuale, următoarele servicii mobile necesită a fi analizate prin prisma evaluării calităţii:</w:t>
      </w:r>
    </w:p>
    <w:p w:rsidR="005D7C8F" w:rsidRPr="00D357F2" w:rsidRDefault="007707B0" w:rsidP="005D7C8F">
      <w:pPr>
        <w:pStyle w:val="ListParagraph"/>
        <w:numPr>
          <w:ilvl w:val="1"/>
          <w:numId w:val="2"/>
        </w:numPr>
        <w:tabs>
          <w:tab w:val="left" w:pos="1134"/>
        </w:tabs>
        <w:ind w:hanging="210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Serviciul de telefonie (Serviciul de voce);</w:t>
      </w:r>
    </w:p>
    <w:p w:rsidR="005D7C8F" w:rsidRPr="00D357F2" w:rsidRDefault="007707B0" w:rsidP="005D7C8F">
      <w:pPr>
        <w:pStyle w:val="ListParagraph"/>
        <w:numPr>
          <w:ilvl w:val="1"/>
          <w:numId w:val="2"/>
        </w:numPr>
        <w:tabs>
          <w:tab w:val="left" w:pos="1134"/>
        </w:tabs>
        <w:ind w:hanging="210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Serviciul de mesaje scurte (SMS – </w:t>
      </w:r>
      <w:r w:rsidRPr="00D357F2">
        <w:rPr>
          <w:rFonts w:ascii="Times New Roman" w:eastAsiaTheme="minorHAnsi" w:hAnsi="Times New Roman"/>
          <w:i/>
          <w:sz w:val="26"/>
          <w:szCs w:val="26"/>
        </w:rPr>
        <w:t>Short Message Service</w:t>
      </w:r>
      <w:r w:rsidR="005D7C8F" w:rsidRPr="00D357F2">
        <w:rPr>
          <w:rFonts w:ascii="Times New Roman" w:eastAsiaTheme="minorHAnsi" w:hAnsi="Times New Roman"/>
          <w:sz w:val="26"/>
          <w:szCs w:val="26"/>
          <w:lang w:val="ro-RO"/>
        </w:rPr>
        <w:t>);</w:t>
      </w:r>
    </w:p>
    <w:p w:rsidR="005D7C8F" w:rsidRPr="00D357F2" w:rsidRDefault="005D7C8F" w:rsidP="005D7C8F">
      <w:pPr>
        <w:pStyle w:val="ListParagraph"/>
        <w:numPr>
          <w:ilvl w:val="1"/>
          <w:numId w:val="2"/>
        </w:numPr>
        <w:tabs>
          <w:tab w:val="left" w:pos="1134"/>
        </w:tabs>
        <w:spacing w:after="0" w:line="240" w:lineRule="auto"/>
        <w:ind w:hanging="210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Servici</w:t>
      </w:r>
      <w:r w:rsidR="001F71AA" w:rsidRPr="00D357F2">
        <w:rPr>
          <w:rFonts w:ascii="Times New Roman" w:eastAsiaTheme="minorHAnsi" w:hAnsi="Times New Roman"/>
          <w:sz w:val="26"/>
          <w:szCs w:val="26"/>
          <w:lang w:val="ro-RO"/>
        </w:rPr>
        <w:t>ul</w:t>
      </w:r>
      <w:r w:rsidRPr="00D357F2">
        <w:rPr>
          <w:rFonts w:ascii="Times New Roman" w:eastAsiaTheme="minorHAnsi" w:hAnsi="Times New Roman"/>
          <w:sz w:val="26"/>
          <w:szCs w:val="26"/>
          <w:lang w:val="ro-RO"/>
        </w:rPr>
        <w:t xml:space="preserve"> de transfer al datelor.</w:t>
      </w:r>
    </w:p>
    <w:p w:rsidR="0071788A" w:rsidRPr="00D357F2" w:rsidRDefault="007707B0" w:rsidP="005D7C8F">
      <w:pPr>
        <w:numPr>
          <w:ilvl w:val="0"/>
          <w:numId w:val="2"/>
        </w:numPr>
        <w:tabs>
          <w:tab w:val="left" w:pos="1134"/>
        </w:tabs>
        <w:ind w:left="0" w:firstLine="709"/>
        <w:contextualSpacing/>
        <w:jc w:val="both"/>
        <w:rPr>
          <w:rFonts w:eastAsiaTheme="minorHAnsi"/>
          <w:sz w:val="26"/>
          <w:szCs w:val="26"/>
          <w:lang w:val="ro-RO"/>
        </w:rPr>
      </w:pPr>
      <w:r w:rsidRPr="00D357F2">
        <w:rPr>
          <w:rFonts w:eastAsiaTheme="minorHAnsi"/>
          <w:sz w:val="26"/>
          <w:szCs w:val="26"/>
          <w:lang w:val="ro-RO"/>
        </w:rPr>
        <w:t>Principala caracteristică distinctivă a serviciilor furnizate prin sistemele de comunicaţii mobile este mobilitatea, care se realizează prin intermediul reţelelor de acces fără fir cu interfeţe radio.</w:t>
      </w:r>
    </w:p>
    <w:p w:rsidR="00A31697" w:rsidRPr="00D357F2" w:rsidRDefault="007707B0" w:rsidP="005D7C8F">
      <w:pPr>
        <w:numPr>
          <w:ilvl w:val="0"/>
          <w:numId w:val="2"/>
        </w:numPr>
        <w:tabs>
          <w:tab w:val="left" w:pos="1134"/>
        </w:tabs>
        <w:ind w:left="0" w:firstLine="709"/>
        <w:contextualSpacing/>
        <w:jc w:val="both"/>
        <w:rPr>
          <w:rFonts w:eastAsiaTheme="minorHAnsi"/>
          <w:sz w:val="26"/>
          <w:szCs w:val="26"/>
          <w:lang w:val="ro-RO"/>
        </w:rPr>
      </w:pPr>
      <w:r w:rsidRPr="00D357F2">
        <w:rPr>
          <w:rFonts w:eastAsiaTheme="minorHAnsi"/>
          <w:sz w:val="26"/>
          <w:szCs w:val="26"/>
          <w:lang w:val="ro-RO"/>
        </w:rPr>
        <w:t xml:space="preserve">Atunci când se evaluează performanţa </w:t>
      </w:r>
      <w:proofErr w:type="spellStart"/>
      <w:r w:rsidR="00B01CE3">
        <w:rPr>
          <w:rFonts w:eastAsiaTheme="minorHAnsi"/>
          <w:sz w:val="26"/>
          <w:szCs w:val="26"/>
          <w:lang w:val="ro-RO"/>
        </w:rPr>
        <w:t>rețelelor</w:t>
      </w:r>
      <w:r w:rsidRPr="00D357F2">
        <w:rPr>
          <w:rFonts w:eastAsiaTheme="minorHAnsi"/>
          <w:sz w:val="26"/>
          <w:szCs w:val="26"/>
          <w:lang w:val="ro-RO"/>
        </w:rPr>
        <w:t>mobile</w:t>
      </w:r>
      <w:proofErr w:type="spellEnd"/>
      <w:r w:rsidRPr="00D357F2">
        <w:rPr>
          <w:rFonts w:eastAsiaTheme="minorHAnsi"/>
          <w:sz w:val="26"/>
          <w:szCs w:val="26"/>
          <w:lang w:val="ro-RO"/>
        </w:rPr>
        <w:t>, este important să se verifice disponibilitatea tuturor interfeţelor radio utilizate în reţelele de acces, şi anume:</w:t>
      </w:r>
    </w:p>
    <w:p w:rsidR="005D7C8F" w:rsidRPr="00D357F2" w:rsidRDefault="007707B0" w:rsidP="00D62F21">
      <w:pPr>
        <w:pStyle w:val="ListParagraph"/>
        <w:numPr>
          <w:ilvl w:val="0"/>
          <w:numId w:val="4"/>
        </w:numPr>
        <w:tabs>
          <w:tab w:val="left" w:pos="1134"/>
        </w:tabs>
        <w:ind w:hanging="848"/>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Disponibilitatea reţelei de acces radio GSM;</w:t>
      </w:r>
    </w:p>
    <w:p w:rsidR="00D06CF7" w:rsidRPr="00D357F2" w:rsidRDefault="007707B0" w:rsidP="00D62F21">
      <w:pPr>
        <w:pStyle w:val="ListParagraph"/>
        <w:numPr>
          <w:ilvl w:val="0"/>
          <w:numId w:val="4"/>
        </w:numPr>
        <w:tabs>
          <w:tab w:val="left" w:pos="1134"/>
        </w:tabs>
        <w:ind w:hanging="848"/>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Disponibilitatea reţelei de acces radio UMTS;</w:t>
      </w:r>
    </w:p>
    <w:p w:rsidR="00D06CF7" w:rsidRPr="00D357F2" w:rsidRDefault="007707B0" w:rsidP="00D62F21">
      <w:pPr>
        <w:pStyle w:val="ListParagraph"/>
        <w:numPr>
          <w:ilvl w:val="0"/>
          <w:numId w:val="4"/>
        </w:numPr>
        <w:tabs>
          <w:tab w:val="left" w:pos="1134"/>
        </w:tabs>
        <w:ind w:hanging="848"/>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Disponibilitatea reţelei de acces radio LTE.</w:t>
      </w:r>
    </w:p>
    <w:p w:rsidR="00F16964" w:rsidRDefault="00F16964" w:rsidP="00D06CF7">
      <w:pPr>
        <w:contextualSpacing/>
        <w:jc w:val="center"/>
        <w:rPr>
          <w:rFonts w:eastAsiaTheme="minorHAnsi"/>
          <w:b/>
          <w:sz w:val="26"/>
          <w:szCs w:val="26"/>
          <w:lang w:val="ro-RO"/>
        </w:rPr>
      </w:pPr>
    </w:p>
    <w:p w:rsidR="007A4695" w:rsidRPr="00D357F2" w:rsidRDefault="007707B0" w:rsidP="00D06CF7">
      <w:pPr>
        <w:contextualSpacing/>
        <w:jc w:val="center"/>
        <w:rPr>
          <w:rFonts w:eastAsiaTheme="minorHAnsi"/>
          <w:sz w:val="26"/>
          <w:szCs w:val="26"/>
          <w:lang w:val="ro-RO"/>
        </w:rPr>
      </w:pPr>
      <w:r w:rsidRPr="00D357F2">
        <w:rPr>
          <w:rFonts w:eastAsiaTheme="minorHAnsi"/>
          <w:b/>
          <w:sz w:val="26"/>
          <w:szCs w:val="26"/>
          <w:lang w:val="ro-RO"/>
        </w:rPr>
        <w:t>II. CALITATEA SERVICIILOR DIN PERSPECTIVA UTILIZATORULUI</w:t>
      </w:r>
    </w:p>
    <w:p w:rsidR="005D7C8F" w:rsidRPr="00D357F2" w:rsidRDefault="007707B0" w:rsidP="00C85BF8">
      <w:pPr>
        <w:numPr>
          <w:ilvl w:val="0"/>
          <w:numId w:val="2"/>
        </w:numPr>
        <w:tabs>
          <w:tab w:val="left" w:pos="1134"/>
        </w:tabs>
        <w:ind w:left="0" w:firstLine="709"/>
        <w:contextualSpacing/>
        <w:jc w:val="both"/>
        <w:rPr>
          <w:rFonts w:eastAsiaTheme="minorHAnsi"/>
          <w:sz w:val="26"/>
          <w:szCs w:val="26"/>
          <w:lang w:val="ro-RO"/>
        </w:rPr>
      </w:pPr>
      <w:r w:rsidRPr="00D357F2">
        <w:rPr>
          <w:rFonts w:eastAsiaTheme="minorHAnsi"/>
          <w:sz w:val="26"/>
          <w:szCs w:val="26"/>
          <w:lang w:val="ro-RO"/>
        </w:rPr>
        <w:t xml:space="preserve">Uniunea Internaţională a Telecomunicaţiilor defineşte </w:t>
      </w:r>
      <w:r w:rsidRPr="00D357F2">
        <w:rPr>
          <w:rFonts w:eastAsiaTheme="minorHAnsi"/>
          <w:i/>
          <w:sz w:val="26"/>
          <w:szCs w:val="26"/>
          <w:lang w:val="ro-RO"/>
        </w:rPr>
        <w:t>calitatea serviciului</w:t>
      </w:r>
      <w:r w:rsidRPr="00D357F2">
        <w:rPr>
          <w:rFonts w:eastAsiaTheme="minorHAnsi"/>
          <w:sz w:val="26"/>
          <w:szCs w:val="26"/>
          <w:lang w:val="ro-RO"/>
        </w:rPr>
        <w:t xml:space="preserve"> ca fiind efectul colectiv al performanțelor serviciului care determină gradul de satisfacție al utilizatorului acestui serviciu; şi performanța rețelei ca fiind abilitatea unei rețele sau a unei porțiuni de rețea de a oferi funcții legate de comunicațiile dintre utilizatori [ITU-T E.800].</w:t>
      </w:r>
    </w:p>
    <w:p w:rsidR="001A4846" w:rsidRPr="00D357F2" w:rsidRDefault="007707B0" w:rsidP="00C85BF8">
      <w:pPr>
        <w:numPr>
          <w:ilvl w:val="0"/>
          <w:numId w:val="2"/>
        </w:numPr>
        <w:tabs>
          <w:tab w:val="left" w:pos="1134"/>
        </w:tabs>
        <w:ind w:left="0" w:firstLine="709"/>
        <w:contextualSpacing/>
        <w:jc w:val="both"/>
        <w:rPr>
          <w:rFonts w:eastAsiaTheme="minorHAnsi"/>
          <w:sz w:val="26"/>
          <w:szCs w:val="26"/>
          <w:lang w:val="ro-RO"/>
        </w:rPr>
      </w:pPr>
      <w:r w:rsidRPr="00D357F2">
        <w:rPr>
          <w:rFonts w:eastAsiaTheme="minorHAnsi"/>
          <w:sz w:val="26"/>
          <w:szCs w:val="26"/>
          <w:lang w:val="ro-RO"/>
        </w:rPr>
        <w:lastRenderedPageBreak/>
        <w:t xml:space="preserve">Calitatea serviciului cuprinde întregul lanț cap-la-cap al unui serviciu de comunicaţii electronice, care poate fi divizat în părţi separate, care fiecare </w:t>
      </w:r>
      <w:proofErr w:type="spellStart"/>
      <w:r w:rsidR="00B01CE3">
        <w:rPr>
          <w:rFonts w:eastAsiaTheme="minorHAnsi"/>
          <w:sz w:val="26"/>
          <w:szCs w:val="26"/>
          <w:lang w:val="ro-RO"/>
        </w:rPr>
        <w:t>are</w:t>
      </w:r>
      <w:r w:rsidRPr="00D357F2">
        <w:rPr>
          <w:rFonts w:eastAsiaTheme="minorHAnsi"/>
          <w:sz w:val="26"/>
          <w:szCs w:val="26"/>
          <w:lang w:val="ro-RO"/>
        </w:rPr>
        <w:t>influenţă</w:t>
      </w:r>
      <w:proofErr w:type="spellEnd"/>
      <w:r w:rsidRPr="00D357F2">
        <w:rPr>
          <w:rFonts w:eastAsiaTheme="minorHAnsi"/>
          <w:sz w:val="26"/>
          <w:szCs w:val="26"/>
          <w:lang w:val="ro-RO"/>
        </w:rPr>
        <w:t xml:space="preserve"> asupra acestei calităţi. Nivelul calităţii depinde de efectul colectiv al tuturor acestor părţi. Acest fapt este </w:t>
      </w:r>
      <w:proofErr w:type="spellStart"/>
      <w:r w:rsidR="00B01CE3">
        <w:rPr>
          <w:rFonts w:eastAsiaTheme="minorHAnsi"/>
          <w:sz w:val="26"/>
          <w:szCs w:val="26"/>
          <w:lang w:val="ro-RO"/>
        </w:rPr>
        <w:t>expus</w:t>
      </w:r>
      <w:r w:rsidRPr="00D357F2">
        <w:rPr>
          <w:rFonts w:eastAsiaTheme="minorHAnsi"/>
          <w:sz w:val="26"/>
          <w:szCs w:val="26"/>
          <w:lang w:val="ro-RO"/>
        </w:rPr>
        <w:t>în</w:t>
      </w:r>
      <w:proofErr w:type="spellEnd"/>
      <w:r w:rsidRPr="00D357F2">
        <w:rPr>
          <w:rFonts w:eastAsiaTheme="minorHAnsi"/>
          <w:sz w:val="26"/>
          <w:szCs w:val="26"/>
          <w:lang w:val="ro-RO"/>
        </w:rPr>
        <w:t xml:space="preserve"> Figura 1, care se bazează pe recomandările ITU-T şi care explică diferenţa dintre performanţa reţelei, calitatea serviciilor (QoS) şi calitatea experienţei (</w:t>
      </w:r>
      <w:proofErr w:type="spellStart"/>
      <w:r w:rsidRPr="00D357F2">
        <w:rPr>
          <w:rFonts w:eastAsiaTheme="minorHAnsi"/>
          <w:sz w:val="26"/>
          <w:szCs w:val="26"/>
          <w:lang w:val="ro-RO"/>
        </w:rPr>
        <w:t>QoE</w:t>
      </w:r>
      <w:proofErr w:type="spellEnd"/>
      <w:r w:rsidRPr="00D357F2">
        <w:rPr>
          <w:rFonts w:eastAsiaTheme="minorHAnsi"/>
          <w:sz w:val="26"/>
          <w:szCs w:val="26"/>
          <w:lang w:val="ro-RO"/>
        </w:rPr>
        <w:t>).</w:t>
      </w:r>
    </w:p>
    <w:p w:rsidR="001A4846" w:rsidRPr="00D357F2" w:rsidRDefault="001A4846" w:rsidP="001A4846">
      <w:pPr>
        <w:tabs>
          <w:tab w:val="left" w:pos="1134"/>
        </w:tabs>
        <w:ind w:left="709"/>
        <w:contextualSpacing/>
        <w:jc w:val="both"/>
        <w:rPr>
          <w:rFonts w:eastAsiaTheme="minorHAnsi"/>
          <w:sz w:val="26"/>
          <w:szCs w:val="26"/>
          <w:lang w:val="ro-RO"/>
        </w:rPr>
      </w:pPr>
    </w:p>
    <w:tbl>
      <w:tblPr>
        <w:tblStyle w:val="TableGrid"/>
        <w:tblW w:w="9781" w:type="dxa"/>
        <w:tblInd w:w="108" w:type="dxa"/>
        <w:tblLayout w:type="fixed"/>
        <w:tblLook w:val="04A0" w:firstRow="1" w:lastRow="0" w:firstColumn="1" w:lastColumn="0" w:noHBand="0" w:noVBand="1"/>
      </w:tblPr>
      <w:tblGrid>
        <w:gridCol w:w="1276"/>
        <w:gridCol w:w="284"/>
        <w:gridCol w:w="1559"/>
        <w:gridCol w:w="283"/>
        <w:gridCol w:w="843"/>
        <w:gridCol w:w="236"/>
        <w:gridCol w:w="803"/>
        <w:gridCol w:w="279"/>
        <w:gridCol w:w="816"/>
        <w:gridCol w:w="284"/>
        <w:gridCol w:w="1559"/>
        <w:gridCol w:w="283"/>
        <w:gridCol w:w="1276"/>
      </w:tblGrid>
      <w:tr w:rsidR="00D357F2" w:rsidRPr="00D357F2" w:rsidTr="000E7667">
        <w:tc>
          <w:tcPr>
            <w:tcW w:w="1276" w:type="dxa"/>
            <w:vMerge w:val="restart"/>
            <w:vAlign w:val="center"/>
          </w:tcPr>
          <w:p w:rsidR="001A4846" w:rsidRPr="00D357F2" w:rsidRDefault="007707B0" w:rsidP="001A4846">
            <w:pPr>
              <w:tabs>
                <w:tab w:val="left" w:pos="1134"/>
              </w:tabs>
              <w:contextualSpacing/>
              <w:jc w:val="center"/>
              <w:rPr>
                <w:rFonts w:eastAsiaTheme="minorHAnsi"/>
                <w:sz w:val="22"/>
                <w:szCs w:val="22"/>
                <w:lang w:val="ro-RO"/>
              </w:rPr>
            </w:pPr>
            <w:r w:rsidRPr="00D357F2">
              <w:rPr>
                <w:rFonts w:eastAsiaTheme="minorHAnsi"/>
                <w:sz w:val="22"/>
                <w:szCs w:val="22"/>
                <w:lang w:val="ro-RO"/>
              </w:rPr>
              <w:t>Utilizatorul</w:t>
            </w:r>
          </w:p>
        </w:tc>
        <w:tc>
          <w:tcPr>
            <w:tcW w:w="284" w:type="dxa"/>
            <w:tcBorders>
              <w:top w:val="nil"/>
            </w:tcBorders>
          </w:tcPr>
          <w:p w:rsidR="001A4846" w:rsidRPr="00D357F2" w:rsidRDefault="001A4846" w:rsidP="000E7667">
            <w:pPr>
              <w:ind w:left="-133" w:right="-83" w:firstLine="35"/>
              <w:contextualSpacing/>
              <w:jc w:val="both"/>
              <w:rPr>
                <w:rFonts w:eastAsiaTheme="minorHAnsi"/>
                <w:sz w:val="22"/>
                <w:szCs w:val="22"/>
                <w:lang w:val="ro-RO"/>
              </w:rPr>
            </w:pPr>
          </w:p>
        </w:tc>
        <w:tc>
          <w:tcPr>
            <w:tcW w:w="1559" w:type="dxa"/>
            <w:vMerge w:val="restart"/>
            <w:vAlign w:val="center"/>
          </w:tcPr>
          <w:p w:rsidR="001A4846" w:rsidRPr="00D357F2" w:rsidRDefault="007707B0" w:rsidP="001A4846">
            <w:pPr>
              <w:tabs>
                <w:tab w:val="left" w:pos="1134"/>
              </w:tabs>
              <w:contextualSpacing/>
              <w:jc w:val="center"/>
              <w:rPr>
                <w:rFonts w:eastAsiaTheme="minorHAnsi"/>
                <w:sz w:val="22"/>
                <w:szCs w:val="22"/>
                <w:lang w:val="ro-RO"/>
              </w:rPr>
            </w:pPr>
            <w:r w:rsidRPr="00D357F2">
              <w:rPr>
                <w:rFonts w:eastAsiaTheme="minorHAnsi"/>
                <w:sz w:val="22"/>
                <w:szCs w:val="22"/>
                <w:lang w:val="ro-RO"/>
              </w:rPr>
              <w:t>Echipamentul</w:t>
            </w:r>
          </w:p>
          <w:p w:rsidR="001A4846" w:rsidRPr="00D357F2" w:rsidRDefault="007707B0" w:rsidP="001A4846">
            <w:pPr>
              <w:tabs>
                <w:tab w:val="left" w:pos="1134"/>
              </w:tabs>
              <w:contextualSpacing/>
              <w:jc w:val="center"/>
              <w:rPr>
                <w:rFonts w:eastAsiaTheme="minorHAnsi"/>
                <w:sz w:val="22"/>
                <w:szCs w:val="22"/>
                <w:lang w:val="ro-RO"/>
              </w:rPr>
            </w:pPr>
            <w:r w:rsidRPr="00D357F2">
              <w:rPr>
                <w:rFonts w:eastAsiaTheme="minorHAnsi"/>
                <w:sz w:val="22"/>
                <w:szCs w:val="22"/>
                <w:lang w:val="ro-RO"/>
              </w:rPr>
              <w:t>utilizatorului</w:t>
            </w:r>
          </w:p>
        </w:tc>
        <w:tc>
          <w:tcPr>
            <w:tcW w:w="283" w:type="dxa"/>
            <w:tcBorders>
              <w:top w:val="nil"/>
            </w:tcBorders>
          </w:tcPr>
          <w:p w:rsidR="001A4846" w:rsidRPr="00D357F2" w:rsidRDefault="001A4846" w:rsidP="001A4846">
            <w:pPr>
              <w:tabs>
                <w:tab w:val="left" w:pos="1134"/>
              </w:tabs>
              <w:contextualSpacing/>
              <w:jc w:val="both"/>
              <w:rPr>
                <w:rFonts w:eastAsiaTheme="minorHAnsi"/>
                <w:sz w:val="22"/>
                <w:szCs w:val="22"/>
                <w:lang w:val="ro-RO"/>
              </w:rPr>
            </w:pPr>
          </w:p>
        </w:tc>
        <w:tc>
          <w:tcPr>
            <w:tcW w:w="843" w:type="dxa"/>
            <w:vMerge w:val="restart"/>
            <w:vAlign w:val="center"/>
          </w:tcPr>
          <w:p w:rsidR="001A4846" w:rsidRPr="00D357F2" w:rsidRDefault="007707B0" w:rsidP="001A4846">
            <w:pPr>
              <w:tabs>
                <w:tab w:val="left" w:pos="1134"/>
              </w:tabs>
              <w:contextualSpacing/>
              <w:jc w:val="center"/>
              <w:rPr>
                <w:rFonts w:eastAsiaTheme="minorHAnsi"/>
                <w:sz w:val="22"/>
                <w:szCs w:val="22"/>
                <w:lang w:val="ro-RO"/>
              </w:rPr>
            </w:pPr>
            <w:r w:rsidRPr="00D357F2">
              <w:rPr>
                <w:rFonts w:eastAsiaTheme="minorHAnsi"/>
                <w:sz w:val="22"/>
                <w:szCs w:val="22"/>
                <w:lang w:val="ro-RO"/>
              </w:rPr>
              <w:t>Reţea de acces</w:t>
            </w:r>
          </w:p>
        </w:tc>
        <w:tc>
          <w:tcPr>
            <w:tcW w:w="236" w:type="dxa"/>
            <w:tcBorders>
              <w:top w:val="nil"/>
            </w:tcBorders>
          </w:tcPr>
          <w:p w:rsidR="001A4846" w:rsidRPr="00D357F2" w:rsidRDefault="001A4846" w:rsidP="001A4846">
            <w:pPr>
              <w:tabs>
                <w:tab w:val="left" w:pos="1134"/>
              </w:tabs>
              <w:contextualSpacing/>
              <w:jc w:val="both"/>
              <w:rPr>
                <w:rFonts w:eastAsiaTheme="minorHAnsi"/>
                <w:sz w:val="22"/>
                <w:szCs w:val="22"/>
                <w:lang w:val="ro-RO"/>
              </w:rPr>
            </w:pPr>
          </w:p>
        </w:tc>
        <w:tc>
          <w:tcPr>
            <w:tcW w:w="803" w:type="dxa"/>
            <w:vMerge w:val="restart"/>
            <w:vAlign w:val="center"/>
          </w:tcPr>
          <w:p w:rsidR="001A4846" w:rsidRPr="00D357F2" w:rsidRDefault="007707B0" w:rsidP="001A4846">
            <w:pPr>
              <w:tabs>
                <w:tab w:val="left" w:pos="1134"/>
              </w:tabs>
              <w:contextualSpacing/>
              <w:jc w:val="center"/>
              <w:rPr>
                <w:rFonts w:eastAsiaTheme="minorHAnsi"/>
                <w:sz w:val="22"/>
                <w:szCs w:val="22"/>
                <w:lang w:val="ro-RO"/>
              </w:rPr>
            </w:pPr>
            <w:r w:rsidRPr="00D357F2">
              <w:rPr>
                <w:rFonts w:eastAsiaTheme="minorHAnsi"/>
                <w:sz w:val="22"/>
                <w:szCs w:val="22"/>
                <w:lang w:val="ro-RO"/>
              </w:rPr>
              <w:t>Reţea</w:t>
            </w:r>
          </w:p>
          <w:p w:rsidR="000E7667" w:rsidRPr="00D357F2" w:rsidRDefault="007707B0" w:rsidP="001A4846">
            <w:pPr>
              <w:tabs>
                <w:tab w:val="left" w:pos="1134"/>
              </w:tabs>
              <w:contextualSpacing/>
              <w:jc w:val="center"/>
              <w:rPr>
                <w:rFonts w:eastAsiaTheme="minorHAnsi"/>
                <w:sz w:val="22"/>
                <w:szCs w:val="22"/>
                <w:lang w:val="ro-RO"/>
              </w:rPr>
            </w:pPr>
            <w:r w:rsidRPr="00D357F2">
              <w:rPr>
                <w:rFonts w:eastAsiaTheme="minorHAnsi"/>
                <w:sz w:val="22"/>
                <w:szCs w:val="22"/>
                <w:lang w:val="ro-RO"/>
              </w:rPr>
              <w:t>de bază</w:t>
            </w:r>
          </w:p>
        </w:tc>
        <w:tc>
          <w:tcPr>
            <w:tcW w:w="279" w:type="dxa"/>
            <w:tcBorders>
              <w:top w:val="nil"/>
            </w:tcBorders>
          </w:tcPr>
          <w:p w:rsidR="001A4846" w:rsidRPr="00D357F2" w:rsidRDefault="001A4846" w:rsidP="001A4846">
            <w:pPr>
              <w:tabs>
                <w:tab w:val="left" w:pos="1134"/>
              </w:tabs>
              <w:contextualSpacing/>
              <w:jc w:val="both"/>
              <w:rPr>
                <w:rFonts w:eastAsiaTheme="minorHAnsi"/>
                <w:sz w:val="22"/>
                <w:szCs w:val="22"/>
                <w:lang w:val="ro-RO"/>
              </w:rPr>
            </w:pPr>
          </w:p>
        </w:tc>
        <w:tc>
          <w:tcPr>
            <w:tcW w:w="816" w:type="dxa"/>
            <w:vMerge w:val="restart"/>
            <w:vAlign w:val="center"/>
          </w:tcPr>
          <w:p w:rsidR="000E7667" w:rsidRPr="00D357F2" w:rsidRDefault="007707B0" w:rsidP="001A4846">
            <w:pPr>
              <w:tabs>
                <w:tab w:val="left" w:pos="1134"/>
              </w:tabs>
              <w:contextualSpacing/>
              <w:jc w:val="center"/>
              <w:rPr>
                <w:rFonts w:eastAsiaTheme="minorHAnsi"/>
                <w:sz w:val="22"/>
                <w:szCs w:val="22"/>
                <w:lang w:val="ro-RO"/>
              </w:rPr>
            </w:pPr>
            <w:r w:rsidRPr="00D357F2">
              <w:rPr>
                <w:rFonts w:eastAsiaTheme="minorHAnsi"/>
                <w:sz w:val="22"/>
                <w:szCs w:val="22"/>
                <w:lang w:val="ro-RO"/>
              </w:rPr>
              <w:t xml:space="preserve">Reţea </w:t>
            </w:r>
          </w:p>
          <w:p w:rsidR="000E7667" w:rsidRPr="00D357F2" w:rsidRDefault="007707B0" w:rsidP="001A4846">
            <w:pPr>
              <w:tabs>
                <w:tab w:val="left" w:pos="1134"/>
              </w:tabs>
              <w:contextualSpacing/>
              <w:jc w:val="center"/>
              <w:rPr>
                <w:rFonts w:eastAsiaTheme="minorHAnsi"/>
                <w:sz w:val="22"/>
                <w:szCs w:val="22"/>
                <w:lang w:val="ro-RO"/>
              </w:rPr>
            </w:pPr>
            <w:r w:rsidRPr="00D357F2">
              <w:rPr>
                <w:rFonts w:eastAsiaTheme="minorHAnsi"/>
                <w:sz w:val="22"/>
                <w:szCs w:val="22"/>
                <w:lang w:val="ro-RO"/>
              </w:rPr>
              <w:t>de</w:t>
            </w:r>
          </w:p>
          <w:p w:rsidR="001A4846" w:rsidRPr="00D357F2" w:rsidRDefault="007707B0" w:rsidP="001A4846">
            <w:pPr>
              <w:tabs>
                <w:tab w:val="left" w:pos="1134"/>
              </w:tabs>
              <w:contextualSpacing/>
              <w:jc w:val="center"/>
              <w:rPr>
                <w:rFonts w:eastAsiaTheme="minorHAnsi"/>
                <w:sz w:val="22"/>
                <w:szCs w:val="22"/>
                <w:lang w:val="ro-RO"/>
              </w:rPr>
            </w:pPr>
            <w:r w:rsidRPr="00D357F2">
              <w:rPr>
                <w:rFonts w:eastAsiaTheme="minorHAnsi"/>
                <w:sz w:val="22"/>
                <w:szCs w:val="22"/>
                <w:lang w:val="ro-RO"/>
              </w:rPr>
              <w:t xml:space="preserve"> acces</w:t>
            </w:r>
          </w:p>
        </w:tc>
        <w:tc>
          <w:tcPr>
            <w:tcW w:w="284" w:type="dxa"/>
            <w:tcBorders>
              <w:top w:val="nil"/>
            </w:tcBorders>
          </w:tcPr>
          <w:p w:rsidR="001A4846" w:rsidRPr="00D357F2" w:rsidRDefault="001A4846" w:rsidP="001A4846">
            <w:pPr>
              <w:tabs>
                <w:tab w:val="left" w:pos="1134"/>
              </w:tabs>
              <w:contextualSpacing/>
              <w:jc w:val="both"/>
              <w:rPr>
                <w:rFonts w:eastAsiaTheme="minorHAnsi"/>
                <w:sz w:val="22"/>
                <w:szCs w:val="22"/>
                <w:lang w:val="ro-RO"/>
              </w:rPr>
            </w:pPr>
          </w:p>
        </w:tc>
        <w:tc>
          <w:tcPr>
            <w:tcW w:w="1559" w:type="dxa"/>
            <w:vMerge w:val="restart"/>
            <w:vAlign w:val="center"/>
          </w:tcPr>
          <w:p w:rsidR="001A4846" w:rsidRPr="00D357F2" w:rsidRDefault="007707B0" w:rsidP="001A4846">
            <w:pPr>
              <w:tabs>
                <w:tab w:val="left" w:pos="1134"/>
              </w:tabs>
              <w:contextualSpacing/>
              <w:jc w:val="center"/>
              <w:rPr>
                <w:rFonts w:eastAsiaTheme="minorHAnsi"/>
                <w:sz w:val="22"/>
                <w:szCs w:val="22"/>
                <w:lang w:val="ro-RO"/>
              </w:rPr>
            </w:pPr>
            <w:r w:rsidRPr="00D357F2">
              <w:rPr>
                <w:rFonts w:eastAsiaTheme="minorHAnsi"/>
                <w:sz w:val="22"/>
                <w:szCs w:val="22"/>
                <w:lang w:val="ro-RO"/>
              </w:rPr>
              <w:t>Echipamentul utilizatorului</w:t>
            </w:r>
          </w:p>
        </w:tc>
        <w:tc>
          <w:tcPr>
            <w:tcW w:w="283" w:type="dxa"/>
            <w:tcBorders>
              <w:top w:val="nil"/>
            </w:tcBorders>
          </w:tcPr>
          <w:p w:rsidR="001A4846" w:rsidRPr="00D357F2" w:rsidRDefault="001A4846" w:rsidP="001A4846">
            <w:pPr>
              <w:tabs>
                <w:tab w:val="left" w:pos="1134"/>
              </w:tabs>
              <w:contextualSpacing/>
              <w:jc w:val="both"/>
              <w:rPr>
                <w:rFonts w:eastAsiaTheme="minorHAnsi"/>
                <w:sz w:val="22"/>
                <w:szCs w:val="22"/>
                <w:lang w:val="ro-RO"/>
              </w:rPr>
            </w:pPr>
          </w:p>
        </w:tc>
        <w:tc>
          <w:tcPr>
            <w:tcW w:w="1276" w:type="dxa"/>
            <w:vMerge w:val="restart"/>
            <w:vAlign w:val="center"/>
          </w:tcPr>
          <w:p w:rsidR="001A4846" w:rsidRPr="00D357F2" w:rsidRDefault="007707B0" w:rsidP="001A4846">
            <w:pPr>
              <w:tabs>
                <w:tab w:val="left" w:pos="1134"/>
              </w:tabs>
              <w:contextualSpacing/>
              <w:jc w:val="center"/>
              <w:rPr>
                <w:rFonts w:eastAsiaTheme="minorHAnsi"/>
                <w:sz w:val="22"/>
                <w:szCs w:val="22"/>
                <w:lang w:val="ro-RO"/>
              </w:rPr>
            </w:pPr>
            <w:r w:rsidRPr="00D357F2">
              <w:rPr>
                <w:rFonts w:eastAsiaTheme="minorHAnsi"/>
                <w:sz w:val="22"/>
                <w:szCs w:val="22"/>
                <w:lang w:val="ro-RO"/>
              </w:rPr>
              <w:t>Utilizatorul</w:t>
            </w:r>
          </w:p>
        </w:tc>
      </w:tr>
      <w:tr w:rsidR="00D357F2" w:rsidRPr="00D357F2" w:rsidTr="000E7667">
        <w:tc>
          <w:tcPr>
            <w:tcW w:w="1276" w:type="dxa"/>
            <w:vMerge/>
            <w:vAlign w:val="center"/>
          </w:tcPr>
          <w:p w:rsidR="000E7667" w:rsidRPr="00D357F2" w:rsidRDefault="000E7667" w:rsidP="001A4846">
            <w:pPr>
              <w:tabs>
                <w:tab w:val="left" w:pos="1134"/>
              </w:tabs>
              <w:contextualSpacing/>
              <w:jc w:val="center"/>
              <w:rPr>
                <w:rFonts w:eastAsiaTheme="minorHAnsi"/>
                <w:sz w:val="22"/>
                <w:szCs w:val="22"/>
                <w:lang w:val="ro-RO"/>
              </w:rPr>
            </w:pPr>
          </w:p>
        </w:tc>
        <w:tc>
          <w:tcPr>
            <w:tcW w:w="284" w:type="dxa"/>
            <w:tcBorders>
              <w:top w:val="nil"/>
            </w:tcBorders>
          </w:tcPr>
          <w:p w:rsidR="000E7667" w:rsidRPr="00D357F2" w:rsidRDefault="000E7667" w:rsidP="000E7667">
            <w:pPr>
              <w:ind w:left="-133" w:right="-83" w:firstLine="35"/>
              <w:contextualSpacing/>
              <w:jc w:val="both"/>
              <w:rPr>
                <w:rFonts w:eastAsiaTheme="minorHAnsi"/>
                <w:sz w:val="22"/>
                <w:szCs w:val="22"/>
                <w:lang w:val="ro-RO"/>
              </w:rPr>
            </w:pPr>
          </w:p>
        </w:tc>
        <w:tc>
          <w:tcPr>
            <w:tcW w:w="1559" w:type="dxa"/>
            <w:vMerge/>
            <w:vAlign w:val="center"/>
          </w:tcPr>
          <w:p w:rsidR="000E7667" w:rsidRPr="00D357F2" w:rsidRDefault="000E7667" w:rsidP="001A4846">
            <w:pPr>
              <w:tabs>
                <w:tab w:val="left" w:pos="1134"/>
              </w:tabs>
              <w:contextualSpacing/>
              <w:jc w:val="center"/>
              <w:rPr>
                <w:rFonts w:eastAsiaTheme="minorHAnsi"/>
                <w:sz w:val="22"/>
                <w:szCs w:val="22"/>
                <w:lang w:val="ro-RO"/>
              </w:rPr>
            </w:pPr>
          </w:p>
        </w:tc>
        <w:tc>
          <w:tcPr>
            <w:tcW w:w="283" w:type="dxa"/>
            <w:tcBorders>
              <w:top w:val="nil"/>
            </w:tcBorders>
          </w:tcPr>
          <w:p w:rsidR="000E7667" w:rsidRPr="00D357F2" w:rsidRDefault="000E7667" w:rsidP="001A4846">
            <w:pPr>
              <w:tabs>
                <w:tab w:val="left" w:pos="1134"/>
              </w:tabs>
              <w:contextualSpacing/>
              <w:jc w:val="both"/>
              <w:rPr>
                <w:rFonts w:eastAsiaTheme="minorHAnsi"/>
                <w:sz w:val="22"/>
                <w:szCs w:val="22"/>
                <w:lang w:val="ro-RO"/>
              </w:rPr>
            </w:pPr>
          </w:p>
        </w:tc>
        <w:tc>
          <w:tcPr>
            <w:tcW w:w="843" w:type="dxa"/>
            <w:vMerge/>
            <w:vAlign w:val="center"/>
          </w:tcPr>
          <w:p w:rsidR="000E7667" w:rsidRPr="00D357F2" w:rsidRDefault="000E7667" w:rsidP="001A4846">
            <w:pPr>
              <w:tabs>
                <w:tab w:val="left" w:pos="1134"/>
              </w:tabs>
              <w:contextualSpacing/>
              <w:jc w:val="center"/>
              <w:rPr>
                <w:rFonts w:eastAsiaTheme="minorHAnsi"/>
                <w:sz w:val="22"/>
                <w:szCs w:val="22"/>
                <w:lang w:val="ro-RO"/>
              </w:rPr>
            </w:pPr>
          </w:p>
        </w:tc>
        <w:tc>
          <w:tcPr>
            <w:tcW w:w="236" w:type="dxa"/>
            <w:tcBorders>
              <w:top w:val="nil"/>
            </w:tcBorders>
          </w:tcPr>
          <w:p w:rsidR="000E7667" w:rsidRPr="00D357F2" w:rsidRDefault="000E7667" w:rsidP="001A4846">
            <w:pPr>
              <w:tabs>
                <w:tab w:val="left" w:pos="1134"/>
              </w:tabs>
              <w:contextualSpacing/>
              <w:jc w:val="both"/>
              <w:rPr>
                <w:rFonts w:eastAsiaTheme="minorHAnsi"/>
                <w:sz w:val="22"/>
                <w:szCs w:val="22"/>
                <w:lang w:val="ro-RO"/>
              </w:rPr>
            </w:pPr>
          </w:p>
        </w:tc>
        <w:tc>
          <w:tcPr>
            <w:tcW w:w="803" w:type="dxa"/>
            <w:vMerge/>
            <w:vAlign w:val="center"/>
          </w:tcPr>
          <w:p w:rsidR="000E7667" w:rsidRPr="00D357F2" w:rsidRDefault="000E7667" w:rsidP="001A4846">
            <w:pPr>
              <w:tabs>
                <w:tab w:val="left" w:pos="1134"/>
              </w:tabs>
              <w:contextualSpacing/>
              <w:jc w:val="center"/>
              <w:rPr>
                <w:rFonts w:eastAsiaTheme="minorHAnsi"/>
                <w:sz w:val="22"/>
                <w:szCs w:val="22"/>
                <w:lang w:val="ro-RO"/>
              </w:rPr>
            </w:pPr>
          </w:p>
        </w:tc>
        <w:tc>
          <w:tcPr>
            <w:tcW w:w="279" w:type="dxa"/>
            <w:tcBorders>
              <w:top w:val="nil"/>
            </w:tcBorders>
          </w:tcPr>
          <w:p w:rsidR="000E7667" w:rsidRPr="00D357F2" w:rsidRDefault="000E7667" w:rsidP="001A4846">
            <w:pPr>
              <w:tabs>
                <w:tab w:val="left" w:pos="1134"/>
              </w:tabs>
              <w:contextualSpacing/>
              <w:jc w:val="both"/>
              <w:rPr>
                <w:rFonts w:eastAsiaTheme="minorHAnsi"/>
                <w:sz w:val="22"/>
                <w:szCs w:val="22"/>
                <w:lang w:val="ro-RO"/>
              </w:rPr>
            </w:pPr>
          </w:p>
        </w:tc>
        <w:tc>
          <w:tcPr>
            <w:tcW w:w="816" w:type="dxa"/>
            <w:vMerge/>
            <w:vAlign w:val="center"/>
          </w:tcPr>
          <w:p w:rsidR="000E7667" w:rsidRPr="00D357F2" w:rsidRDefault="000E7667" w:rsidP="001A4846">
            <w:pPr>
              <w:tabs>
                <w:tab w:val="left" w:pos="1134"/>
              </w:tabs>
              <w:contextualSpacing/>
              <w:jc w:val="center"/>
              <w:rPr>
                <w:rFonts w:eastAsiaTheme="minorHAnsi"/>
                <w:sz w:val="22"/>
                <w:szCs w:val="22"/>
                <w:lang w:val="ro-RO"/>
              </w:rPr>
            </w:pPr>
          </w:p>
        </w:tc>
        <w:tc>
          <w:tcPr>
            <w:tcW w:w="284" w:type="dxa"/>
            <w:tcBorders>
              <w:top w:val="nil"/>
            </w:tcBorders>
          </w:tcPr>
          <w:p w:rsidR="000E7667" w:rsidRPr="00D357F2" w:rsidRDefault="000E7667" w:rsidP="001A4846">
            <w:pPr>
              <w:tabs>
                <w:tab w:val="left" w:pos="1134"/>
              </w:tabs>
              <w:contextualSpacing/>
              <w:jc w:val="both"/>
              <w:rPr>
                <w:rFonts w:eastAsiaTheme="minorHAnsi"/>
                <w:sz w:val="22"/>
                <w:szCs w:val="22"/>
                <w:lang w:val="ro-RO"/>
              </w:rPr>
            </w:pPr>
          </w:p>
        </w:tc>
        <w:tc>
          <w:tcPr>
            <w:tcW w:w="1559" w:type="dxa"/>
            <w:vMerge/>
            <w:vAlign w:val="center"/>
          </w:tcPr>
          <w:p w:rsidR="000E7667" w:rsidRPr="00D357F2" w:rsidRDefault="000E7667" w:rsidP="001A4846">
            <w:pPr>
              <w:tabs>
                <w:tab w:val="left" w:pos="1134"/>
              </w:tabs>
              <w:contextualSpacing/>
              <w:jc w:val="center"/>
              <w:rPr>
                <w:rFonts w:eastAsiaTheme="minorHAnsi"/>
                <w:sz w:val="22"/>
                <w:szCs w:val="22"/>
                <w:lang w:val="ro-RO"/>
              </w:rPr>
            </w:pPr>
          </w:p>
        </w:tc>
        <w:tc>
          <w:tcPr>
            <w:tcW w:w="283" w:type="dxa"/>
            <w:tcBorders>
              <w:top w:val="nil"/>
            </w:tcBorders>
          </w:tcPr>
          <w:p w:rsidR="000E7667" w:rsidRPr="00D357F2" w:rsidRDefault="000E7667" w:rsidP="001A4846">
            <w:pPr>
              <w:tabs>
                <w:tab w:val="left" w:pos="1134"/>
              </w:tabs>
              <w:contextualSpacing/>
              <w:jc w:val="both"/>
              <w:rPr>
                <w:rFonts w:eastAsiaTheme="minorHAnsi"/>
                <w:sz w:val="22"/>
                <w:szCs w:val="22"/>
                <w:lang w:val="ro-RO"/>
              </w:rPr>
            </w:pPr>
          </w:p>
        </w:tc>
        <w:tc>
          <w:tcPr>
            <w:tcW w:w="1276" w:type="dxa"/>
            <w:vMerge/>
            <w:vAlign w:val="center"/>
          </w:tcPr>
          <w:p w:rsidR="000E7667" w:rsidRPr="00D357F2" w:rsidRDefault="000E7667" w:rsidP="001A4846">
            <w:pPr>
              <w:tabs>
                <w:tab w:val="left" w:pos="1134"/>
              </w:tabs>
              <w:contextualSpacing/>
              <w:jc w:val="center"/>
              <w:rPr>
                <w:rFonts w:eastAsiaTheme="minorHAnsi"/>
                <w:sz w:val="22"/>
                <w:szCs w:val="22"/>
                <w:lang w:val="ro-RO"/>
              </w:rPr>
            </w:pPr>
          </w:p>
        </w:tc>
      </w:tr>
      <w:tr w:rsidR="00D357F2" w:rsidRPr="00D357F2" w:rsidTr="000E7667">
        <w:tc>
          <w:tcPr>
            <w:tcW w:w="1276" w:type="dxa"/>
            <w:vMerge/>
          </w:tcPr>
          <w:p w:rsidR="001A4846" w:rsidRPr="00D357F2" w:rsidRDefault="001A4846" w:rsidP="001A4846">
            <w:pPr>
              <w:tabs>
                <w:tab w:val="left" w:pos="1134"/>
              </w:tabs>
              <w:contextualSpacing/>
              <w:jc w:val="both"/>
              <w:rPr>
                <w:rFonts w:eastAsiaTheme="minorHAnsi"/>
                <w:sz w:val="26"/>
                <w:szCs w:val="26"/>
                <w:lang w:val="ro-RO"/>
              </w:rPr>
            </w:pPr>
          </w:p>
        </w:tc>
        <w:tc>
          <w:tcPr>
            <w:tcW w:w="284" w:type="dxa"/>
            <w:tcBorders>
              <w:bottom w:val="nil"/>
            </w:tcBorders>
          </w:tcPr>
          <w:p w:rsidR="001A4846" w:rsidRPr="00D357F2" w:rsidRDefault="001A4846" w:rsidP="001A4846">
            <w:pPr>
              <w:tabs>
                <w:tab w:val="left" w:pos="1134"/>
              </w:tabs>
              <w:contextualSpacing/>
              <w:jc w:val="both"/>
              <w:rPr>
                <w:rFonts w:eastAsiaTheme="minorHAnsi"/>
                <w:sz w:val="26"/>
                <w:szCs w:val="26"/>
                <w:lang w:val="ro-RO"/>
              </w:rPr>
            </w:pPr>
          </w:p>
        </w:tc>
        <w:tc>
          <w:tcPr>
            <w:tcW w:w="1559" w:type="dxa"/>
            <w:vMerge/>
          </w:tcPr>
          <w:p w:rsidR="001A4846" w:rsidRPr="00D357F2" w:rsidRDefault="001A4846" w:rsidP="001A4846">
            <w:pPr>
              <w:tabs>
                <w:tab w:val="left" w:pos="1134"/>
              </w:tabs>
              <w:contextualSpacing/>
              <w:jc w:val="both"/>
              <w:rPr>
                <w:rFonts w:eastAsiaTheme="minorHAnsi"/>
                <w:sz w:val="26"/>
                <w:szCs w:val="26"/>
                <w:lang w:val="ro-RO"/>
              </w:rPr>
            </w:pPr>
          </w:p>
        </w:tc>
        <w:tc>
          <w:tcPr>
            <w:tcW w:w="283" w:type="dxa"/>
            <w:tcBorders>
              <w:bottom w:val="nil"/>
            </w:tcBorders>
          </w:tcPr>
          <w:p w:rsidR="001A4846" w:rsidRPr="00D357F2" w:rsidRDefault="001A4846" w:rsidP="001A4846">
            <w:pPr>
              <w:tabs>
                <w:tab w:val="left" w:pos="1134"/>
              </w:tabs>
              <w:contextualSpacing/>
              <w:jc w:val="both"/>
              <w:rPr>
                <w:rFonts w:eastAsiaTheme="minorHAnsi"/>
                <w:sz w:val="26"/>
                <w:szCs w:val="26"/>
                <w:lang w:val="ro-RO"/>
              </w:rPr>
            </w:pPr>
          </w:p>
        </w:tc>
        <w:tc>
          <w:tcPr>
            <w:tcW w:w="843" w:type="dxa"/>
            <w:vMerge/>
          </w:tcPr>
          <w:p w:rsidR="001A4846" w:rsidRPr="00D357F2" w:rsidRDefault="001A4846" w:rsidP="001A4846">
            <w:pPr>
              <w:tabs>
                <w:tab w:val="left" w:pos="1134"/>
              </w:tabs>
              <w:contextualSpacing/>
              <w:jc w:val="both"/>
              <w:rPr>
                <w:rFonts w:eastAsiaTheme="minorHAnsi"/>
                <w:sz w:val="26"/>
                <w:szCs w:val="26"/>
                <w:lang w:val="ro-RO"/>
              </w:rPr>
            </w:pPr>
          </w:p>
        </w:tc>
        <w:tc>
          <w:tcPr>
            <w:tcW w:w="236" w:type="dxa"/>
            <w:tcBorders>
              <w:bottom w:val="nil"/>
            </w:tcBorders>
          </w:tcPr>
          <w:p w:rsidR="001A4846" w:rsidRPr="00D357F2" w:rsidRDefault="001A4846" w:rsidP="001A4846">
            <w:pPr>
              <w:tabs>
                <w:tab w:val="left" w:pos="1134"/>
              </w:tabs>
              <w:contextualSpacing/>
              <w:jc w:val="both"/>
              <w:rPr>
                <w:rFonts w:eastAsiaTheme="minorHAnsi"/>
                <w:sz w:val="26"/>
                <w:szCs w:val="26"/>
                <w:lang w:val="ro-RO"/>
              </w:rPr>
            </w:pPr>
          </w:p>
        </w:tc>
        <w:tc>
          <w:tcPr>
            <w:tcW w:w="803" w:type="dxa"/>
            <w:vMerge/>
          </w:tcPr>
          <w:p w:rsidR="001A4846" w:rsidRPr="00D357F2" w:rsidRDefault="001A4846" w:rsidP="001A4846">
            <w:pPr>
              <w:tabs>
                <w:tab w:val="left" w:pos="1134"/>
              </w:tabs>
              <w:contextualSpacing/>
              <w:jc w:val="both"/>
              <w:rPr>
                <w:rFonts w:eastAsiaTheme="minorHAnsi"/>
                <w:sz w:val="26"/>
                <w:szCs w:val="26"/>
                <w:lang w:val="ro-RO"/>
              </w:rPr>
            </w:pPr>
          </w:p>
        </w:tc>
        <w:tc>
          <w:tcPr>
            <w:tcW w:w="279" w:type="dxa"/>
            <w:tcBorders>
              <w:bottom w:val="nil"/>
            </w:tcBorders>
          </w:tcPr>
          <w:p w:rsidR="001A4846" w:rsidRPr="00D357F2" w:rsidRDefault="001A4846" w:rsidP="001A4846">
            <w:pPr>
              <w:tabs>
                <w:tab w:val="left" w:pos="1134"/>
              </w:tabs>
              <w:contextualSpacing/>
              <w:jc w:val="both"/>
              <w:rPr>
                <w:rFonts w:eastAsiaTheme="minorHAnsi"/>
                <w:sz w:val="26"/>
                <w:szCs w:val="26"/>
                <w:lang w:val="ro-RO"/>
              </w:rPr>
            </w:pPr>
          </w:p>
        </w:tc>
        <w:tc>
          <w:tcPr>
            <w:tcW w:w="816" w:type="dxa"/>
            <w:vMerge/>
          </w:tcPr>
          <w:p w:rsidR="001A4846" w:rsidRPr="00D357F2" w:rsidRDefault="001A4846" w:rsidP="001A4846">
            <w:pPr>
              <w:tabs>
                <w:tab w:val="left" w:pos="1134"/>
              </w:tabs>
              <w:contextualSpacing/>
              <w:jc w:val="both"/>
              <w:rPr>
                <w:rFonts w:eastAsiaTheme="minorHAnsi"/>
                <w:sz w:val="26"/>
                <w:szCs w:val="26"/>
                <w:lang w:val="ro-RO"/>
              </w:rPr>
            </w:pPr>
          </w:p>
        </w:tc>
        <w:tc>
          <w:tcPr>
            <w:tcW w:w="284" w:type="dxa"/>
            <w:tcBorders>
              <w:bottom w:val="nil"/>
            </w:tcBorders>
          </w:tcPr>
          <w:p w:rsidR="001A4846" w:rsidRPr="00D357F2" w:rsidRDefault="001A4846" w:rsidP="001A4846">
            <w:pPr>
              <w:tabs>
                <w:tab w:val="left" w:pos="1134"/>
              </w:tabs>
              <w:contextualSpacing/>
              <w:jc w:val="both"/>
              <w:rPr>
                <w:rFonts w:eastAsiaTheme="minorHAnsi"/>
                <w:sz w:val="26"/>
                <w:szCs w:val="26"/>
                <w:lang w:val="ro-RO"/>
              </w:rPr>
            </w:pPr>
          </w:p>
        </w:tc>
        <w:tc>
          <w:tcPr>
            <w:tcW w:w="1559" w:type="dxa"/>
            <w:vMerge/>
          </w:tcPr>
          <w:p w:rsidR="001A4846" w:rsidRPr="00D357F2" w:rsidRDefault="001A4846" w:rsidP="001A4846">
            <w:pPr>
              <w:tabs>
                <w:tab w:val="left" w:pos="1134"/>
              </w:tabs>
              <w:contextualSpacing/>
              <w:jc w:val="both"/>
              <w:rPr>
                <w:rFonts w:eastAsiaTheme="minorHAnsi"/>
                <w:sz w:val="26"/>
                <w:szCs w:val="26"/>
                <w:lang w:val="ro-RO"/>
              </w:rPr>
            </w:pPr>
          </w:p>
        </w:tc>
        <w:tc>
          <w:tcPr>
            <w:tcW w:w="283" w:type="dxa"/>
            <w:tcBorders>
              <w:bottom w:val="nil"/>
            </w:tcBorders>
          </w:tcPr>
          <w:p w:rsidR="001A4846" w:rsidRPr="00D357F2" w:rsidRDefault="001A4846" w:rsidP="001A4846">
            <w:pPr>
              <w:tabs>
                <w:tab w:val="left" w:pos="1134"/>
              </w:tabs>
              <w:contextualSpacing/>
              <w:jc w:val="both"/>
              <w:rPr>
                <w:rFonts w:eastAsiaTheme="minorHAnsi"/>
                <w:sz w:val="26"/>
                <w:szCs w:val="26"/>
                <w:lang w:val="ro-RO"/>
              </w:rPr>
            </w:pPr>
          </w:p>
        </w:tc>
        <w:tc>
          <w:tcPr>
            <w:tcW w:w="1276" w:type="dxa"/>
            <w:vMerge/>
          </w:tcPr>
          <w:p w:rsidR="001A4846" w:rsidRPr="00D357F2" w:rsidRDefault="001A4846" w:rsidP="001A4846">
            <w:pPr>
              <w:tabs>
                <w:tab w:val="left" w:pos="1134"/>
              </w:tabs>
              <w:contextualSpacing/>
              <w:jc w:val="both"/>
              <w:rPr>
                <w:rFonts w:eastAsiaTheme="minorHAnsi"/>
                <w:sz w:val="26"/>
                <w:szCs w:val="26"/>
                <w:lang w:val="ro-RO"/>
              </w:rPr>
            </w:pPr>
          </w:p>
        </w:tc>
      </w:tr>
    </w:tbl>
    <w:p w:rsidR="001A4846" w:rsidRPr="00D357F2" w:rsidRDefault="00F16964" w:rsidP="000E7667">
      <w:pPr>
        <w:tabs>
          <w:tab w:val="left" w:pos="1134"/>
        </w:tabs>
        <w:ind w:firstLine="3402"/>
        <w:contextualSpacing/>
        <w:jc w:val="both"/>
        <w:rPr>
          <w:rFonts w:eastAsiaTheme="minorHAnsi"/>
          <w:sz w:val="26"/>
          <w:szCs w:val="26"/>
          <w:lang w:val="ro-RO"/>
        </w:rPr>
      </w:pPr>
      <w:r>
        <w:rPr>
          <w:rFonts w:eastAsiaTheme="minorHAnsi"/>
          <w:sz w:val="26"/>
          <w:szCs w:val="26"/>
          <w:lang w:val="ro-R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842"/>
        <w:gridCol w:w="993"/>
        <w:gridCol w:w="992"/>
        <w:gridCol w:w="992"/>
        <w:gridCol w:w="1843"/>
        <w:gridCol w:w="1559"/>
      </w:tblGrid>
      <w:tr w:rsidR="00D357F2" w:rsidRPr="00D357F2" w:rsidTr="00702F6A">
        <w:trPr>
          <w:gridBefore w:val="2"/>
          <w:gridAfter w:val="2"/>
          <w:wBefore w:w="3402" w:type="dxa"/>
          <w:wAfter w:w="3402" w:type="dxa"/>
        </w:trPr>
        <w:tc>
          <w:tcPr>
            <w:tcW w:w="993" w:type="dxa"/>
            <w:vAlign w:val="center"/>
          </w:tcPr>
          <w:p w:rsidR="00DA568C" w:rsidRPr="00D357F2" w:rsidRDefault="00DA568C" w:rsidP="00DA568C">
            <w:pPr>
              <w:tabs>
                <w:tab w:val="left" w:pos="1134"/>
              </w:tabs>
              <w:contextualSpacing/>
              <w:jc w:val="center"/>
              <w:rPr>
                <w:rFonts w:eastAsiaTheme="minorHAnsi"/>
                <w:sz w:val="22"/>
                <w:szCs w:val="22"/>
                <w:lang w:val="ro-RO"/>
              </w:rPr>
            </w:pPr>
            <w:proofErr w:type="spellStart"/>
            <w:r w:rsidRPr="00D357F2">
              <w:rPr>
                <w:rFonts w:eastAsiaTheme="minorHAnsi"/>
                <w:sz w:val="22"/>
                <w:szCs w:val="22"/>
                <w:lang w:val="ro-RO"/>
              </w:rPr>
              <w:t>Perfor-manţa</w:t>
            </w:r>
            <w:proofErr w:type="spellEnd"/>
          </w:p>
        </w:tc>
        <w:tc>
          <w:tcPr>
            <w:tcW w:w="992" w:type="dxa"/>
            <w:vAlign w:val="center"/>
          </w:tcPr>
          <w:p w:rsidR="00DA568C" w:rsidRPr="00D357F2" w:rsidRDefault="00DA568C" w:rsidP="00DA568C">
            <w:pPr>
              <w:tabs>
                <w:tab w:val="left" w:pos="1134"/>
              </w:tabs>
              <w:contextualSpacing/>
              <w:jc w:val="center"/>
              <w:rPr>
                <w:rFonts w:eastAsiaTheme="minorHAnsi"/>
                <w:sz w:val="22"/>
                <w:szCs w:val="22"/>
                <w:lang w:val="ro-RO"/>
              </w:rPr>
            </w:pPr>
            <w:proofErr w:type="spellStart"/>
            <w:r w:rsidRPr="00D357F2">
              <w:rPr>
                <w:rFonts w:eastAsiaTheme="minorHAnsi"/>
                <w:sz w:val="22"/>
                <w:szCs w:val="22"/>
                <w:lang w:val="ro-RO"/>
              </w:rPr>
              <w:t>Perfor</w:t>
            </w:r>
            <w:r w:rsidR="007707B0" w:rsidRPr="00D357F2">
              <w:rPr>
                <w:rFonts w:eastAsiaTheme="minorHAnsi"/>
                <w:sz w:val="22"/>
                <w:szCs w:val="22"/>
                <w:lang w:val="ro-RO"/>
              </w:rPr>
              <w:t>-manţa</w:t>
            </w:r>
            <w:proofErr w:type="spellEnd"/>
          </w:p>
        </w:tc>
        <w:tc>
          <w:tcPr>
            <w:tcW w:w="992" w:type="dxa"/>
            <w:vAlign w:val="center"/>
          </w:tcPr>
          <w:p w:rsidR="00DA568C" w:rsidRPr="00D357F2" w:rsidRDefault="007707B0" w:rsidP="00DA568C">
            <w:pPr>
              <w:tabs>
                <w:tab w:val="left" w:pos="1134"/>
              </w:tabs>
              <w:contextualSpacing/>
              <w:jc w:val="center"/>
              <w:rPr>
                <w:rFonts w:eastAsiaTheme="minorHAnsi"/>
                <w:sz w:val="22"/>
                <w:szCs w:val="22"/>
                <w:lang w:val="ro-RO"/>
              </w:rPr>
            </w:pPr>
            <w:proofErr w:type="spellStart"/>
            <w:r w:rsidRPr="00D357F2">
              <w:rPr>
                <w:rFonts w:eastAsiaTheme="minorHAnsi"/>
                <w:sz w:val="22"/>
                <w:szCs w:val="22"/>
                <w:lang w:val="ro-RO"/>
              </w:rPr>
              <w:t>Perfor-manţa</w:t>
            </w:r>
            <w:proofErr w:type="spellEnd"/>
          </w:p>
        </w:tc>
      </w:tr>
      <w:tr w:rsidR="00D357F2" w:rsidRPr="00D357F2" w:rsidTr="00702F6A">
        <w:trPr>
          <w:gridBefore w:val="2"/>
          <w:gridAfter w:val="2"/>
          <w:wBefore w:w="3402" w:type="dxa"/>
          <w:wAfter w:w="3402" w:type="dxa"/>
        </w:trPr>
        <w:tc>
          <w:tcPr>
            <w:tcW w:w="993" w:type="dxa"/>
            <w:vAlign w:val="center"/>
          </w:tcPr>
          <w:p w:rsidR="00DA568C" w:rsidRPr="00D357F2" w:rsidRDefault="00DA568C" w:rsidP="00DA568C">
            <w:pPr>
              <w:tabs>
                <w:tab w:val="left" w:pos="1134"/>
              </w:tabs>
              <w:contextualSpacing/>
              <w:jc w:val="center"/>
              <w:rPr>
                <w:rFonts w:eastAsiaTheme="minorHAnsi"/>
                <w:sz w:val="22"/>
                <w:szCs w:val="22"/>
                <w:lang w:val="ro-RO"/>
              </w:rPr>
            </w:pPr>
            <w:r w:rsidRPr="00D357F2">
              <w:rPr>
                <w:rFonts w:eastAsiaTheme="minorHAnsi"/>
                <w:sz w:val="22"/>
                <w:szCs w:val="22"/>
                <w:lang w:val="ro-RO"/>
              </w:rPr>
              <w:t>reţelei</w:t>
            </w:r>
          </w:p>
        </w:tc>
        <w:tc>
          <w:tcPr>
            <w:tcW w:w="992" w:type="dxa"/>
            <w:vAlign w:val="center"/>
          </w:tcPr>
          <w:p w:rsidR="00DA568C" w:rsidRPr="00D357F2" w:rsidRDefault="00DA568C" w:rsidP="00DA568C">
            <w:pPr>
              <w:tabs>
                <w:tab w:val="left" w:pos="1134"/>
              </w:tabs>
              <w:contextualSpacing/>
              <w:jc w:val="center"/>
              <w:rPr>
                <w:rFonts w:eastAsiaTheme="minorHAnsi"/>
                <w:sz w:val="22"/>
                <w:szCs w:val="22"/>
                <w:lang w:val="ro-RO"/>
              </w:rPr>
            </w:pPr>
            <w:r w:rsidRPr="00D357F2">
              <w:rPr>
                <w:rFonts w:eastAsiaTheme="minorHAnsi"/>
                <w:sz w:val="22"/>
                <w:szCs w:val="22"/>
                <w:lang w:val="ro-RO"/>
              </w:rPr>
              <w:t>reţelei</w:t>
            </w:r>
          </w:p>
        </w:tc>
        <w:tc>
          <w:tcPr>
            <w:tcW w:w="992" w:type="dxa"/>
            <w:vAlign w:val="center"/>
          </w:tcPr>
          <w:p w:rsidR="00DA568C" w:rsidRPr="00D357F2" w:rsidRDefault="00DA568C" w:rsidP="00DA568C">
            <w:pPr>
              <w:tabs>
                <w:tab w:val="left" w:pos="1134"/>
              </w:tabs>
              <w:contextualSpacing/>
              <w:jc w:val="center"/>
              <w:rPr>
                <w:rFonts w:eastAsiaTheme="minorHAnsi"/>
                <w:sz w:val="22"/>
                <w:szCs w:val="22"/>
                <w:lang w:val="ro-RO"/>
              </w:rPr>
            </w:pPr>
            <w:r w:rsidRPr="00D357F2">
              <w:rPr>
                <w:rFonts w:eastAsiaTheme="minorHAnsi"/>
                <w:sz w:val="22"/>
                <w:szCs w:val="22"/>
                <w:lang w:val="ro-RO"/>
              </w:rPr>
              <w:t>reţelei</w:t>
            </w:r>
          </w:p>
        </w:tc>
      </w:tr>
      <w:tr w:rsidR="00D357F2" w:rsidRPr="00D357F2" w:rsidTr="00702F6A">
        <w:trPr>
          <w:gridBefore w:val="2"/>
          <w:gridAfter w:val="2"/>
          <w:wBefore w:w="3402" w:type="dxa"/>
          <w:wAfter w:w="3402" w:type="dxa"/>
          <w:trHeight w:val="230"/>
        </w:trPr>
        <w:tc>
          <w:tcPr>
            <w:tcW w:w="993" w:type="dxa"/>
            <w:vAlign w:val="center"/>
          </w:tcPr>
          <w:p w:rsidR="00DA568C" w:rsidRPr="00D357F2" w:rsidRDefault="002D4B77" w:rsidP="00DA568C">
            <w:pPr>
              <w:tabs>
                <w:tab w:val="left" w:pos="1134"/>
              </w:tabs>
              <w:contextualSpacing/>
              <w:jc w:val="center"/>
              <w:rPr>
                <w:rFonts w:eastAsiaTheme="minorHAnsi"/>
                <w:sz w:val="22"/>
                <w:szCs w:val="22"/>
                <w:lang w:val="ro-RO"/>
              </w:rPr>
            </w:pPr>
            <w:r w:rsidRPr="00D357F2">
              <w:rPr>
                <w:rFonts w:eastAsiaTheme="minorHAnsi"/>
                <w:noProof/>
                <w:sz w:val="22"/>
                <w:szCs w:val="22"/>
                <w:lang w:val="en-US"/>
              </w:rPr>
              <mc:AlternateContent>
                <mc:Choice Requires="wps">
                  <w:drawing>
                    <wp:anchor distT="4294967295" distB="4294967295" distL="114300" distR="114300" simplePos="0" relativeHeight="251709440" behindDoc="0" locked="0" layoutInCell="1" allowOverlap="1" wp14:anchorId="0DD94FBB" wp14:editId="64D47433">
                      <wp:simplePos x="0" y="0"/>
                      <wp:positionH relativeFrom="column">
                        <wp:posOffset>554990</wp:posOffset>
                      </wp:positionH>
                      <wp:positionV relativeFrom="paragraph">
                        <wp:posOffset>85724</wp:posOffset>
                      </wp:positionV>
                      <wp:extent cx="615950" cy="0"/>
                      <wp:effectExtent l="38100" t="76200" r="12700" b="11430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3" o:spid="_x0000_s1026" type="#_x0000_t32" style="position:absolute;margin-left:43.7pt;margin-top:6.75pt;width:48.5pt;height:0;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" strokecolor="black [3213]">
                      <v:stroke startarrow="open" endarrow="open"/>
                      <o:lock v:ext="edit" shapetype="f"/>
                    </v:shape>
                  </w:pict>
                </mc:Fallback>
              </mc:AlternateContent>
            </w:r>
            <w:r w:rsidRPr="00D357F2">
              <w:rPr>
                <w:rFonts w:eastAsiaTheme="minorHAnsi"/>
                <w:noProof/>
                <w:sz w:val="22"/>
                <w:szCs w:val="22"/>
                <w:lang w:val="en-US"/>
              </w:rPr>
              <mc:AlternateContent>
                <mc:Choice Requires="wps">
                  <w:drawing>
                    <wp:anchor distT="4294967295" distB="4294967295" distL="114300" distR="114300" simplePos="0" relativeHeight="251707392" behindDoc="0" locked="0" layoutInCell="1" allowOverlap="1" wp14:anchorId="457ABC5E" wp14:editId="109934F3">
                      <wp:simplePos x="0" y="0"/>
                      <wp:positionH relativeFrom="column">
                        <wp:posOffset>-78740</wp:posOffset>
                      </wp:positionH>
                      <wp:positionV relativeFrom="paragraph">
                        <wp:posOffset>92074</wp:posOffset>
                      </wp:positionV>
                      <wp:extent cx="615950" cy="0"/>
                      <wp:effectExtent l="38100" t="76200" r="12700" b="11430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6.2pt;margin-top:7.25pt;width:48.5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" strokecolor="black [3213]">
                      <v:stroke startarrow="open" endarrow="open"/>
                      <o:lock v:ext="edit" shapetype="f"/>
                    </v:shape>
                  </w:pict>
                </mc:Fallback>
              </mc:AlternateContent>
            </w:r>
          </w:p>
        </w:tc>
        <w:tc>
          <w:tcPr>
            <w:tcW w:w="992" w:type="dxa"/>
            <w:vAlign w:val="center"/>
          </w:tcPr>
          <w:p w:rsidR="00DA568C" w:rsidRPr="00D357F2" w:rsidRDefault="002D4B77" w:rsidP="00DA568C">
            <w:pPr>
              <w:tabs>
                <w:tab w:val="left" w:pos="1134"/>
              </w:tabs>
              <w:contextualSpacing/>
              <w:jc w:val="center"/>
              <w:rPr>
                <w:rFonts w:eastAsiaTheme="minorHAnsi"/>
                <w:sz w:val="22"/>
                <w:szCs w:val="22"/>
                <w:lang w:val="ro-RO"/>
              </w:rPr>
            </w:pPr>
            <w:r w:rsidRPr="00D357F2">
              <w:rPr>
                <w:rFonts w:eastAsiaTheme="minorHAnsi"/>
                <w:noProof/>
                <w:sz w:val="22"/>
                <w:szCs w:val="22"/>
                <w:lang w:val="en-US"/>
              </w:rPr>
              <mc:AlternateContent>
                <mc:Choice Requires="wps">
                  <w:drawing>
                    <wp:anchor distT="4294967295" distB="4294967295" distL="114300" distR="114300" simplePos="0" relativeHeight="251711488" behindDoc="0" locked="0" layoutInCell="1" allowOverlap="1" wp14:anchorId="6090F6BD" wp14:editId="34568DCC">
                      <wp:simplePos x="0" y="0"/>
                      <wp:positionH relativeFrom="column">
                        <wp:posOffset>551180</wp:posOffset>
                      </wp:positionH>
                      <wp:positionV relativeFrom="paragraph">
                        <wp:posOffset>85724</wp:posOffset>
                      </wp:positionV>
                      <wp:extent cx="615950" cy="0"/>
                      <wp:effectExtent l="38100" t="76200" r="12700" b="11430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43.4pt;margin-top:6.75pt;width:48.5pt;height: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" strokecolor="black [3213]">
                      <v:stroke startarrow="open" endarrow="open"/>
                      <o:lock v:ext="edit" shapetype="f"/>
                    </v:shape>
                  </w:pict>
                </mc:Fallback>
              </mc:AlternateContent>
            </w:r>
          </w:p>
        </w:tc>
        <w:tc>
          <w:tcPr>
            <w:tcW w:w="992" w:type="dxa"/>
            <w:vAlign w:val="center"/>
          </w:tcPr>
          <w:p w:rsidR="00DA568C" w:rsidRPr="00D357F2" w:rsidRDefault="00DA568C" w:rsidP="00DA568C">
            <w:pPr>
              <w:tabs>
                <w:tab w:val="left" w:pos="1134"/>
              </w:tabs>
              <w:contextualSpacing/>
              <w:jc w:val="center"/>
              <w:rPr>
                <w:rFonts w:eastAsiaTheme="minorHAnsi"/>
                <w:sz w:val="22"/>
                <w:szCs w:val="22"/>
                <w:lang w:val="ro-RO"/>
              </w:rPr>
            </w:pPr>
          </w:p>
        </w:tc>
      </w:tr>
      <w:tr w:rsidR="00D357F2" w:rsidRPr="00E73B3F" w:rsidTr="00702F6A">
        <w:trPr>
          <w:gridBefore w:val="2"/>
          <w:gridAfter w:val="2"/>
          <w:wBefore w:w="3402" w:type="dxa"/>
          <w:wAfter w:w="3402" w:type="dxa"/>
          <w:trHeight w:val="1651"/>
        </w:trPr>
        <w:tc>
          <w:tcPr>
            <w:tcW w:w="2977" w:type="dxa"/>
            <w:gridSpan w:val="3"/>
          </w:tcPr>
          <w:p w:rsidR="00C00261" w:rsidRPr="00D357F2" w:rsidRDefault="00C00261" w:rsidP="00702F6A">
            <w:pPr>
              <w:tabs>
                <w:tab w:val="left" w:pos="1134"/>
              </w:tabs>
              <w:contextualSpacing/>
              <w:jc w:val="center"/>
              <w:rPr>
                <w:rFonts w:eastAsiaTheme="minorHAnsi"/>
                <w:sz w:val="26"/>
                <w:szCs w:val="26"/>
                <w:lang w:val="ro-RO"/>
              </w:rPr>
            </w:pPr>
            <w:r w:rsidRPr="00D357F2">
              <w:rPr>
                <w:rFonts w:eastAsiaTheme="minorHAnsi"/>
                <w:sz w:val="26"/>
                <w:szCs w:val="26"/>
                <w:lang w:val="ro-RO"/>
              </w:rPr>
              <w:t>Performanţa generală a reţelei</w:t>
            </w:r>
          </w:p>
          <w:p w:rsidR="00C00261" w:rsidRPr="00D357F2" w:rsidRDefault="00C00261" w:rsidP="00702F6A">
            <w:pPr>
              <w:tabs>
                <w:tab w:val="left" w:pos="1134"/>
              </w:tabs>
              <w:contextualSpacing/>
              <w:jc w:val="center"/>
              <w:rPr>
                <w:rFonts w:eastAsiaTheme="minorHAnsi"/>
                <w:sz w:val="26"/>
                <w:szCs w:val="26"/>
                <w:lang w:val="ro-RO"/>
              </w:rPr>
            </w:pPr>
            <w:r w:rsidRPr="00D357F2">
              <w:rPr>
                <w:rFonts w:eastAsiaTheme="minorHAnsi"/>
                <w:sz w:val="26"/>
                <w:szCs w:val="26"/>
                <w:lang w:val="ro-RO"/>
              </w:rPr>
              <w:t>(De la UNI (</w:t>
            </w:r>
            <w:proofErr w:type="spellStart"/>
            <w:r w:rsidR="00B73DDB" w:rsidRPr="00D357F2">
              <w:rPr>
                <w:rFonts w:eastAsiaTheme="minorHAnsi"/>
                <w:i/>
                <w:sz w:val="26"/>
                <w:szCs w:val="26"/>
                <w:lang w:val="ro-RO"/>
              </w:rPr>
              <w:t>User-Networ</w:t>
            </w:r>
            <w:proofErr w:type="spellEnd"/>
            <w:r w:rsidR="00B73DDB" w:rsidRPr="00D357F2">
              <w:rPr>
                <w:rFonts w:eastAsiaTheme="minorHAnsi"/>
                <w:i/>
                <w:sz w:val="26"/>
                <w:szCs w:val="26"/>
                <w:lang w:val="ro-RO"/>
              </w:rPr>
              <w:t xml:space="preserve"> </w:t>
            </w:r>
            <w:proofErr w:type="spellStart"/>
            <w:r w:rsidR="00B73DDB" w:rsidRPr="00D357F2">
              <w:rPr>
                <w:rFonts w:eastAsiaTheme="minorHAnsi"/>
                <w:i/>
                <w:sz w:val="26"/>
                <w:szCs w:val="26"/>
                <w:lang w:val="ro-RO"/>
              </w:rPr>
              <w:t>Interface</w:t>
            </w:r>
            <w:proofErr w:type="spellEnd"/>
            <w:r w:rsidRPr="00D357F2">
              <w:rPr>
                <w:rFonts w:eastAsiaTheme="minorHAnsi"/>
                <w:sz w:val="26"/>
                <w:szCs w:val="26"/>
                <w:lang w:val="ro-RO"/>
              </w:rPr>
              <w:t xml:space="preserve"> – Interfaţa utilizator-reţea) la UNI)</w:t>
            </w:r>
          </w:p>
          <w:p w:rsidR="00C00261" w:rsidRPr="00D357F2" w:rsidRDefault="002D4B77" w:rsidP="00702F6A">
            <w:pPr>
              <w:tabs>
                <w:tab w:val="left" w:pos="1134"/>
              </w:tabs>
              <w:contextualSpacing/>
              <w:jc w:val="center"/>
              <w:rPr>
                <w:rFonts w:eastAsiaTheme="minorHAnsi"/>
                <w:sz w:val="26"/>
                <w:szCs w:val="26"/>
                <w:lang w:val="ro-RO"/>
              </w:rPr>
            </w:pPr>
            <w:r w:rsidRPr="00D357F2">
              <w:rPr>
                <w:rFonts w:eastAsiaTheme="minorHAnsi"/>
                <w:noProof/>
                <w:sz w:val="26"/>
                <w:szCs w:val="26"/>
                <w:lang w:val="en-US"/>
              </w:rPr>
              <mc:AlternateContent>
                <mc:Choice Requires="wps">
                  <w:drawing>
                    <wp:anchor distT="4294967295" distB="4294967295" distL="114300" distR="114300" simplePos="0" relativeHeight="251712512" behindDoc="0" locked="0" layoutInCell="1" allowOverlap="1" wp14:anchorId="778A9C7A" wp14:editId="1BA1FE91">
                      <wp:simplePos x="0" y="0"/>
                      <wp:positionH relativeFrom="column">
                        <wp:posOffset>-72390</wp:posOffset>
                      </wp:positionH>
                      <wp:positionV relativeFrom="paragraph">
                        <wp:posOffset>68579</wp:posOffset>
                      </wp:positionV>
                      <wp:extent cx="1870075" cy="0"/>
                      <wp:effectExtent l="38100" t="76200" r="15875" b="114300"/>
                      <wp:wrapNone/>
                      <wp:docPr id="2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0075"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5.7pt;margin-top:5.4pt;width:147.25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" strokecolor="black [3213]">
                      <v:stroke startarrow="open" endarrow="open"/>
                      <o:lock v:ext="edit" shapetype="f"/>
                    </v:shape>
                  </w:pict>
                </mc:Fallback>
              </mc:AlternateContent>
            </w:r>
          </w:p>
        </w:tc>
      </w:tr>
      <w:tr w:rsidR="00D357F2" w:rsidRPr="00F45056" w:rsidTr="00702F6A">
        <w:trPr>
          <w:gridBefore w:val="1"/>
          <w:gridAfter w:val="1"/>
          <w:wBefore w:w="1560" w:type="dxa"/>
          <w:wAfter w:w="1559" w:type="dxa"/>
          <w:trHeight w:val="429"/>
        </w:trPr>
        <w:tc>
          <w:tcPr>
            <w:tcW w:w="6662" w:type="dxa"/>
            <w:gridSpan w:val="5"/>
            <w:vAlign w:val="center"/>
          </w:tcPr>
          <w:p w:rsidR="00702F6A" w:rsidRPr="00D357F2" w:rsidRDefault="00702F6A" w:rsidP="00702F6A">
            <w:pPr>
              <w:tabs>
                <w:tab w:val="left" w:pos="1134"/>
              </w:tabs>
              <w:contextualSpacing/>
              <w:jc w:val="center"/>
              <w:rPr>
                <w:rFonts w:eastAsiaTheme="minorHAnsi"/>
                <w:sz w:val="26"/>
                <w:szCs w:val="26"/>
                <w:lang w:val="ro-RO"/>
              </w:rPr>
            </w:pPr>
            <w:r w:rsidRPr="00D357F2">
              <w:rPr>
                <w:rFonts w:eastAsiaTheme="minorHAnsi"/>
                <w:sz w:val="26"/>
                <w:szCs w:val="26"/>
                <w:lang w:val="ro-RO"/>
              </w:rPr>
              <w:t xml:space="preserve">Calitatea serviciului </w:t>
            </w:r>
            <w:proofErr w:type="spellStart"/>
            <w:r w:rsidRPr="00D357F2">
              <w:rPr>
                <w:rFonts w:eastAsiaTheme="minorHAnsi"/>
                <w:sz w:val="26"/>
                <w:szCs w:val="26"/>
                <w:lang w:val="ro-RO"/>
              </w:rPr>
              <w:t>cap-la-cap</w:t>
            </w:r>
            <w:proofErr w:type="spellEnd"/>
            <w:r w:rsidRPr="00D357F2">
              <w:rPr>
                <w:rFonts w:eastAsiaTheme="minorHAnsi"/>
                <w:sz w:val="26"/>
                <w:szCs w:val="26"/>
                <w:lang w:val="ro-RO"/>
              </w:rPr>
              <w:t xml:space="preserve"> (</w:t>
            </w:r>
            <w:proofErr w:type="spellStart"/>
            <w:r w:rsidRPr="00D357F2">
              <w:rPr>
                <w:rFonts w:eastAsiaTheme="minorHAnsi"/>
                <w:i/>
                <w:sz w:val="26"/>
                <w:szCs w:val="26"/>
                <w:lang w:val="ro-RO"/>
              </w:rPr>
              <w:t>end-to-end</w:t>
            </w:r>
            <w:proofErr w:type="spellEnd"/>
            <w:r w:rsidRPr="00D357F2">
              <w:rPr>
                <w:rFonts w:eastAsiaTheme="minorHAnsi"/>
                <w:i/>
                <w:sz w:val="26"/>
                <w:szCs w:val="26"/>
                <w:lang w:val="ro-RO"/>
              </w:rPr>
              <w:t xml:space="preserve"> </w:t>
            </w:r>
            <w:proofErr w:type="spellStart"/>
            <w:r w:rsidRPr="00D357F2">
              <w:rPr>
                <w:rFonts w:eastAsiaTheme="minorHAnsi"/>
                <w:i/>
                <w:sz w:val="26"/>
                <w:szCs w:val="26"/>
                <w:lang w:val="ro-RO"/>
              </w:rPr>
              <w:t>QoS</w:t>
            </w:r>
            <w:proofErr w:type="spellEnd"/>
            <w:r w:rsidRPr="00D357F2">
              <w:rPr>
                <w:rFonts w:eastAsiaTheme="minorHAnsi"/>
                <w:sz w:val="26"/>
                <w:szCs w:val="26"/>
                <w:lang w:val="ro-RO"/>
              </w:rPr>
              <w:t>)</w:t>
            </w:r>
          </w:p>
          <w:p w:rsidR="00702F6A" w:rsidRPr="00D357F2" w:rsidRDefault="002D4B77" w:rsidP="00702F6A">
            <w:pPr>
              <w:tabs>
                <w:tab w:val="left" w:pos="1134"/>
              </w:tabs>
              <w:contextualSpacing/>
              <w:jc w:val="center"/>
              <w:rPr>
                <w:rFonts w:eastAsiaTheme="minorHAnsi"/>
                <w:sz w:val="26"/>
                <w:szCs w:val="26"/>
                <w:lang w:val="ro-RO"/>
              </w:rPr>
            </w:pPr>
            <w:r w:rsidRPr="00D357F2">
              <w:rPr>
                <w:rFonts w:eastAsiaTheme="minorHAnsi"/>
                <w:noProof/>
                <w:sz w:val="26"/>
                <w:szCs w:val="26"/>
                <w:lang w:val="en-US"/>
              </w:rPr>
              <mc:AlternateContent>
                <mc:Choice Requires="wps">
                  <w:drawing>
                    <wp:anchor distT="4294967295" distB="4294967295" distL="114300" distR="114300" simplePos="0" relativeHeight="251713536" behindDoc="0" locked="0" layoutInCell="1" allowOverlap="1" wp14:anchorId="382BE5BF" wp14:editId="071999E5">
                      <wp:simplePos x="0" y="0"/>
                      <wp:positionH relativeFrom="column">
                        <wp:posOffset>-57150</wp:posOffset>
                      </wp:positionH>
                      <wp:positionV relativeFrom="paragraph">
                        <wp:posOffset>71754</wp:posOffset>
                      </wp:positionV>
                      <wp:extent cx="4167505" cy="0"/>
                      <wp:effectExtent l="38100" t="76200" r="23495" b="114300"/>
                      <wp:wrapNone/>
                      <wp:docPr id="2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67505"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4.5pt;margin-top:5.65pt;width:328.15pt;height:0;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" strokecolor="black [3213]">
                      <v:stroke startarrow="open" endarrow="open"/>
                      <o:lock v:ext="edit" shapetype="f"/>
                    </v:shape>
                  </w:pict>
                </mc:Fallback>
              </mc:AlternateContent>
            </w:r>
          </w:p>
        </w:tc>
      </w:tr>
      <w:tr w:rsidR="00D357F2" w:rsidRPr="00F45056" w:rsidTr="00702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9781" w:type="dxa"/>
            <w:gridSpan w:val="7"/>
            <w:tcBorders>
              <w:top w:val="nil"/>
              <w:left w:val="nil"/>
              <w:bottom w:val="nil"/>
              <w:right w:val="nil"/>
            </w:tcBorders>
            <w:vAlign w:val="center"/>
          </w:tcPr>
          <w:p w:rsidR="00702F6A" w:rsidRPr="00D357F2" w:rsidRDefault="00702F6A" w:rsidP="00702F6A">
            <w:pPr>
              <w:tabs>
                <w:tab w:val="left" w:pos="1134"/>
              </w:tabs>
              <w:contextualSpacing/>
              <w:jc w:val="center"/>
              <w:rPr>
                <w:rFonts w:eastAsiaTheme="minorHAnsi"/>
                <w:sz w:val="26"/>
                <w:szCs w:val="26"/>
                <w:lang w:val="ro-RO"/>
              </w:rPr>
            </w:pPr>
            <w:r w:rsidRPr="00D357F2">
              <w:rPr>
                <w:rFonts w:eastAsiaTheme="minorHAnsi"/>
                <w:sz w:val="26"/>
                <w:szCs w:val="26"/>
                <w:lang w:val="ro-RO"/>
              </w:rPr>
              <w:t>Calitatea experienţei (</w:t>
            </w:r>
            <w:r w:rsidRPr="00D357F2">
              <w:rPr>
                <w:rFonts w:eastAsiaTheme="minorHAnsi"/>
                <w:i/>
                <w:sz w:val="26"/>
                <w:szCs w:val="26"/>
                <w:lang w:val="ro-RO"/>
              </w:rPr>
              <w:t>Qualit</w:t>
            </w:r>
            <w:r w:rsidR="00233A6E" w:rsidRPr="00D357F2">
              <w:rPr>
                <w:rFonts w:eastAsiaTheme="minorHAnsi"/>
                <w:i/>
                <w:sz w:val="26"/>
                <w:szCs w:val="26"/>
                <w:lang w:val="ro-RO"/>
              </w:rPr>
              <w:t>y</w:t>
            </w:r>
            <w:r w:rsidRPr="00D357F2">
              <w:rPr>
                <w:rFonts w:eastAsiaTheme="minorHAnsi"/>
                <w:i/>
                <w:sz w:val="26"/>
                <w:szCs w:val="26"/>
                <w:lang w:val="ro-RO"/>
              </w:rPr>
              <w:t xml:space="preserve"> of </w:t>
            </w:r>
            <w:proofErr w:type="spellStart"/>
            <w:r w:rsidRPr="00D357F2">
              <w:rPr>
                <w:rFonts w:eastAsiaTheme="minorHAnsi"/>
                <w:i/>
                <w:sz w:val="26"/>
                <w:szCs w:val="26"/>
                <w:lang w:val="ro-RO"/>
              </w:rPr>
              <w:t>Experience</w:t>
            </w:r>
            <w:proofErr w:type="spellEnd"/>
            <w:r w:rsidRPr="00D357F2">
              <w:rPr>
                <w:rFonts w:eastAsiaTheme="minorHAnsi"/>
                <w:i/>
                <w:sz w:val="26"/>
                <w:szCs w:val="26"/>
                <w:lang w:val="ro-RO"/>
              </w:rPr>
              <w:t xml:space="preserve"> – </w:t>
            </w:r>
            <w:proofErr w:type="spellStart"/>
            <w:r w:rsidRPr="00D357F2">
              <w:rPr>
                <w:rFonts w:eastAsiaTheme="minorHAnsi"/>
                <w:i/>
                <w:sz w:val="26"/>
                <w:szCs w:val="26"/>
                <w:lang w:val="ro-RO"/>
              </w:rPr>
              <w:t>QoE</w:t>
            </w:r>
            <w:proofErr w:type="spellEnd"/>
            <w:r w:rsidRPr="00D357F2">
              <w:rPr>
                <w:rFonts w:eastAsiaTheme="minorHAnsi"/>
                <w:sz w:val="26"/>
                <w:szCs w:val="26"/>
                <w:lang w:val="ro-RO"/>
              </w:rPr>
              <w:t>)</w:t>
            </w:r>
          </w:p>
          <w:p w:rsidR="00702F6A" w:rsidRPr="00D357F2" w:rsidRDefault="002D4B77" w:rsidP="00702F6A">
            <w:pPr>
              <w:tabs>
                <w:tab w:val="left" w:pos="1134"/>
              </w:tabs>
              <w:contextualSpacing/>
              <w:jc w:val="center"/>
              <w:rPr>
                <w:rFonts w:eastAsiaTheme="minorHAnsi"/>
                <w:sz w:val="26"/>
                <w:szCs w:val="26"/>
                <w:lang w:val="ro-RO"/>
              </w:rPr>
            </w:pPr>
            <w:r w:rsidRPr="00D357F2">
              <w:rPr>
                <w:rFonts w:eastAsiaTheme="minorHAnsi"/>
                <w:noProof/>
                <w:sz w:val="26"/>
                <w:szCs w:val="26"/>
                <w:lang w:val="en-US"/>
              </w:rPr>
              <mc:AlternateContent>
                <mc:Choice Requires="wps">
                  <w:drawing>
                    <wp:anchor distT="0" distB="0" distL="114300" distR="114300" simplePos="0" relativeHeight="251714560" behindDoc="0" locked="0" layoutInCell="1" allowOverlap="1" wp14:anchorId="6F11177A" wp14:editId="7DBE94FC">
                      <wp:simplePos x="0" y="0"/>
                      <wp:positionH relativeFrom="column">
                        <wp:posOffset>-38735</wp:posOffset>
                      </wp:positionH>
                      <wp:positionV relativeFrom="paragraph">
                        <wp:posOffset>51435</wp:posOffset>
                      </wp:positionV>
                      <wp:extent cx="6177280" cy="10160"/>
                      <wp:effectExtent l="38100" t="76200" r="13970" b="104140"/>
                      <wp:wrapNone/>
                      <wp:docPr id="23"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77280" cy="1016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3.05pt;margin-top:4.05pt;width:486.4pt;height:.8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" strokecolor="black [3213]">
                      <v:stroke startarrow="open" endarrow="open"/>
                      <o:lock v:ext="edit" shapetype="f"/>
                    </v:shape>
                  </w:pict>
                </mc:Fallback>
              </mc:AlternateContent>
            </w:r>
          </w:p>
        </w:tc>
      </w:tr>
    </w:tbl>
    <w:p w:rsidR="001A4846" w:rsidRPr="00D357F2" w:rsidRDefault="00702F6A" w:rsidP="001A4846">
      <w:pPr>
        <w:tabs>
          <w:tab w:val="left" w:pos="1134"/>
        </w:tabs>
        <w:ind w:left="709"/>
        <w:contextualSpacing/>
        <w:jc w:val="both"/>
        <w:rPr>
          <w:rFonts w:eastAsiaTheme="minorHAnsi"/>
          <w:sz w:val="26"/>
          <w:szCs w:val="26"/>
          <w:lang w:val="ro-RO"/>
        </w:rPr>
      </w:pPr>
      <w:r w:rsidRPr="00D357F2">
        <w:rPr>
          <w:rFonts w:eastAsiaTheme="minorHAnsi"/>
          <w:b/>
          <w:sz w:val="26"/>
          <w:szCs w:val="26"/>
          <w:lang w:val="ro-RO"/>
        </w:rPr>
        <w:t>Figura 1</w:t>
      </w:r>
      <w:r w:rsidRPr="00D357F2">
        <w:rPr>
          <w:rFonts w:eastAsiaTheme="minorHAnsi"/>
          <w:sz w:val="26"/>
          <w:szCs w:val="26"/>
          <w:lang w:val="ro-RO"/>
        </w:rPr>
        <w:t xml:space="preserve"> </w:t>
      </w:r>
      <w:r w:rsidR="00F52C05" w:rsidRPr="00D357F2">
        <w:rPr>
          <w:rFonts w:eastAsiaTheme="minorHAnsi"/>
          <w:sz w:val="26"/>
          <w:szCs w:val="26"/>
          <w:lang w:val="ro-RO"/>
        </w:rPr>
        <w:t>–</w:t>
      </w:r>
      <w:r w:rsidRPr="00D357F2">
        <w:rPr>
          <w:rFonts w:eastAsiaTheme="minorHAnsi"/>
          <w:sz w:val="26"/>
          <w:szCs w:val="26"/>
          <w:lang w:val="ro-RO"/>
        </w:rPr>
        <w:t xml:space="preserve"> </w:t>
      </w:r>
      <w:r w:rsidR="00F52C05" w:rsidRPr="00D357F2">
        <w:rPr>
          <w:rFonts w:eastAsiaTheme="minorHAnsi"/>
          <w:sz w:val="26"/>
          <w:szCs w:val="26"/>
          <w:lang w:val="ro-RO"/>
        </w:rPr>
        <w:t>Calitatea serviciului cap-la-cap</w:t>
      </w:r>
      <w:r w:rsidR="007A7F9D" w:rsidRPr="00D357F2">
        <w:rPr>
          <w:rFonts w:eastAsiaTheme="minorHAnsi"/>
          <w:sz w:val="26"/>
          <w:szCs w:val="26"/>
          <w:lang w:val="ro-RO"/>
        </w:rPr>
        <w:t>.</w:t>
      </w:r>
    </w:p>
    <w:p w:rsidR="007A7F9D" w:rsidRPr="00D357F2" w:rsidRDefault="007A7F9D" w:rsidP="001A4846">
      <w:pPr>
        <w:tabs>
          <w:tab w:val="left" w:pos="1134"/>
        </w:tabs>
        <w:ind w:left="709"/>
        <w:contextualSpacing/>
        <w:jc w:val="both"/>
        <w:rPr>
          <w:rFonts w:eastAsiaTheme="minorHAnsi"/>
          <w:sz w:val="26"/>
          <w:szCs w:val="26"/>
          <w:lang w:val="ro-RO"/>
        </w:rPr>
      </w:pPr>
    </w:p>
    <w:p w:rsidR="00C85BF8" w:rsidRPr="00E6741A" w:rsidRDefault="007707B0" w:rsidP="00E73B3F">
      <w:pPr>
        <w:numPr>
          <w:ilvl w:val="0"/>
          <w:numId w:val="2"/>
        </w:numPr>
        <w:tabs>
          <w:tab w:val="left" w:pos="1134"/>
        </w:tabs>
        <w:ind w:left="0" w:firstLine="709"/>
        <w:contextualSpacing/>
        <w:jc w:val="both"/>
        <w:rPr>
          <w:rFonts w:eastAsiaTheme="minorHAnsi"/>
          <w:sz w:val="26"/>
          <w:szCs w:val="26"/>
          <w:lang w:val="ro-RO"/>
        </w:rPr>
      </w:pPr>
      <w:r w:rsidRPr="00D357F2">
        <w:rPr>
          <w:rFonts w:eastAsiaTheme="minorHAnsi"/>
          <w:sz w:val="26"/>
          <w:szCs w:val="26"/>
          <w:lang w:val="ro-RO"/>
        </w:rPr>
        <w:t xml:space="preserve">  După cum este arătat în Figura 1, în general, calitatea serviciului este considerat</w:t>
      </w:r>
      <w:r w:rsidR="007A16AD">
        <w:rPr>
          <w:rFonts w:eastAsiaTheme="minorHAnsi"/>
          <w:sz w:val="26"/>
          <w:szCs w:val="26"/>
          <w:lang w:val="ro-RO"/>
        </w:rPr>
        <w:t>ă</w:t>
      </w:r>
      <w:r w:rsidRPr="00D357F2">
        <w:rPr>
          <w:rFonts w:eastAsiaTheme="minorHAnsi"/>
          <w:sz w:val="26"/>
          <w:szCs w:val="26"/>
          <w:lang w:val="ro-RO"/>
        </w:rPr>
        <w:t xml:space="preserve"> a fi </w:t>
      </w:r>
      <w:r w:rsidR="007A16AD">
        <w:rPr>
          <w:rFonts w:eastAsiaTheme="minorHAnsi"/>
          <w:sz w:val="26"/>
          <w:szCs w:val="26"/>
          <w:lang w:val="ro-RO"/>
        </w:rPr>
        <w:t xml:space="preserve">calitatea </w:t>
      </w:r>
      <w:r w:rsidRPr="00D357F2">
        <w:rPr>
          <w:rFonts w:eastAsiaTheme="minorHAnsi"/>
          <w:sz w:val="26"/>
          <w:szCs w:val="26"/>
          <w:lang w:val="ro-RO"/>
        </w:rPr>
        <w:t>un</w:t>
      </w:r>
      <w:r w:rsidR="007A16AD">
        <w:rPr>
          <w:rFonts w:eastAsiaTheme="minorHAnsi"/>
          <w:sz w:val="26"/>
          <w:szCs w:val="26"/>
          <w:lang w:val="ro-RO"/>
        </w:rPr>
        <w:t>ui</w:t>
      </w:r>
      <w:r w:rsidRPr="00D357F2">
        <w:rPr>
          <w:rFonts w:eastAsiaTheme="minorHAnsi"/>
          <w:sz w:val="26"/>
          <w:szCs w:val="26"/>
          <w:lang w:val="ro-RO"/>
        </w:rPr>
        <w:t xml:space="preserve"> serviciu cap-la-cap. Cu toate acestea, deoarece calitatea serviciului constă în efectul colectiv al numeroaselor performanțe unice, orice analiză a calităţii serviciului va trebui să se ocupe și de sub-părți, de exemplu performanța rețelelor și a terminalelor, care pot fi analizate separat și independent de celălalt. Pe lângă performanța rețelei, alți factori pot influența calitatea serviciului</w:t>
      </w:r>
      <w:r w:rsidR="009A237D">
        <w:rPr>
          <w:rFonts w:eastAsiaTheme="minorHAnsi"/>
          <w:sz w:val="26"/>
          <w:szCs w:val="26"/>
          <w:lang w:val="ro-RO"/>
        </w:rPr>
        <w:t xml:space="preserve"> percepută de utilizatorii finali</w:t>
      </w:r>
      <w:r w:rsidRPr="00D357F2">
        <w:rPr>
          <w:rFonts w:eastAsiaTheme="minorHAnsi"/>
          <w:sz w:val="26"/>
          <w:szCs w:val="26"/>
          <w:lang w:val="ro-RO"/>
        </w:rPr>
        <w:t>. De exemplu, performanța echipamentelor terminale poate avea un impact puternic asupra calităţii serviciului, în funcție de</w:t>
      </w:r>
      <w:r w:rsidR="00C84374" w:rsidRPr="00D357F2">
        <w:rPr>
          <w:rFonts w:eastAsiaTheme="minorHAnsi"/>
          <w:sz w:val="26"/>
          <w:szCs w:val="26"/>
          <w:lang w:val="ro-RO"/>
        </w:rPr>
        <w:t xml:space="preserve"> diverși factori</w:t>
      </w:r>
      <w:r w:rsidR="006B5B75" w:rsidRPr="00D357F2">
        <w:rPr>
          <w:rFonts w:eastAsiaTheme="minorHAnsi"/>
          <w:sz w:val="26"/>
          <w:szCs w:val="26"/>
          <w:lang w:val="ro-RO"/>
        </w:rPr>
        <w:t>,</w:t>
      </w:r>
      <w:r w:rsidR="00C84374" w:rsidRPr="00D357F2">
        <w:rPr>
          <w:rFonts w:eastAsiaTheme="minorHAnsi"/>
          <w:sz w:val="26"/>
          <w:szCs w:val="26"/>
          <w:lang w:val="ro-RO"/>
        </w:rPr>
        <w:t xml:space="preserve"> inclusiv din cauza</w:t>
      </w:r>
      <w:r w:rsidRPr="00D357F2">
        <w:rPr>
          <w:rFonts w:eastAsiaTheme="minorHAnsi"/>
          <w:sz w:val="26"/>
          <w:szCs w:val="26"/>
          <w:lang w:val="ro-RO"/>
        </w:rPr>
        <w:t xml:space="preserve"> incompatibilității software sau problemelor de configurare specifice (aşa cum sunt descrise în secţiunea 2.2 din Raport preliminar în vederea adoptării unei poziții comune privind monitori</w:t>
      </w:r>
      <w:r w:rsidR="00F16964">
        <w:rPr>
          <w:rFonts w:eastAsiaTheme="minorHAnsi"/>
          <w:sz w:val="26"/>
          <w:szCs w:val="26"/>
          <w:lang w:val="ro-RO"/>
        </w:rPr>
        <w:t>zarea acoperirii mobile, OAREC).</w:t>
      </w:r>
    </w:p>
    <w:p w:rsidR="00184F05" w:rsidRPr="00D357F2" w:rsidRDefault="007707B0" w:rsidP="00C85BF8">
      <w:pPr>
        <w:numPr>
          <w:ilvl w:val="0"/>
          <w:numId w:val="2"/>
        </w:numPr>
        <w:tabs>
          <w:tab w:val="left" w:pos="1134"/>
        </w:tabs>
        <w:ind w:left="0" w:firstLine="709"/>
        <w:contextualSpacing/>
        <w:jc w:val="both"/>
        <w:rPr>
          <w:rFonts w:eastAsiaTheme="minorHAnsi"/>
          <w:sz w:val="26"/>
          <w:szCs w:val="26"/>
          <w:lang w:val="ro-RO"/>
        </w:rPr>
      </w:pPr>
      <w:r w:rsidRPr="00D357F2">
        <w:rPr>
          <w:rFonts w:eastAsiaTheme="minorHAnsi"/>
          <w:sz w:val="26"/>
          <w:szCs w:val="26"/>
          <w:lang w:val="ro-RO"/>
        </w:rPr>
        <w:t>În contextul prezentei Metodologii, sunt utilizate</w:t>
      </w:r>
      <w:r w:rsidR="00080843" w:rsidRPr="00080843">
        <w:rPr>
          <w:rFonts w:eastAsiaTheme="minorHAnsi"/>
          <w:sz w:val="26"/>
          <w:szCs w:val="26"/>
          <w:lang w:val="ro-RO"/>
        </w:rPr>
        <w:t xml:space="preserve"> </w:t>
      </w:r>
      <w:r w:rsidR="00080843" w:rsidRPr="00D357F2">
        <w:rPr>
          <w:rFonts w:eastAsiaTheme="minorHAnsi"/>
          <w:sz w:val="26"/>
          <w:szCs w:val="26"/>
          <w:lang w:val="ro-RO"/>
        </w:rPr>
        <w:t>următoarele concepte</w:t>
      </w:r>
      <w:r w:rsidRPr="00D357F2">
        <w:rPr>
          <w:rFonts w:eastAsiaTheme="minorHAnsi"/>
          <w:sz w:val="26"/>
          <w:szCs w:val="26"/>
          <w:lang w:val="ro-RO"/>
        </w:rPr>
        <w:t>:</w:t>
      </w:r>
    </w:p>
    <w:p w:rsidR="00C85BF8" w:rsidRPr="00D357F2" w:rsidRDefault="007707B0" w:rsidP="004723A7">
      <w:pPr>
        <w:pStyle w:val="ListParagraph"/>
        <w:numPr>
          <w:ilvl w:val="1"/>
          <w:numId w:val="2"/>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Performanţa reţelei – capacitatea unei rețele sau a unei porțiuni de rețea de a furniza un serviciu cu un anumit grad de calitate. Acestea acoperă funcțiile, mecanismele și procedurile implementate de rețeaua </w:t>
      </w:r>
      <w:proofErr w:type="spellStart"/>
      <w:r w:rsidR="00DB5C61">
        <w:rPr>
          <w:rFonts w:ascii="Times New Roman" w:eastAsiaTheme="minorHAnsi" w:hAnsi="Times New Roman"/>
          <w:sz w:val="26"/>
          <w:szCs w:val="26"/>
          <w:lang w:val="ro-RO"/>
        </w:rPr>
        <w:t>mobulă</w:t>
      </w:r>
      <w:proofErr w:type="spellEnd"/>
      <w:r w:rsidR="00DB5C61">
        <w:rPr>
          <w:rFonts w:ascii="Times New Roman" w:eastAsiaTheme="minorHAnsi" w:hAnsi="Times New Roman"/>
          <w:sz w:val="26"/>
          <w:szCs w:val="26"/>
          <w:lang w:val="ro-RO"/>
        </w:rPr>
        <w:t xml:space="preserve"> </w:t>
      </w:r>
      <w:r w:rsidRPr="00D357F2">
        <w:rPr>
          <w:rFonts w:ascii="Times New Roman" w:eastAsiaTheme="minorHAnsi" w:hAnsi="Times New Roman"/>
          <w:sz w:val="26"/>
          <w:szCs w:val="26"/>
          <w:lang w:val="ro-RO"/>
        </w:rPr>
        <w:t>și de echipamentul terminal, care asigură nivelul de calitate a serviciului negociat între echipamentul terminal și rețeaua de bază (</w:t>
      </w:r>
      <w:proofErr w:type="spellStart"/>
      <w:r w:rsidRPr="00D357F2">
        <w:rPr>
          <w:rFonts w:ascii="Times New Roman" w:eastAsiaTheme="minorHAnsi" w:hAnsi="Times New Roman"/>
          <w:i/>
          <w:sz w:val="26"/>
          <w:szCs w:val="26"/>
          <w:lang w:val="ro-RO"/>
        </w:rPr>
        <w:t>core</w:t>
      </w:r>
      <w:proofErr w:type="spellEnd"/>
      <w:r w:rsidRPr="00D357F2">
        <w:rPr>
          <w:rFonts w:ascii="Times New Roman" w:eastAsiaTheme="minorHAnsi" w:hAnsi="Times New Roman"/>
          <w:i/>
          <w:sz w:val="26"/>
          <w:szCs w:val="26"/>
          <w:lang w:val="ro-RO"/>
        </w:rPr>
        <w:t xml:space="preserve"> </w:t>
      </w:r>
      <w:proofErr w:type="spellStart"/>
      <w:r w:rsidRPr="00D357F2">
        <w:rPr>
          <w:rFonts w:ascii="Times New Roman" w:eastAsiaTheme="minorHAnsi" w:hAnsi="Times New Roman"/>
          <w:i/>
          <w:sz w:val="26"/>
          <w:szCs w:val="26"/>
          <w:lang w:val="ro-RO"/>
        </w:rPr>
        <w:t>network</w:t>
      </w:r>
      <w:proofErr w:type="spellEnd"/>
      <w:r w:rsidR="004351EF" w:rsidRPr="00D357F2">
        <w:rPr>
          <w:rFonts w:ascii="Times New Roman" w:eastAsiaTheme="minorHAnsi" w:hAnsi="Times New Roman"/>
          <w:sz w:val="26"/>
          <w:szCs w:val="26"/>
          <w:lang w:val="ro-RO"/>
        </w:rPr>
        <w:t>)</w:t>
      </w:r>
      <w:r w:rsidR="0024430D" w:rsidRPr="00D357F2">
        <w:rPr>
          <w:rFonts w:ascii="Times New Roman" w:eastAsiaTheme="minorHAnsi" w:hAnsi="Times New Roman"/>
          <w:sz w:val="26"/>
          <w:szCs w:val="26"/>
          <w:lang w:val="ro-RO"/>
        </w:rPr>
        <w:t>.</w:t>
      </w:r>
    </w:p>
    <w:p w:rsidR="00C85BF8" w:rsidRPr="00D357F2" w:rsidRDefault="004351EF" w:rsidP="00BC3D6F">
      <w:pPr>
        <w:pStyle w:val="ListParagraph"/>
        <w:numPr>
          <w:ilvl w:val="1"/>
          <w:numId w:val="2"/>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Calitatea servici</w:t>
      </w:r>
      <w:r w:rsidR="00021EDD">
        <w:rPr>
          <w:rFonts w:ascii="Times New Roman" w:eastAsiaTheme="minorHAnsi" w:hAnsi="Times New Roman"/>
          <w:sz w:val="26"/>
          <w:szCs w:val="26"/>
          <w:lang w:val="ro-RO"/>
        </w:rPr>
        <w:t>ului</w:t>
      </w:r>
      <w:r w:rsidRPr="00D357F2">
        <w:rPr>
          <w:rFonts w:ascii="Times New Roman" w:eastAsiaTheme="minorHAnsi" w:hAnsi="Times New Roman"/>
          <w:sz w:val="26"/>
          <w:szCs w:val="26"/>
          <w:lang w:val="ro-RO"/>
        </w:rPr>
        <w:t xml:space="preserve"> </w:t>
      </w:r>
      <w:r w:rsidR="007707B0" w:rsidRPr="00D357F2">
        <w:rPr>
          <w:rFonts w:ascii="Times New Roman" w:eastAsiaTheme="minorHAnsi" w:hAnsi="Times New Roman"/>
          <w:sz w:val="26"/>
          <w:szCs w:val="26"/>
          <w:lang w:val="ro-RO"/>
        </w:rPr>
        <w:t xml:space="preserve">din perspectiva utilizatorului </w:t>
      </w:r>
      <w:r w:rsidR="00DB5C61">
        <w:rPr>
          <w:rFonts w:ascii="Times New Roman" w:eastAsiaTheme="minorHAnsi" w:hAnsi="Times New Roman"/>
          <w:sz w:val="26"/>
          <w:szCs w:val="26"/>
          <w:lang w:val="ro-RO"/>
        </w:rPr>
        <w:t xml:space="preserve">final </w:t>
      </w:r>
      <w:r w:rsidR="007707B0" w:rsidRPr="00D357F2">
        <w:rPr>
          <w:rFonts w:ascii="Times New Roman" w:eastAsiaTheme="minorHAnsi" w:hAnsi="Times New Roman"/>
          <w:sz w:val="26"/>
          <w:szCs w:val="26"/>
          <w:lang w:val="ro-RO"/>
        </w:rPr>
        <w:t xml:space="preserve">– corespunde calității </w:t>
      </w:r>
      <w:r w:rsidR="00DB5C61">
        <w:rPr>
          <w:rFonts w:ascii="Times New Roman" w:eastAsiaTheme="minorHAnsi" w:hAnsi="Times New Roman"/>
          <w:sz w:val="26"/>
          <w:szCs w:val="26"/>
          <w:lang w:val="ro-RO"/>
        </w:rPr>
        <w:t xml:space="preserve">serviciului </w:t>
      </w:r>
      <w:r w:rsidR="007707B0" w:rsidRPr="00D357F2">
        <w:rPr>
          <w:rFonts w:ascii="Times New Roman" w:eastAsiaTheme="minorHAnsi" w:hAnsi="Times New Roman"/>
          <w:sz w:val="26"/>
          <w:szCs w:val="26"/>
          <w:lang w:val="ro-RO"/>
        </w:rPr>
        <w:t xml:space="preserve">percepute de utilizator atunci când acesta utilizează serviciul şi indică gradul de satisfacție al utilizatorului în ceea ce </w:t>
      </w:r>
      <w:proofErr w:type="spellStart"/>
      <w:r w:rsidR="007707B0" w:rsidRPr="00D357F2">
        <w:rPr>
          <w:rFonts w:ascii="Times New Roman" w:eastAsiaTheme="minorHAnsi" w:hAnsi="Times New Roman"/>
          <w:sz w:val="26"/>
          <w:szCs w:val="26"/>
          <w:lang w:val="ro-RO"/>
        </w:rPr>
        <w:t>privește</w:t>
      </w:r>
      <w:r w:rsidR="00DB5C61">
        <w:rPr>
          <w:rFonts w:ascii="Times New Roman" w:eastAsiaTheme="minorHAnsi" w:hAnsi="Times New Roman"/>
          <w:sz w:val="26"/>
          <w:szCs w:val="26"/>
          <w:lang w:val="ro-RO"/>
        </w:rPr>
        <w:t>deservirea</w:t>
      </w:r>
      <w:proofErr w:type="spellEnd"/>
      <w:r w:rsidR="00DB5C61">
        <w:rPr>
          <w:rFonts w:ascii="Times New Roman" w:eastAsiaTheme="minorHAnsi" w:hAnsi="Times New Roman"/>
          <w:sz w:val="26"/>
          <w:szCs w:val="26"/>
          <w:lang w:val="ro-RO"/>
        </w:rPr>
        <w:t xml:space="preserve"> clienților, ușurința în utilizarea serviciului, </w:t>
      </w:r>
      <w:r w:rsidR="007707B0" w:rsidRPr="00D357F2">
        <w:rPr>
          <w:rFonts w:ascii="Times New Roman" w:eastAsiaTheme="minorHAnsi" w:hAnsi="Times New Roman"/>
          <w:sz w:val="26"/>
          <w:szCs w:val="26"/>
          <w:lang w:val="ro-RO"/>
        </w:rPr>
        <w:t>accesibilitatea, integritatea</w:t>
      </w:r>
      <w:r w:rsidR="00021EDD">
        <w:rPr>
          <w:rFonts w:ascii="Times New Roman" w:eastAsiaTheme="minorHAnsi" w:hAnsi="Times New Roman"/>
          <w:sz w:val="26"/>
          <w:szCs w:val="26"/>
          <w:lang w:val="ro-RO"/>
        </w:rPr>
        <w:t xml:space="preserve">, securitatea, </w:t>
      </w:r>
      <w:r w:rsidR="007707B0" w:rsidRPr="00D357F2">
        <w:rPr>
          <w:rFonts w:ascii="Times New Roman" w:eastAsiaTheme="minorHAnsi" w:hAnsi="Times New Roman"/>
          <w:sz w:val="26"/>
          <w:szCs w:val="26"/>
          <w:lang w:val="ro-RO"/>
        </w:rPr>
        <w:t>mentenanța serviciului</w:t>
      </w:r>
      <w:r w:rsidR="00021EDD">
        <w:rPr>
          <w:rFonts w:ascii="Times New Roman" w:eastAsiaTheme="minorHAnsi" w:hAnsi="Times New Roman"/>
          <w:sz w:val="26"/>
          <w:szCs w:val="26"/>
          <w:lang w:val="ro-RO"/>
        </w:rPr>
        <w:t xml:space="preserve"> și alte aspecte specifice serviciului și furnizorului</w:t>
      </w:r>
      <w:r w:rsidR="007707B0" w:rsidRPr="00D357F2">
        <w:rPr>
          <w:rFonts w:ascii="Times New Roman" w:eastAsiaTheme="minorHAnsi" w:hAnsi="Times New Roman"/>
          <w:sz w:val="26"/>
          <w:szCs w:val="26"/>
          <w:lang w:val="ro-RO"/>
        </w:rPr>
        <w:t>.</w:t>
      </w:r>
    </w:p>
    <w:p w:rsidR="005D7C8F" w:rsidRPr="00D357F2" w:rsidRDefault="007707B0" w:rsidP="004723A7">
      <w:pPr>
        <w:numPr>
          <w:ilvl w:val="0"/>
          <w:numId w:val="2"/>
        </w:numPr>
        <w:tabs>
          <w:tab w:val="left" w:pos="1134"/>
        </w:tabs>
        <w:ind w:left="0" w:firstLine="709"/>
        <w:contextualSpacing/>
        <w:jc w:val="both"/>
        <w:rPr>
          <w:rFonts w:ascii="TimesNewRoman,Bold" w:eastAsiaTheme="minorEastAsia" w:hAnsi="TimesNewRoman,Bold" w:cs="TimesNewRoman,Bold"/>
          <w:b/>
          <w:bCs/>
          <w:sz w:val="26"/>
          <w:szCs w:val="26"/>
          <w:lang w:val="ro-RO" w:eastAsia="zh-CN"/>
        </w:rPr>
      </w:pPr>
      <w:r w:rsidRPr="00D357F2">
        <w:rPr>
          <w:rFonts w:eastAsiaTheme="minorHAnsi"/>
          <w:sz w:val="26"/>
          <w:szCs w:val="26"/>
          <w:lang w:val="ro-RO"/>
        </w:rPr>
        <w:t xml:space="preserve">Calitatea serviciilor din perspectiva utilizatorului </w:t>
      </w:r>
      <w:r w:rsidR="00377FAC">
        <w:rPr>
          <w:rFonts w:eastAsiaTheme="minorHAnsi"/>
          <w:sz w:val="26"/>
          <w:szCs w:val="26"/>
          <w:lang w:val="ro-RO"/>
        </w:rPr>
        <w:t xml:space="preserve">final </w:t>
      </w:r>
      <w:r w:rsidRPr="00D357F2">
        <w:rPr>
          <w:rFonts w:eastAsiaTheme="minorHAnsi"/>
          <w:sz w:val="26"/>
          <w:szCs w:val="26"/>
          <w:lang w:val="ro-RO"/>
        </w:rPr>
        <w:t>este de obicei exprimată în termeni de percepții umane, cum ar fi „</w:t>
      </w:r>
      <w:r w:rsidRPr="00D357F2">
        <w:rPr>
          <w:rFonts w:eastAsiaTheme="minorHAnsi"/>
          <w:i/>
          <w:sz w:val="26"/>
          <w:szCs w:val="26"/>
          <w:lang w:val="ro-RO"/>
        </w:rPr>
        <w:t>Foarte bun</w:t>
      </w:r>
      <w:r w:rsidRPr="00D357F2">
        <w:rPr>
          <w:rFonts w:eastAsiaTheme="minorHAnsi"/>
          <w:sz w:val="26"/>
          <w:szCs w:val="26"/>
          <w:lang w:val="ro-RO"/>
        </w:rPr>
        <w:t>”, „</w:t>
      </w:r>
      <w:proofErr w:type="spellStart"/>
      <w:r w:rsidRPr="00D357F2">
        <w:rPr>
          <w:rFonts w:eastAsiaTheme="minorHAnsi"/>
          <w:i/>
          <w:sz w:val="26"/>
          <w:szCs w:val="26"/>
          <w:lang w:val="ro-RO"/>
        </w:rPr>
        <w:t>Bun</w:t>
      </w:r>
      <w:proofErr w:type="spellEnd"/>
      <w:r w:rsidRPr="00D357F2">
        <w:rPr>
          <w:rFonts w:eastAsiaTheme="minorHAnsi"/>
          <w:sz w:val="26"/>
          <w:szCs w:val="26"/>
          <w:lang w:val="ro-RO"/>
        </w:rPr>
        <w:t>”, „</w:t>
      </w:r>
      <w:r w:rsidRPr="00D357F2">
        <w:rPr>
          <w:rFonts w:eastAsiaTheme="minorHAnsi"/>
          <w:i/>
          <w:sz w:val="26"/>
          <w:szCs w:val="26"/>
          <w:lang w:val="ro-RO"/>
        </w:rPr>
        <w:t>Satisfăcător</w:t>
      </w:r>
      <w:r w:rsidRPr="00D357F2">
        <w:rPr>
          <w:rFonts w:eastAsiaTheme="minorHAnsi"/>
          <w:sz w:val="26"/>
          <w:szCs w:val="26"/>
          <w:lang w:val="ro-RO"/>
        </w:rPr>
        <w:t>”, „</w:t>
      </w:r>
      <w:r w:rsidRPr="00D357F2">
        <w:rPr>
          <w:rFonts w:eastAsiaTheme="minorHAnsi"/>
          <w:i/>
          <w:sz w:val="26"/>
          <w:szCs w:val="26"/>
          <w:lang w:val="ro-RO"/>
        </w:rPr>
        <w:t>Nesatisfăcător</w:t>
      </w:r>
      <w:r w:rsidRPr="00D357F2">
        <w:rPr>
          <w:rFonts w:eastAsiaTheme="minorHAnsi"/>
          <w:sz w:val="26"/>
          <w:szCs w:val="26"/>
          <w:lang w:val="ro-RO"/>
        </w:rPr>
        <w:t>"</w:t>
      </w:r>
      <w:r w:rsidR="00021EDD">
        <w:rPr>
          <w:rFonts w:eastAsiaTheme="minorHAnsi"/>
          <w:sz w:val="26"/>
          <w:szCs w:val="26"/>
          <w:lang w:val="ro-RO"/>
        </w:rPr>
        <w:t>etc.</w:t>
      </w:r>
      <w:r w:rsidRPr="00D357F2">
        <w:rPr>
          <w:rFonts w:eastAsiaTheme="minorHAnsi"/>
          <w:sz w:val="26"/>
          <w:szCs w:val="26"/>
          <w:lang w:val="ro-RO"/>
        </w:rPr>
        <w:t xml:space="preserve">, în timp ce performanța rețelei este un concept pur tehnic, care este </w:t>
      </w:r>
      <w:r w:rsidRPr="00D357F2">
        <w:rPr>
          <w:rFonts w:eastAsiaTheme="minorHAnsi"/>
          <w:sz w:val="26"/>
          <w:szCs w:val="26"/>
          <w:lang w:val="ro-RO"/>
        </w:rPr>
        <w:lastRenderedPageBreak/>
        <w:t xml:space="preserve">măsurată, exprimată și înțeleasă din perspectiva rețelei sau a elementelor acesteia şi pentru care utilizatorul </w:t>
      </w:r>
      <w:r w:rsidR="00377FAC">
        <w:rPr>
          <w:rFonts w:eastAsiaTheme="minorHAnsi"/>
          <w:sz w:val="26"/>
          <w:szCs w:val="26"/>
          <w:lang w:val="ro-RO"/>
        </w:rPr>
        <w:t xml:space="preserve">final </w:t>
      </w:r>
      <w:r w:rsidRPr="00D357F2">
        <w:rPr>
          <w:rFonts w:eastAsiaTheme="minorHAnsi"/>
          <w:sz w:val="26"/>
          <w:szCs w:val="26"/>
          <w:lang w:val="ro-RO"/>
        </w:rPr>
        <w:t>are un interes</w:t>
      </w:r>
      <w:r w:rsidR="00021EDD" w:rsidRPr="00021EDD">
        <w:rPr>
          <w:rFonts w:eastAsiaTheme="minorHAnsi"/>
          <w:sz w:val="26"/>
          <w:szCs w:val="26"/>
          <w:lang w:val="ro-RO"/>
        </w:rPr>
        <w:t xml:space="preserve"> </w:t>
      </w:r>
      <w:r w:rsidR="00021EDD" w:rsidRPr="00D357F2">
        <w:rPr>
          <w:rFonts w:eastAsiaTheme="minorHAnsi"/>
          <w:sz w:val="26"/>
          <w:szCs w:val="26"/>
          <w:lang w:val="ro-RO"/>
        </w:rPr>
        <w:t>foarte mic</w:t>
      </w:r>
      <w:r w:rsidRPr="00D357F2">
        <w:rPr>
          <w:rFonts w:eastAsiaTheme="minorHAnsi"/>
          <w:sz w:val="26"/>
          <w:szCs w:val="26"/>
          <w:lang w:val="ro-RO"/>
        </w:rPr>
        <w:t xml:space="preserve">. Cu toate acestea, aceste aspecte sunt legate între ele: o performanța </w:t>
      </w:r>
      <w:r w:rsidR="00021EDD" w:rsidRPr="00D357F2">
        <w:rPr>
          <w:rFonts w:eastAsiaTheme="minorHAnsi"/>
          <w:sz w:val="26"/>
          <w:szCs w:val="26"/>
          <w:lang w:val="ro-RO"/>
        </w:rPr>
        <w:t xml:space="preserve">mai bună </w:t>
      </w:r>
      <w:r w:rsidRPr="00D357F2">
        <w:rPr>
          <w:rFonts w:eastAsiaTheme="minorHAnsi"/>
          <w:sz w:val="26"/>
          <w:szCs w:val="26"/>
          <w:lang w:val="ro-RO"/>
        </w:rPr>
        <w:t>a rețelei implică de obicei o calitate mai bună percepută de utilizator. Totuşi, o performanță bună a reţelei nu asigură satisfacția utilizatorului. De exemplu, o calitate audio înaltă a serviciului de voce într-o anumită locație nu este de mare folos pentru utilizator dacă în dreptul acestuia rețeaua nu oferă acoperire radio.</w:t>
      </w:r>
      <w:r w:rsidRPr="00D357F2">
        <w:rPr>
          <w:rFonts w:ascii="TimesNewRoman,Bold" w:eastAsiaTheme="minorEastAsia" w:hAnsi="TimesNewRoman,Bold" w:cs="TimesNewRoman,Bold"/>
          <w:b/>
          <w:bCs/>
          <w:sz w:val="26"/>
          <w:szCs w:val="26"/>
          <w:lang w:val="ro-RO" w:eastAsia="zh-CN"/>
        </w:rPr>
        <w:t xml:space="preserve"> </w:t>
      </w:r>
      <w:r w:rsidRPr="00D357F2">
        <w:rPr>
          <w:rFonts w:eastAsiaTheme="minorHAnsi"/>
          <w:sz w:val="26"/>
          <w:szCs w:val="26"/>
          <w:lang w:val="ro-RO"/>
        </w:rPr>
        <w:t>În consecință, necesitatea de a garanta satisfacția utilizatorilor este ceea ce contează cu adevărat, astfel obiectivul de performanță a</w:t>
      </w:r>
      <w:r w:rsidRPr="00D357F2">
        <w:rPr>
          <w:rFonts w:ascii="TimesNewRoman,Bold" w:eastAsiaTheme="minorEastAsia" w:hAnsi="TimesNewRoman,Bold" w:cs="TimesNewRoman,Bold"/>
          <w:b/>
          <w:bCs/>
          <w:sz w:val="26"/>
          <w:szCs w:val="26"/>
          <w:lang w:val="ro-RO" w:eastAsia="zh-CN"/>
        </w:rPr>
        <w:t xml:space="preserve"> </w:t>
      </w:r>
      <w:r w:rsidRPr="00D357F2">
        <w:rPr>
          <w:rFonts w:eastAsiaTheme="minorHAnsi"/>
          <w:sz w:val="26"/>
          <w:szCs w:val="26"/>
          <w:lang w:val="ro-RO"/>
        </w:rPr>
        <w:t>unei infrastructuri celulare trebuie să fie furnizarea serviciilor de înaltă calitate din perspectiva utilizatorului (Figura 2).</w:t>
      </w:r>
      <w:r w:rsidR="00021EDD">
        <w:rPr>
          <w:rFonts w:eastAsiaTheme="minorHAnsi"/>
          <w:sz w:val="26"/>
          <w:szCs w:val="26"/>
          <w:lang w:val="ro-RO"/>
        </w:rPr>
        <w:t xml:space="preserve">  </w:t>
      </w:r>
    </w:p>
    <w:p w:rsidR="005D7C8F" w:rsidRPr="00D357F2" w:rsidRDefault="007707B0" w:rsidP="00B44587">
      <w:pPr>
        <w:numPr>
          <w:ilvl w:val="0"/>
          <w:numId w:val="2"/>
        </w:numPr>
        <w:tabs>
          <w:tab w:val="left" w:pos="1134"/>
        </w:tabs>
        <w:ind w:left="0" w:firstLine="709"/>
        <w:contextualSpacing/>
        <w:jc w:val="both"/>
        <w:rPr>
          <w:rFonts w:ascii="TimesNewRoman,Bold" w:eastAsiaTheme="minorEastAsia" w:hAnsi="TimesNewRoman,Bold" w:cs="TimesNewRoman,Bold"/>
          <w:b/>
          <w:bCs/>
          <w:sz w:val="26"/>
          <w:szCs w:val="26"/>
          <w:lang w:val="ro-RO" w:eastAsia="zh-CN"/>
        </w:rPr>
      </w:pPr>
      <w:r w:rsidRPr="00D357F2">
        <w:rPr>
          <w:rFonts w:eastAsiaTheme="minorHAnsi"/>
          <w:sz w:val="26"/>
          <w:szCs w:val="26"/>
          <w:lang w:val="ro-RO"/>
        </w:rPr>
        <w:t xml:space="preserve">Prezenta Metodologie se concentrează pe calitatea </w:t>
      </w:r>
      <w:proofErr w:type="spellStart"/>
      <w:r w:rsidRPr="00D357F2">
        <w:rPr>
          <w:rFonts w:eastAsiaTheme="minorHAnsi"/>
          <w:sz w:val="26"/>
          <w:szCs w:val="26"/>
          <w:lang w:val="ro-RO"/>
        </w:rPr>
        <w:t>serviciilor</w:t>
      </w:r>
      <w:r w:rsidR="00377FAC">
        <w:rPr>
          <w:rFonts w:eastAsiaTheme="minorHAnsi"/>
          <w:sz w:val="26"/>
          <w:szCs w:val="26"/>
          <w:lang w:val="ro-RO"/>
        </w:rPr>
        <w:t>mobile</w:t>
      </w:r>
      <w:proofErr w:type="spellEnd"/>
      <w:r w:rsidRPr="00D357F2">
        <w:rPr>
          <w:rFonts w:eastAsiaTheme="minorHAnsi"/>
          <w:sz w:val="26"/>
          <w:szCs w:val="26"/>
          <w:lang w:val="ro-RO"/>
        </w:rPr>
        <w:t>, abordând doar aspectele tehnice care contribuie la satisfacerea utilizatorului</w:t>
      </w:r>
      <w:r w:rsidR="00377FAC">
        <w:rPr>
          <w:rFonts w:eastAsiaTheme="minorHAnsi"/>
          <w:sz w:val="26"/>
          <w:szCs w:val="26"/>
          <w:lang w:val="ro-RO"/>
        </w:rPr>
        <w:t xml:space="preserve"> final</w:t>
      </w:r>
      <w:r w:rsidRPr="00D357F2">
        <w:rPr>
          <w:rFonts w:eastAsiaTheme="minorHAnsi"/>
          <w:sz w:val="26"/>
          <w:szCs w:val="26"/>
          <w:lang w:val="ro-RO"/>
        </w:rPr>
        <w:t>.</w:t>
      </w:r>
    </w:p>
    <w:p w:rsidR="00B123F5" w:rsidRPr="00D357F2" w:rsidRDefault="00B123F5" w:rsidP="00B123F5">
      <w:pPr>
        <w:tabs>
          <w:tab w:val="left" w:pos="1134"/>
        </w:tabs>
        <w:ind w:left="709" w:firstLine="567"/>
        <w:contextualSpacing/>
        <w:jc w:val="both"/>
        <w:rPr>
          <w:rFonts w:ascii="TimesNewRoman,Bold" w:eastAsiaTheme="minorEastAsia" w:hAnsi="TimesNewRoman,Bold" w:cs="TimesNewRoman,Bold"/>
          <w:b/>
          <w:bCs/>
          <w:sz w:val="26"/>
          <w:szCs w:val="26"/>
          <w:lang w:val="ro-RO" w:eastAsia="zh-CN"/>
        </w:rPr>
      </w:pPr>
    </w:p>
    <w:tbl>
      <w:tblPr>
        <w:tblStyle w:val="TableGrid"/>
        <w:tblW w:w="0" w:type="auto"/>
        <w:tblInd w:w="1018" w:type="dxa"/>
        <w:tblLook w:val="04A0" w:firstRow="1" w:lastRow="0" w:firstColumn="1" w:lastColumn="0" w:noHBand="0" w:noVBand="1"/>
      </w:tblPr>
      <w:tblGrid>
        <w:gridCol w:w="2351"/>
        <w:gridCol w:w="283"/>
        <w:gridCol w:w="2410"/>
        <w:gridCol w:w="283"/>
        <w:gridCol w:w="2552"/>
      </w:tblGrid>
      <w:tr w:rsidR="00D357F2" w:rsidRPr="00D357F2" w:rsidTr="001F71AA">
        <w:trPr>
          <w:trHeight w:val="772"/>
        </w:trPr>
        <w:tc>
          <w:tcPr>
            <w:tcW w:w="2351" w:type="dxa"/>
            <w:tcBorders>
              <w:right w:val="single" w:sz="4" w:space="0" w:color="auto"/>
            </w:tcBorders>
            <w:vAlign w:val="center"/>
          </w:tcPr>
          <w:p w:rsidR="00B123F5" w:rsidRPr="00D357F2" w:rsidRDefault="007707B0" w:rsidP="00B123F5">
            <w:pPr>
              <w:tabs>
                <w:tab w:val="left" w:pos="1134"/>
              </w:tabs>
              <w:contextualSpacing/>
              <w:jc w:val="center"/>
              <w:rPr>
                <w:rFonts w:eastAsiaTheme="minorHAnsi"/>
                <w:sz w:val="26"/>
                <w:szCs w:val="26"/>
                <w:lang w:val="ro-RO"/>
              </w:rPr>
            </w:pPr>
            <w:r w:rsidRPr="00D357F2">
              <w:rPr>
                <w:rFonts w:eastAsiaTheme="minorHAnsi"/>
                <w:sz w:val="26"/>
                <w:szCs w:val="26"/>
                <w:lang w:val="ro-RO"/>
              </w:rPr>
              <w:t>Tendinţe</w:t>
            </w:r>
          </w:p>
        </w:tc>
        <w:tc>
          <w:tcPr>
            <w:tcW w:w="283" w:type="dxa"/>
            <w:tcBorders>
              <w:top w:val="nil"/>
              <w:left w:val="single" w:sz="4" w:space="0" w:color="auto"/>
              <w:bottom w:val="nil"/>
              <w:right w:val="single" w:sz="4" w:space="0" w:color="auto"/>
            </w:tcBorders>
          </w:tcPr>
          <w:p w:rsidR="00B123F5" w:rsidRPr="00D357F2" w:rsidRDefault="00B123F5" w:rsidP="002624DD">
            <w:pPr>
              <w:tabs>
                <w:tab w:val="left" w:pos="1134"/>
              </w:tabs>
              <w:contextualSpacing/>
              <w:jc w:val="both"/>
              <w:rPr>
                <w:rFonts w:eastAsiaTheme="minorHAnsi"/>
                <w:b/>
                <w:sz w:val="26"/>
                <w:szCs w:val="26"/>
                <w:lang w:val="ro-RO"/>
              </w:rPr>
            </w:pPr>
          </w:p>
        </w:tc>
        <w:tc>
          <w:tcPr>
            <w:tcW w:w="2410" w:type="dxa"/>
            <w:tcBorders>
              <w:left w:val="single" w:sz="4" w:space="0" w:color="auto"/>
              <w:right w:val="single" w:sz="4" w:space="0" w:color="auto"/>
            </w:tcBorders>
            <w:vAlign w:val="center"/>
          </w:tcPr>
          <w:p w:rsidR="00B123F5" w:rsidRPr="00D357F2" w:rsidRDefault="007707B0" w:rsidP="00B123F5">
            <w:pPr>
              <w:tabs>
                <w:tab w:val="left" w:pos="1134"/>
              </w:tabs>
              <w:contextualSpacing/>
              <w:jc w:val="center"/>
              <w:rPr>
                <w:rFonts w:eastAsiaTheme="minorHAnsi"/>
                <w:sz w:val="26"/>
                <w:szCs w:val="26"/>
                <w:lang w:val="ro-RO"/>
              </w:rPr>
            </w:pPr>
            <w:r w:rsidRPr="00D357F2">
              <w:rPr>
                <w:rFonts w:eastAsiaTheme="minorHAnsi"/>
                <w:sz w:val="26"/>
                <w:szCs w:val="26"/>
                <w:lang w:val="ro-RO"/>
              </w:rPr>
              <w:t>Publicitate</w:t>
            </w:r>
          </w:p>
        </w:tc>
        <w:tc>
          <w:tcPr>
            <w:tcW w:w="283" w:type="dxa"/>
            <w:tcBorders>
              <w:top w:val="nil"/>
              <w:left w:val="single" w:sz="4" w:space="0" w:color="auto"/>
              <w:bottom w:val="nil"/>
              <w:right w:val="single" w:sz="4" w:space="0" w:color="auto"/>
            </w:tcBorders>
          </w:tcPr>
          <w:p w:rsidR="00B123F5" w:rsidRPr="00D357F2" w:rsidRDefault="00B123F5" w:rsidP="002624DD">
            <w:pPr>
              <w:tabs>
                <w:tab w:val="left" w:pos="1134"/>
              </w:tabs>
              <w:contextualSpacing/>
              <w:jc w:val="both"/>
              <w:rPr>
                <w:rFonts w:eastAsiaTheme="minorHAnsi"/>
                <w:b/>
                <w:sz w:val="26"/>
                <w:szCs w:val="26"/>
                <w:lang w:val="ro-RO"/>
              </w:rPr>
            </w:pPr>
          </w:p>
        </w:tc>
        <w:tc>
          <w:tcPr>
            <w:tcW w:w="2552" w:type="dxa"/>
            <w:tcBorders>
              <w:left w:val="single" w:sz="4" w:space="0" w:color="auto"/>
            </w:tcBorders>
            <w:vAlign w:val="center"/>
          </w:tcPr>
          <w:p w:rsidR="00B123F5" w:rsidRPr="00D357F2" w:rsidRDefault="007707B0" w:rsidP="00B123F5">
            <w:pPr>
              <w:tabs>
                <w:tab w:val="left" w:pos="1134"/>
              </w:tabs>
              <w:contextualSpacing/>
              <w:jc w:val="center"/>
              <w:rPr>
                <w:rFonts w:eastAsiaTheme="minorHAnsi"/>
                <w:sz w:val="26"/>
                <w:szCs w:val="26"/>
                <w:lang w:val="ro-RO"/>
              </w:rPr>
            </w:pPr>
            <w:r w:rsidRPr="00D357F2">
              <w:rPr>
                <w:rFonts w:eastAsiaTheme="minorHAnsi"/>
                <w:sz w:val="26"/>
                <w:szCs w:val="26"/>
                <w:lang w:val="ro-RO"/>
              </w:rPr>
              <w:t>Tarife</w:t>
            </w:r>
          </w:p>
        </w:tc>
      </w:tr>
    </w:tbl>
    <w:p w:rsidR="005D7C8F" w:rsidRPr="00D357F2" w:rsidRDefault="002D4B77" w:rsidP="004121E1">
      <w:pPr>
        <w:rPr>
          <w:rFonts w:eastAsiaTheme="minorHAnsi"/>
          <w:lang w:val="ro-RO"/>
        </w:rPr>
      </w:pPr>
      <w:r w:rsidRPr="00D357F2">
        <w:rPr>
          <w:rFonts w:eastAsiaTheme="minorHAnsi"/>
          <w:noProof/>
          <w:lang w:val="en-US"/>
        </w:rPr>
        <mc:AlternateContent>
          <mc:Choice Requires="wps">
            <w:drawing>
              <wp:anchor distT="0" distB="0" distL="114300" distR="114300" simplePos="0" relativeHeight="251663360" behindDoc="0" locked="0" layoutInCell="1" allowOverlap="1" wp14:anchorId="66553216" wp14:editId="6D6F5BBE">
                <wp:simplePos x="0" y="0"/>
                <wp:positionH relativeFrom="column">
                  <wp:posOffset>4335780</wp:posOffset>
                </wp:positionH>
                <wp:positionV relativeFrom="paragraph">
                  <wp:posOffset>24130</wp:posOffset>
                </wp:positionV>
                <wp:extent cx="382270" cy="307975"/>
                <wp:effectExtent l="19050" t="0" r="17780" b="34925"/>
                <wp:wrapNone/>
                <wp:docPr id="22"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270" cy="307975"/>
                        </a:xfrm>
                        <a:prstGeom prst="downArrow">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341.4pt;margin-top:1.9pt;width:30.1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" adj="10800" filled="f" strokecolor="black [3213]" strokeweight="1.25pt">
                <v:path arrowok="t"/>
              </v:shape>
            </w:pict>
          </mc:Fallback>
        </mc:AlternateContent>
      </w:r>
      <w:r w:rsidRPr="00D357F2">
        <w:rPr>
          <w:rFonts w:eastAsiaTheme="minorHAnsi"/>
          <w:noProof/>
          <w:lang w:val="en-US"/>
        </w:rPr>
        <mc:AlternateContent>
          <mc:Choice Requires="wps">
            <w:drawing>
              <wp:anchor distT="0" distB="0" distL="114300" distR="114300" simplePos="0" relativeHeight="251661312" behindDoc="0" locked="0" layoutInCell="1" allowOverlap="1" wp14:anchorId="641F7B7C" wp14:editId="26D140CE">
                <wp:simplePos x="0" y="0"/>
                <wp:positionH relativeFrom="column">
                  <wp:posOffset>2772410</wp:posOffset>
                </wp:positionH>
                <wp:positionV relativeFrom="paragraph">
                  <wp:posOffset>24130</wp:posOffset>
                </wp:positionV>
                <wp:extent cx="382270" cy="307975"/>
                <wp:effectExtent l="19050" t="0" r="17780" b="34925"/>
                <wp:wrapNone/>
                <wp:docPr id="21"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270" cy="307975"/>
                        </a:xfrm>
                        <a:prstGeom prst="downArrow">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7" o:spid="_x0000_s1026" type="#_x0000_t67" style="position:absolute;margin-left:218.3pt;margin-top:1.9pt;width:30.1pt;height: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" adj="10800" filled="f" strokecolor="black [3213]" strokeweight="1.25pt">
                <v:path arrowok="t"/>
              </v:shape>
            </w:pict>
          </mc:Fallback>
        </mc:AlternateContent>
      </w:r>
      <w:r w:rsidRPr="00D357F2">
        <w:rPr>
          <w:rFonts w:eastAsiaTheme="minorHAnsi"/>
          <w:noProof/>
          <w:lang w:val="en-US"/>
        </w:rPr>
        <mc:AlternateContent>
          <mc:Choice Requires="wps">
            <w:drawing>
              <wp:anchor distT="0" distB="0" distL="114300" distR="114300" simplePos="0" relativeHeight="251659264" behindDoc="0" locked="0" layoutInCell="1" allowOverlap="1" wp14:anchorId="44AFE2DF" wp14:editId="2A9F5C28">
                <wp:simplePos x="0" y="0"/>
                <wp:positionH relativeFrom="column">
                  <wp:posOffset>1167130</wp:posOffset>
                </wp:positionH>
                <wp:positionV relativeFrom="paragraph">
                  <wp:posOffset>23495</wp:posOffset>
                </wp:positionV>
                <wp:extent cx="382270" cy="307975"/>
                <wp:effectExtent l="19050" t="0" r="17780" b="34925"/>
                <wp:wrapNone/>
                <wp:docPr id="17"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270" cy="307975"/>
                        </a:xfrm>
                        <a:prstGeom prst="downArrow">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6" o:spid="_x0000_s1026" type="#_x0000_t67" style="position:absolute;margin-left:91.9pt;margin-top:1.85pt;width:30.1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" adj="10800" filled="f" strokecolor="black [3213]" strokeweight="1.25pt">
                <v:path arrowok="t"/>
              </v:shape>
            </w:pict>
          </mc:Fallback>
        </mc:AlternateContent>
      </w:r>
    </w:p>
    <w:p w:rsidR="00B44587" w:rsidRPr="00D357F2" w:rsidRDefault="00B44587" w:rsidP="002624DD">
      <w:pPr>
        <w:tabs>
          <w:tab w:val="left" w:pos="1134"/>
        </w:tabs>
        <w:ind w:left="709"/>
        <w:contextualSpacing/>
        <w:jc w:val="both"/>
        <w:rPr>
          <w:rFonts w:eastAsiaTheme="minorHAnsi"/>
          <w:b/>
          <w:sz w:val="26"/>
          <w:szCs w:val="26"/>
          <w:lang w:val="ro-RO"/>
        </w:rPr>
      </w:pPr>
    </w:p>
    <w:tbl>
      <w:tblPr>
        <w:tblStyle w:val="TableGrid"/>
        <w:tblW w:w="0" w:type="auto"/>
        <w:tblInd w:w="959" w:type="dxa"/>
        <w:tblLook w:val="04A0" w:firstRow="1" w:lastRow="0" w:firstColumn="1" w:lastColumn="0" w:noHBand="0" w:noVBand="1"/>
      </w:tblPr>
      <w:tblGrid>
        <w:gridCol w:w="7938"/>
      </w:tblGrid>
      <w:tr w:rsidR="00D357F2" w:rsidRPr="00F45056" w:rsidTr="001F71AA">
        <w:trPr>
          <w:trHeight w:val="623"/>
        </w:trPr>
        <w:tc>
          <w:tcPr>
            <w:tcW w:w="7938" w:type="dxa"/>
            <w:vAlign w:val="center"/>
          </w:tcPr>
          <w:p w:rsidR="004121E1" w:rsidRPr="00D357F2" w:rsidRDefault="004121E1" w:rsidP="004121E1">
            <w:pPr>
              <w:tabs>
                <w:tab w:val="left" w:pos="1134"/>
              </w:tabs>
              <w:contextualSpacing/>
              <w:jc w:val="center"/>
              <w:rPr>
                <w:rFonts w:eastAsiaTheme="minorHAnsi"/>
                <w:sz w:val="26"/>
                <w:szCs w:val="26"/>
                <w:lang w:val="ro-RO"/>
              </w:rPr>
            </w:pPr>
            <w:r w:rsidRPr="00D357F2">
              <w:rPr>
                <w:rFonts w:eastAsiaTheme="minorHAnsi"/>
                <w:sz w:val="26"/>
                <w:szCs w:val="26"/>
                <w:lang w:val="ro-RO"/>
              </w:rPr>
              <w:t xml:space="preserve">Aşteptările utilizatorului </w:t>
            </w:r>
            <w:r w:rsidR="00377FAC">
              <w:rPr>
                <w:rFonts w:eastAsiaTheme="minorHAnsi"/>
                <w:sz w:val="26"/>
                <w:szCs w:val="26"/>
                <w:lang w:val="ro-RO"/>
              </w:rPr>
              <w:t xml:space="preserve">final </w:t>
            </w:r>
            <w:r w:rsidR="001F71AA" w:rsidRPr="00D357F2">
              <w:rPr>
                <w:rFonts w:eastAsiaTheme="minorHAnsi"/>
                <w:sz w:val="26"/>
                <w:szCs w:val="26"/>
                <w:lang w:val="ro-RO"/>
              </w:rPr>
              <w:t>privind calitatea serviciului</w:t>
            </w:r>
          </w:p>
        </w:tc>
      </w:tr>
    </w:tbl>
    <w:p w:rsidR="00B44587" w:rsidRPr="00D357F2" w:rsidRDefault="002D4B77" w:rsidP="002624DD">
      <w:pPr>
        <w:tabs>
          <w:tab w:val="left" w:pos="1134"/>
        </w:tabs>
        <w:ind w:left="709"/>
        <w:contextualSpacing/>
        <w:jc w:val="both"/>
        <w:rPr>
          <w:rFonts w:eastAsiaTheme="minorHAnsi"/>
          <w:b/>
          <w:sz w:val="26"/>
          <w:szCs w:val="26"/>
          <w:lang w:val="ro-RO"/>
        </w:rPr>
      </w:pPr>
      <w:r w:rsidRPr="00D357F2">
        <w:rPr>
          <w:rFonts w:eastAsiaTheme="minorHAnsi"/>
          <w:noProof/>
          <w:lang w:val="en-US"/>
        </w:rPr>
        <mc:AlternateContent>
          <mc:Choice Requires="wps">
            <w:drawing>
              <wp:anchor distT="0" distB="0" distL="114300" distR="114300" simplePos="0" relativeHeight="251665408" behindDoc="0" locked="0" layoutInCell="1" allowOverlap="1" wp14:anchorId="6AD7F042" wp14:editId="79290DBB">
                <wp:simplePos x="0" y="0"/>
                <wp:positionH relativeFrom="column">
                  <wp:posOffset>2828925</wp:posOffset>
                </wp:positionH>
                <wp:positionV relativeFrom="paragraph">
                  <wp:posOffset>20320</wp:posOffset>
                </wp:positionV>
                <wp:extent cx="382270" cy="307975"/>
                <wp:effectExtent l="19050" t="0" r="17780" b="34925"/>
                <wp:wrapNone/>
                <wp:docPr id="16"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270" cy="307975"/>
                        </a:xfrm>
                        <a:prstGeom prst="downArrow">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9" o:spid="_x0000_s1026" type="#_x0000_t67" style="position:absolute;margin-left:222.75pt;margin-top:1.6pt;width:30.1pt;height:2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" adj="10800" filled="f" strokecolor="windowText" strokeweight="1.25pt">
                <v:path arrowok="t"/>
              </v:shape>
            </w:pict>
          </mc:Fallback>
        </mc:AlternateContent>
      </w:r>
    </w:p>
    <w:p w:rsidR="004121E1" w:rsidRPr="00D357F2" w:rsidRDefault="004121E1" w:rsidP="002624DD">
      <w:pPr>
        <w:tabs>
          <w:tab w:val="left" w:pos="1134"/>
        </w:tabs>
        <w:ind w:left="709"/>
        <w:contextualSpacing/>
        <w:jc w:val="both"/>
        <w:rPr>
          <w:rFonts w:eastAsiaTheme="minorHAnsi"/>
          <w:b/>
          <w:sz w:val="26"/>
          <w:szCs w:val="26"/>
          <w:lang w:val="ro-RO"/>
        </w:rPr>
      </w:pPr>
    </w:p>
    <w:p w:rsidR="00B44587" w:rsidRPr="00D357F2" w:rsidRDefault="002D4B77" w:rsidP="003840BF">
      <w:pPr>
        <w:tabs>
          <w:tab w:val="left" w:pos="1134"/>
        </w:tabs>
        <w:ind w:left="709" w:firstLine="142"/>
        <w:contextualSpacing/>
        <w:jc w:val="both"/>
        <w:rPr>
          <w:rFonts w:eastAsiaTheme="minorHAnsi"/>
          <w:b/>
          <w:sz w:val="26"/>
          <w:szCs w:val="26"/>
          <w:lang w:val="ro-RO"/>
        </w:rPr>
      </w:pPr>
      <w:r w:rsidRPr="00D357F2">
        <w:rPr>
          <w:rFonts w:eastAsiaTheme="minorHAnsi"/>
          <w:b/>
          <w:noProof/>
          <w:sz w:val="26"/>
          <w:szCs w:val="26"/>
          <w:lang w:val="en-US"/>
        </w:rPr>
        <mc:AlternateContent>
          <mc:Choice Requires="wps">
            <w:drawing>
              <wp:inline distT="0" distB="0" distL="0" distR="0" wp14:anchorId="3700C595" wp14:editId="33A8A857">
                <wp:extent cx="4795520" cy="446405"/>
                <wp:effectExtent l="17145" t="14605" r="16510" b="15240"/>
                <wp:docPr id="15"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446405"/>
                        </a:xfrm>
                        <a:prstGeom prst="roundRect">
                          <a:avLst>
                            <a:gd name="adj" fmla="val 16667"/>
                          </a:avLst>
                        </a:prstGeom>
                        <a:solidFill>
                          <a:schemeClr val="accent5">
                            <a:lumMod val="40000"/>
                            <a:lumOff val="60000"/>
                          </a:schemeClr>
                        </a:solidFill>
                        <a:ln w="15875">
                          <a:solidFill>
                            <a:schemeClr val="tx1">
                              <a:lumMod val="100000"/>
                              <a:lumOff val="0"/>
                            </a:schemeClr>
                          </a:solidFill>
                          <a:round/>
                          <a:headEnd/>
                          <a:tailEnd/>
                        </a:ln>
                      </wps:spPr>
                      <wps:txbx>
                        <w:txbxContent>
                          <w:p w:rsidR="00583E51" w:rsidRPr="006570EC" w:rsidRDefault="00583E51" w:rsidP="006570EC">
                            <w:pPr>
                              <w:jc w:val="center"/>
                              <w:rPr>
                                <w:color w:val="000000" w:themeColor="text1"/>
                                <w:sz w:val="26"/>
                                <w:szCs w:val="26"/>
                                <w:lang w:val="ro-RO"/>
                              </w:rPr>
                            </w:pPr>
                            <w:r w:rsidRPr="006570EC">
                              <w:rPr>
                                <w:color w:val="000000" w:themeColor="text1"/>
                                <w:sz w:val="26"/>
                                <w:szCs w:val="26"/>
                                <w:lang w:val="ro-RO"/>
                              </w:rPr>
                              <w:t>Satisfacţia utilizatorului</w:t>
                            </w:r>
                            <w:r>
                              <w:rPr>
                                <w:color w:val="000000" w:themeColor="text1"/>
                                <w:sz w:val="26"/>
                                <w:szCs w:val="26"/>
                                <w:lang w:val="ro-RO"/>
                              </w:rPr>
                              <w:t xml:space="preserve"> final</w:t>
                            </w:r>
                          </w:p>
                        </w:txbxContent>
                      </wps:txbx>
                      <wps:bodyPr rot="0" vert="horz" wrap="square" lIns="91440" tIns="45720" rIns="91440" bIns="45720" anchor="ctr" anchorCtr="0" upright="1">
                        <a:noAutofit/>
                      </wps:bodyPr>
                    </wps:wsp>
                  </a:graphicData>
                </a:graphic>
              </wp:inline>
            </w:drawing>
          </mc:Choice>
          <mc:Fallback>
            <w:pict>
              <v:roundrect id="Rounded Rectangle 10" o:spid="_x0000_s1026" style="width:377.6pt;height:35.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" fillcolor="#b6dde8 [1304]" strokecolor="black [3213]" strokeweight="1.25pt">
                <v:textbox>
                  <w:txbxContent>
                    <w:p w:rsidR="00583E51" w:rsidRPr="006570EC" w:rsidRDefault="00583E51" w:rsidP="006570EC">
                      <w:pPr>
                        <w:jc w:val="center"/>
                        <w:rPr>
                          <w:color w:val="000000" w:themeColor="text1"/>
                          <w:sz w:val="26"/>
                          <w:szCs w:val="26"/>
                          <w:lang w:val="ro-RO"/>
                        </w:rPr>
                      </w:pPr>
                      <w:r w:rsidRPr="006570EC">
                        <w:rPr>
                          <w:color w:val="000000" w:themeColor="text1"/>
                          <w:sz w:val="26"/>
                          <w:szCs w:val="26"/>
                          <w:lang w:val="ro-RO"/>
                        </w:rPr>
                        <w:t>Satisfacţia utilizatorului</w:t>
                      </w:r>
                      <w:r>
                        <w:rPr>
                          <w:color w:val="000000" w:themeColor="text1"/>
                          <w:sz w:val="26"/>
                          <w:szCs w:val="26"/>
                          <w:lang w:val="ro-RO"/>
                        </w:rPr>
                        <w:t xml:space="preserve"> final</w:t>
                      </w:r>
                    </w:p>
                  </w:txbxContent>
                </v:textbox>
                <w10:anchorlock/>
              </v:roundrect>
            </w:pict>
          </mc:Fallback>
        </mc:AlternateContent>
      </w:r>
    </w:p>
    <w:p w:rsidR="00B44587" w:rsidRPr="00D357F2" w:rsidRDefault="002D4B77" w:rsidP="002624DD">
      <w:pPr>
        <w:tabs>
          <w:tab w:val="left" w:pos="1134"/>
        </w:tabs>
        <w:ind w:left="709"/>
        <w:contextualSpacing/>
        <w:jc w:val="both"/>
        <w:rPr>
          <w:rFonts w:eastAsiaTheme="minorHAnsi"/>
          <w:b/>
          <w:sz w:val="26"/>
          <w:szCs w:val="26"/>
          <w:lang w:val="ro-RO"/>
        </w:rPr>
      </w:pPr>
      <w:r w:rsidRPr="00D357F2">
        <w:rPr>
          <w:rFonts w:eastAsiaTheme="minorHAnsi"/>
          <w:b/>
          <w:noProof/>
          <w:sz w:val="26"/>
          <w:szCs w:val="26"/>
          <w:lang w:val="en-US"/>
        </w:rPr>
        <mc:AlternateContent>
          <mc:Choice Requires="wps">
            <w:drawing>
              <wp:anchor distT="0" distB="0" distL="114300" distR="114300" simplePos="0" relativeHeight="251668480" behindDoc="0" locked="0" layoutInCell="1" allowOverlap="1" wp14:anchorId="684EE8D2" wp14:editId="3646AA9D">
                <wp:simplePos x="0" y="0"/>
                <wp:positionH relativeFrom="column">
                  <wp:posOffset>4283710</wp:posOffset>
                </wp:positionH>
                <wp:positionV relativeFrom="paragraph">
                  <wp:posOffset>24765</wp:posOffset>
                </wp:positionV>
                <wp:extent cx="435610" cy="361315"/>
                <wp:effectExtent l="19050" t="19050" r="40640" b="19685"/>
                <wp:wrapNone/>
                <wp:docPr id="14" name="Up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5610" cy="361315"/>
                        </a:xfrm>
                        <a:prstGeom prst="upArrow">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2" o:spid="_x0000_s1026" type="#_x0000_t68" style="position:absolute;margin-left:337.3pt;margin-top:1.95pt;width:34.3pt;height:2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" adj="10800" filled="f" strokecolor="windowText" strokeweight="1.25pt">
                <v:path arrowok="t"/>
              </v:shape>
            </w:pict>
          </mc:Fallback>
        </mc:AlternateContent>
      </w:r>
      <w:r w:rsidRPr="00D357F2">
        <w:rPr>
          <w:rFonts w:eastAsiaTheme="minorHAnsi"/>
          <w:b/>
          <w:noProof/>
          <w:sz w:val="26"/>
          <w:szCs w:val="26"/>
          <w:lang w:val="en-US"/>
        </w:rPr>
        <mc:AlternateContent>
          <mc:Choice Requires="wps">
            <w:drawing>
              <wp:anchor distT="0" distB="0" distL="114300" distR="114300" simplePos="0" relativeHeight="251666432" behindDoc="0" locked="0" layoutInCell="1" allowOverlap="1" wp14:anchorId="500C1935" wp14:editId="7B2FEDBA">
                <wp:simplePos x="0" y="0"/>
                <wp:positionH relativeFrom="column">
                  <wp:posOffset>878205</wp:posOffset>
                </wp:positionH>
                <wp:positionV relativeFrom="paragraph">
                  <wp:posOffset>22225</wp:posOffset>
                </wp:positionV>
                <wp:extent cx="435610" cy="361315"/>
                <wp:effectExtent l="31115" t="27305" r="38100" b="59055"/>
                <wp:wrapNone/>
                <wp:docPr id="13" name="Up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361315"/>
                        </a:xfrm>
                        <a:prstGeom prst="upArrow">
                          <a:avLst>
                            <a:gd name="adj1" fmla="val 50000"/>
                            <a:gd name="adj2" fmla="val 50000"/>
                          </a:avLst>
                        </a:prstGeom>
                        <a:solidFill>
                          <a:schemeClr val="accent4">
                            <a:lumMod val="60000"/>
                            <a:lumOff val="40000"/>
                          </a:schemeClr>
                        </a:solidFill>
                        <a:ln w="15875">
                          <a:solidFill>
                            <a:schemeClr val="tx1">
                              <a:lumMod val="100000"/>
                              <a:lumOff val="0"/>
                            </a:schemeClr>
                          </a:solidFill>
                          <a:miter lim="800000"/>
                          <a:headEnd/>
                          <a:tailEnd/>
                        </a:ln>
                        <a:effectLst>
                          <a:outerShdw dist="50800" dir="5400000" algn="ctr" rotWithShape="0">
                            <a:schemeClr val="bg1">
                              <a:lumMod val="100000"/>
                              <a:lumOff val="0"/>
                            </a:scheme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Up Arrow 11" o:spid="_x0000_s1026" type="#_x0000_t68" style="position:absolute;margin-left:69.15pt;margin-top:1.75pt;width:34.3pt;height:2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" adj="10800" fillcolor="#b2a1c7 [1943]" strokecolor="black [3213]" strokeweight="1.25pt">
                <v:shadow on="t" color="white [3212]" offset="0,4pt"/>
              </v:shape>
            </w:pict>
          </mc:Fallback>
        </mc:AlternateContent>
      </w:r>
    </w:p>
    <w:p w:rsidR="00B44587" w:rsidRPr="00D357F2" w:rsidRDefault="00B44587" w:rsidP="002624DD">
      <w:pPr>
        <w:tabs>
          <w:tab w:val="left" w:pos="1134"/>
        </w:tabs>
        <w:ind w:left="709"/>
        <w:contextualSpacing/>
        <w:jc w:val="both"/>
        <w:rPr>
          <w:rFonts w:eastAsiaTheme="minorHAnsi"/>
          <w:b/>
          <w:sz w:val="26"/>
          <w:szCs w:val="26"/>
          <w:lang w:val="ro-RO"/>
        </w:rPr>
      </w:pPr>
    </w:p>
    <w:p w:rsidR="003840BF" w:rsidRPr="00D357F2" w:rsidRDefault="003840BF" w:rsidP="002624DD">
      <w:pPr>
        <w:tabs>
          <w:tab w:val="left" w:pos="1134"/>
        </w:tabs>
        <w:ind w:left="709"/>
        <w:contextualSpacing/>
        <w:jc w:val="both"/>
        <w:rPr>
          <w:rFonts w:eastAsiaTheme="minorHAnsi"/>
          <w:b/>
          <w:sz w:val="26"/>
          <w:szCs w:val="26"/>
          <w:lang w:val="ro-RO"/>
        </w:rPr>
      </w:pPr>
    </w:p>
    <w:tbl>
      <w:tblPr>
        <w:tblStyle w:val="TableGrid"/>
        <w:tblW w:w="0" w:type="auto"/>
        <w:tblInd w:w="959" w:type="dxa"/>
        <w:tblLook w:val="04A0" w:firstRow="1" w:lastRow="0" w:firstColumn="1" w:lastColumn="0" w:noHBand="0" w:noVBand="1"/>
      </w:tblPr>
      <w:tblGrid>
        <w:gridCol w:w="3969"/>
        <w:gridCol w:w="283"/>
        <w:gridCol w:w="3686"/>
      </w:tblGrid>
      <w:tr w:rsidR="00D357F2" w:rsidRPr="00F45056" w:rsidTr="001B4032">
        <w:trPr>
          <w:trHeight w:val="692"/>
        </w:trPr>
        <w:tc>
          <w:tcPr>
            <w:tcW w:w="3969" w:type="dxa"/>
            <w:shd w:val="clear" w:color="auto" w:fill="B2A1C7" w:themeFill="accent4" w:themeFillTint="99"/>
            <w:vAlign w:val="center"/>
          </w:tcPr>
          <w:p w:rsidR="003840BF" w:rsidRPr="00D357F2" w:rsidRDefault="001F71AA" w:rsidP="003840BF">
            <w:pPr>
              <w:tabs>
                <w:tab w:val="left" w:pos="1134"/>
              </w:tabs>
              <w:contextualSpacing/>
              <w:jc w:val="center"/>
              <w:rPr>
                <w:rFonts w:eastAsiaTheme="minorHAnsi"/>
                <w:sz w:val="26"/>
                <w:szCs w:val="26"/>
                <w:lang w:val="ro-RO"/>
              </w:rPr>
            </w:pPr>
            <w:r w:rsidRPr="00D357F2">
              <w:rPr>
                <w:rFonts w:eastAsiaTheme="minorHAnsi"/>
                <w:sz w:val="26"/>
                <w:szCs w:val="26"/>
                <w:lang w:val="ro-RO"/>
              </w:rPr>
              <w:t>Calitatea serviciului</w:t>
            </w:r>
          </w:p>
          <w:p w:rsidR="003840BF" w:rsidRPr="00D357F2" w:rsidRDefault="003840BF" w:rsidP="003840BF">
            <w:pPr>
              <w:tabs>
                <w:tab w:val="left" w:pos="1134"/>
              </w:tabs>
              <w:contextualSpacing/>
              <w:jc w:val="center"/>
              <w:rPr>
                <w:rFonts w:eastAsiaTheme="minorHAnsi"/>
                <w:sz w:val="26"/>
                <w:szCs w:val="26"/>
                <w:lang w:val="ro-RO"/>
              </w:rPr>
            </w:pPr>
            <w:r w:rsidRPr="00D357F2">
              <w:rPr>
                <w:rFonts w:eastAsiaTheme="minorHAnsi"/>
                <w:sz w:val="26"/>
                <w:szCs w:val="26"/>
                <w:lang w:val="ro-RO"/>
              </w:rPr>
              <w:t>(Aspecte tehnice)</w:t>
            </w:r>
          </w:p>
        </w:tc>
        <w:tc>
          <w:tcPr>
            <w:tcW w:w="283" w:type="dxa"/>
            <w:tcBorders>
              <w:top w:val="nil"/>
              <w:bottom w:val="nil"/>
            </w:tcBorders>
          </w:tcPr>
          <w:p w:rsidR="003840BF" w:rsidRPr="00D357F2" w:rsidRDefault="003840BF" w:rsidP="002624DD">
            <w:pPr>
              <w:tabs>
                <w:tab w:val="left" w:pos="1134"/>
              </w:tabs>
              <w:contextualSpacing/>
              <w:jc w:val="both"/>
              <w:rPr>
                <w:rFonts w:eastAsiaTheme="minorHAnsi"/>
                <w:b/>
                <w:sz w:val="26"/>
                <w:szCs w:val="26"/>
                <w:lang w:val="ro-RO"/>
              </w:rPr>
            </w:pPr>
          </w:p>
        </w:tc>
        <w:tc>
          <w:tcPr>
            <w:tcW w:w="3686" w:type="dxa"/>
            <w:vAlign w:val="center"/>
          </w:tcPr>
          <w:p w:rsidR="003840BF" w:rsidRPr="00D357F2" w:rsidRDefault="007707B0" w:rsidP="003840BF">
            <w:pPr>
              <w:tabs>
                <w:tab w:val="left" w:pos="1134"/>
              </w:tabs>
              <w:contextualSpacing/>
              <w:jc w:val="center"/>
              <w:rPr>
                <w:rFonts w:eastAsiaTheme="minorHAnsi"/>
                <w:sz w:val="26"/>
                <w:szCs w:val="26"/>
                <w:lang w:val="ro-RO"/>
              </w:rPr>
            </w:pPr>
            <w:r w:rsidRPr="00D357F2">
              <w:rPr>
                <w:rFonts w:eastAsiaTheme="minorHAnsi"/>
                <w:sz w:val="26"/>
                <w:szCs w:val="26"/>
                <w:lang w:val="ro-RO"/>
              </w:rPr>
              <w:t>Calitatea serviciului</w:t>
            </w:r>
          </w:p>
          <w:p w:rsidR="003840BF" w:rsidRPr="00D357F2" w:rsidRDefault="007707B0" w:rsidP="003840BF">
            <w:pPr>
              <w:tabs>
                <w:tab w:val="left" w:pos="1134"/>
              </w:tabs>
              <w:contextualSpacing/>
              <w:jc w:val="center"/>
              <w:rPr>
                <w:rFonts w:eastAsiaTheme="minorHAnsi"/>
                <w:sz w:val="26"/>
                <w:szCs w:val="26"/>
                <w:lang w:val="ro-RO"/>
              </w:rPr>
            </w:pPr>
            <w:r w:rsidRPr="00D357F2">
              <w:rPr>
                <w:rFonts w:eastAsiaTheme="minorHAnsi"/>
                <w:sz w:val="26"/>
                <w:szCs w:val="26"/>
                <w:lang w:val="ro-RO"/>
              </w:rPr>
              <w:t>(Aspecte non-tehnice)</w:t>
            </w:r>
          </w:p>
        </w:tc>
      </w:tr>
    </w:tbl>
    <w:p w:rsidR="00B44587" w:rsidRPr="00D357F2" w:rsidRDefault="002D4B77" w:rsidP="002624DD">
      <w:pPr>
        <w:tabs>
          <w:tab w:val="left" w:pos="1134"/>
        </w:tabs>
        <w:ind w:left="709"/>
        <w:contextualSpacing/>
        <w:jc w:val="both"/>
        <w:rPr>
          <w:rFonts w:eastAsiaTheme="minorHAnsi"/>
          <w:b/>
          <w:sz w:val="26"/>
          <w:szCs w:val="26"/>
          <w:lang w:val="ro-RO"/>
        </w:rPr>
      </w:pPr>
      <w:r w:rsidRPr="00D357F2">
        <w:rPr>
          <w:rFonts w:eastAsiaTheme="minorHAnsi"/>
          <w:b/>
          <w:noProof/>
          <w:sz w:val="26"/>
          <w:szCs w:val="26"/>
          <w:lang w:val="en-US"/>
        </w:rPr>
        <mc:AlternateContent>
          <mc:Choice Requires="wps">
            <w:drawing>
              <wp:anchor distT="0" distB="0" distL="114300" distR="114300" simplePos="0" relativeHeight="251671552" behindDoc="0" locked="0" layoutInCell="1" allowOverlap="1" wp14:anchorId="3D245F9D" wp14:editId="3774E719">
                <wp:simplePos x="0" y="0"/>
                <wp:positionH relativeFrom="column">
                  <wp:posOffset>2279650</wp:posOffset>
                </wp:positionH>
                <wp:positionV relativeFrom="paragraph">
                  <wp:posOffset>48895</wp:posOffset>
                </wp:positionV>
                <wp:extent cx="329565" cy="307975"/>
                <wp:effectExtent l="32385" t="27940" r="28575" b="54610"/>
                <wp:wrapNone/>
                <wp:docPr id="12" name="Up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307975"/>
                        </a:xfrm>
                        <a:prstGeom prst="upArrow">
                          <a:avLst>
                            <a:gd name="adj1" fmla="val 50000"/>
                            <a:gd name="adj2" fmla="val 50000"/>
                          </a:avLst>
                        </a:prstGeom>
                        <a:solidFill>
                          <a:schemeClr val="accent4">
                            <a:lumMod val="60000"/>
                            <a:lumOff val="40000"/>
                          </a:schemeClr>
                        </a:solidFill>
                        <a:ln w="15875">
                          <a:solidFill>
                            <a:schemeClr val="tx1">
                              <a:lumMod val="100000"/>
                              <a:lumOff val="0"/>
                            </a:schemeClr>
                          </a:solidFill>
                          <a:miter lim="800000"/>
                          <a:headEnd/>
                          <a:tailEnd/>
                        </a:ln>
                        <a:effectLst>
                          <a:outerShdw dist="50800" dir="5400000" algn="ctr" rotWithShape="0">
                            <a:schemeClr val="bg1">
                              <a:lumMod val="100000"/>
                              <a:lumOff val="0"/>
                            </a:scheme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Up Arrow 17" o:spid="_x0000_s1026" type="#_x0000_t68" style="position:absolute;margin-left:179.5pt;margin-top:3.85pt;width:25.95pt;height:2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" adj="10800" fillcolor="#b2a1c7 [1943]" strokecolor="black [3213]" strokeweight="1.25pt">
                <v:shadow on="t" color="white [3212]" offset="0,4pt"/>
              </v:shape>
            </w:pict>
          </mc:Fallback>
        </mc:AlternateContent>
      </w:r>
      <w:r w:rsidRPr="00D357F2">
        <w:rPr>
          <w:rFonts w:eastAsiaTheme="minorHAnsi"/>
          <w:b/>
          <w:noProof/>
          <w:sz w:val="26"/>
          <w:szCs w:val="26"/>
          <w:lang w:val="en-US"/>
        </w:rPr>
        <mc:AlternateContent>
          <mc:Choice Requires="wps">
            <w:drawing>
              <wp:anchor distT="0" distB="0" distL="114300" distR="114300" simplePos="0" relativeHeight="251669504" behindDoc="0" locked="0" layoutInCell="1" allowOverlap="1" wp14:anchorId="1AD2747D" wp14:editId="16CBA10D">
                <wp:simplePos x="0" y="0"/>
                <wp:positionH relativeFrom="column">
                  <wp:posOffset>1044575</wp:posOffset>
                </wp:positionH>
                <wp:positionV relativeFrom="paragraph">
                  <wp:posOffset>48895</wp:posOffset>
                </wp:positionV>
                <wp:extent cx="329565" cy="307975"/>
                <wp:effectExtent l="35560" t="27940" r="34925" b="54610"/>
                <wp:wrapNone/>
                <wp:docPr id="11" name="Up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307975"/>
                        </a:xfrm>
                        <a:prstGeom prst="upArrow">
                          <a:avLst>
                            <a:gd name="adj1" fmla="val 50000"/>
                            <a:gd name="adj2" fmla="val 50000"/>
                          </a:avLst>
                        </a:prstGeom>
                        <a:solidFill>
                          <a:schemeClr val="accent4">
                            <a:lumMod val="60000"/>
                            <a:lumOff val="40000"/>
                          </a:schemeClr>
                        </a:solidFill>
                        <a:ln w="15875">
                          <a:solidFill>
                            <a:schemeClr val="tx1">
                              <a:lumMod val="100000"/>
                              <a:lumOff val="0"/>
                            </a:schemeClr>
                          </a:solidFill>
                          <a:miter lim="800000"/>
                          <a:headEnd/>
                          <a:tailEnd/>
                        </a:ln>
                        <a:effectLst>
                          <a:outerShdw dist="50800" dir="5400000" algn="ctr" rotWithShape="0">
                            <a:schemeClr val="bg1">
                              <a:lumMod val="100000"/>
                              <a:lumOff val="0"/>
                            </a:scheme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Up Arrow 13" o:spid="_x0000_s1026" type="#_x0000_t68" style="position:absolute;margin-left:82.25pt;margin-top:3.85pt;width:25.95pt;height:2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" adj="10800" fillcolor="#b2a1c7 [1943]" strokecolor="black [3213]" strokeweight="1.25pt">
                <v:shadow on="t" color="white [3212]" offset="0,4pt"/>
              </v:shape>
            </w:pict>
          </mc:Fallback>
        </mc:AlternateContent>
      </w:r>
      <w:r w:rsidRPr="00D357F2">
        <w:rPr>
          <w:rFonts w:eastAsiaTheme="minorHAnsi"/>
          <w:b/>
          <w:noProof/>
          <w:sz w:val="26"/>
          <w:szCs w:val="26"/>
          <w:lang w:val="en-US"/>
        </w:rPr>
        <mc:AlternateContent>
          <mc:Choice Requires="wps">
            <w:drawing>
              <wp:anchor distT="0" distB="0" distL="114300" distR="114300" simplePos="0" relativeHeight="251675648" behindDoc="0" locked="0" layoutInCell="1" allowOverlap="1" wp14:anchorId="1CEE27B2" wp14:editId="7775A570">
                <wp:simplePos x="0" y="0"/>
                <wp:positionH relativeFrom="column">
                  <wp:posOffset>4717415</wp:posOffset>
                </wp:positionH>
                <wp:positionV relativeFrom="paragraph">
                  <wp:posOffset>47625</wp:posOffset>
                </wp:positionV>
                <wp:extent cx="329565" cy="307975"/>
                <wp:effectExtent l="19050" t="19050" r="32385" b="15875"/>
                <wp:wrapNone/>
                <wp:docPr id="19" name="Up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307975"/>
                        </a:xfrm>
                        <a:prstGeom prst="upArrow">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Up Arrow 19" o:spid="_x0000_s1026" type="#_x0000_t68" style="position:absolute;margin-left:371.45pt;margin-top:3.75pt;width:25.95pt;height:2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" adj="10800" filled="f" strokecolor="windowText" strokeweight="1.25pt">
                <v:path arrowok="t"/>
              </v:shape>
            </w:pict>
          </mc:Fallback>
        </mc:AlternateContent>
      </w:r>
      <w:r w:rsidRPr="00D357F2">
        <w:rPr>
          <w:rFonts w:eastAsiaTheme="minorHAnsi"/>
          <w:b/>
          <w:noProof/>
          <w:sz w:val="26"/>
          <w:szCs w:val="26"/>
          <w:lang w:val="en-US"/>
        </w:rPr>
        <mc:AlternateContent>
          <mc:Choice Requires="wps">
            <w:drawing>
              <wp:anchor distT="0" distB="0" distL="114300" distR="114300" simplePos="0" relativeHeight="251673600" behindDoc="0" locked="0" layoutInCell="1" allowOverlap="1" wp14:anchorId="7758A85B" wp14:editId="1F3F8FD7">
                <wp:simplePos x="0" y="0"/>
                <wp:positionH relativeFrom="column">
                  <wp:posOffset>3543935</wp:posOffset>
                </wp:positionH>
                <wp:positionV relativeFrom="paragraph">
                  <wp:posOffset>44450</wp:posOffset>
                </wp:positionV>
                <wp:extent cx="329565" cy="307975"/>
                <wp:effectExtent l="19050" t="19050" r="32385" b="15875"/>
                <wp:wrapNone/>
                <wp:docPr id="18" name="Up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307975"/>
                        </a:xfrm>
                        <a:prstGeom prst="upArrow">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Up Arrow 18" o:spid="_x0000_s1026" type="#_x0000_t68" style="position:absolute;margin-left:279.05pt;margin-top:3.5pt;width:25.95pt;height:2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" adj="10800" filled="f" strokecolor="windowText" strokeweight="1.25pt">
                <v:path arrowok="t"/>
              </v:shape>
            </w:pict>
          </mc:Fallback>
        </mc:AlternateContent>
      </w:r>
    </w:p>
    <w:p w:rsidR="00B44587" w:rsidRPr="00D357F2" w:rsidRDefault="00B44587" w:rsidP="002624DD">
      <w:pPr>
        <w:tabs>
          <w:tab w:val="left" w:pos="1134"/>
        </w:tabs>
        <w:ind w:left="709"/>
        <w:contextualSpacing/>
        <w:jc w:val="both"/>
        <w:rPr>
          <w:rFonts w:eastAsiaTheme="minorHAnsi"/>
          <w:b/>
          <w:sz w:val="26"/>
          <w:szCs w:val="26"/>
          <w:lang w:val="ro-RO"/>
        </w:rPr>
      </w:pPr>
    </w:p>
    <w:tbl>
      <w:tblPr>
        <w:tblStyle w:val="TableGrid"/>
        <w:tblpPr w:leftFromText="180" w:rightFromText="180" w:vertAnchor="text" w:horzAnchor="margin" w:tblpXSpec="center" w:tblpY="51"/>
        <w:tblW w:w="0" w:type="auto"/>
        <w:tblLayout w:type="fixed"/>
        <w:tblLook w:val="04A0" w:firstRow="1" w:lastRow="0" w:firstColumn="1" w:lastColumn="0" w:noHBand="0" w:noVBand="1"/>
      </w:tblPr>
      <w:tblGrid>
        <w:gridCol w:w="1951"/>
        <w:gridCol w:w="284"/>
        <w:gridCol w:w="1701"/>
        <w:gridCol w:w="283"/>
        <w:gridCol w:w="1735"/>
        <w:gridCol w:w="284"/>
        <w:gridCol w:w="1667"/>
      </w:tblGrid>
      <w:tr w:rsidR="00D357F2" w:rsidRPr="00D357F2" w:rsidTr="001B4032">
        <w:trPr>
          <w:trHeight w:val="809"/>
        </w:trPr>
        <w:tc>
          <w:tcPr>
            <w:tcW w:w="1951" w:type="dxa"/>
            <w:shd w:val="clear" w:color="auto" w:fill="B2A1C7" w:themeFill="accent4" w:themeFillTint="99"/>
            <w:vAlign w:val="center"/>
          </w:tcPr>
          <w:p w:rsidR="00E1123F" w:rsidRPr="00D357F2" w:rsidRDefault="00E1123F" w:rsidP="00E1123F">
            <w:pPr>
              <w:tabs>
                <w:tab w:val="left" w:pos="1134"/>
              </w:tabs>
              <w:contextualSpacing/>
              <w:jc w:val="center"/>
              <w:rPr>
                <w:rFonts w:eastAsiaTheme="minorHAnsi"/>
                <w:sz w:val="26"/>
                <w:szCs w:val="26"/>
                <w:lang w:val="ro-RO"/>
              </w:rPr>
            </w:pPr>
            <w:r w:rsidRPr="00D357F2">
              <w:rPr>
                <w:rFonts w:eastAsiaTheme="minorHAnsi"/>
                <w:sz w:val="26"/>
                <w:szCs w:val="26"/>
                <w:lang w:val="ro-RO"/>
              </w:rPr>
              <w:t>Performanţa reţelei</w:t>
            </w:r>
          </w:p>
        </w:tc>
        <w:tc>
          <w:tcPr>
            <w:tcW w:w="284" w:type="dxa"/>
            <w:tcBorders>
              <w:top w:val="nil"/>
              <w:bottom w:val="nil"/>
            </w:tcBorders>
          </w:tcPr>
          <w:p w:rsidR="00E1123F" w:rsidRPr="00D357F2" w:rsidRDefault="00E1123F" w:rsidP="00E1123F">
            <w:pPr>
              <w:tabs>
                <w:tab w:val="left" w:pos="1134"/>
              </w:tabs>
              <w:contextualSpacing/>
              <w:jc w:val="both"/>
              <w:rPr>
                <w:rFonts w:eastAsiaTheme="minorHAnsi"/>
                <w:b/>
                <w:sz w:val="26"/>
                <w:szCs w:val="26"/>
                <w:lang w:val="ro-RO"/>
              </w:rPr>
            </w:pPr>
          </w:p>
        </w:tc>
        <w:tc>
          <w:tcPr>
            <w:tcW w:w="1701" w:type="dxa"/>
            <w:shd w:val="clear" w:color="auto" w:fill="B2A1C7" w:themeFill="accent4" w:themeFillTint="99"/>
            <w:vAlign w:val="center"/>
          </w:tcPr>
          <w:p w:rsidR="00E1123F" w:rsidRPr="00D357F2" w:rsidRDefault="007707B0" w:rsidP="00E1123F">
            <w:pPr>
              <w:tabs>
                <w:tab w:val="left" w:pos="1134"/>
              </w:tabs>
              <w:contextualSpacing/>
              <w:jc w:val="center"/>
              <w:rPr>
                <w:rFonts w:eastAsiaTheme="minorHAnsi"/>
                <w:sz w:val="26"/>
                <w:szCs w:val="26"/>
                <w:lang w:val="ro-RO"/>
              </w:rPr>
            </w:pPr>
            <w:r w:rsidRPr="00D357F2">
              <w:rPr>
                <w:rFonts w:eastAsiaTheme="minorHAnsi"/>
                <w:sz w:val="26"/>
                <w:szCs w:val="26"/>
                <w:lang w:val="ro-RO"/>
              </w:rPr>
              <w:t>Performanţa terminalului</w:t>
            </w:r>
          </w:p>
        </w:tc>
        <w:tc>
          <w:tcPr>
            <w:tcW w:w="283" w:type="dxa"/>
            <w:tcBorders>
              <w:top w:val="nil"/>
              <w:bottom w:val="nil"/>
            </w:tcBorders>
          </w:tcPr>
          <w:p w:rsidR="00E1123F" w:rsidRPr="00D357F2" w:rsidRDefault="00E1123F" w:rsidP="00E1123F">
            <w:pPr>
              <w:tabs>
                <w:tab w:val="left" w:pos="1134"/>
              </w:tabs>
              <w:contextualSpacing/>
              <w:jc w:val="both"/>
              <w:rPr>
                <w:rFonts w:eastAsiaTheme="minorHAnsi"/>
                <w:b/>
                <w:sz w:val="26"/>
                <w:szCs w:val="26"/>
                <w:lang w:val="ro-RO"/>
              </w:rPr>
            </w:pPr>
          </w:p>
        </w:tc>
        <w:tc>
          <w:tcPr>
            <w:tcW w:w="1735" w:type="dxa"/>
            <w:vAlign w:val="center"/>
          </w:tcPr>
          <w:p w:rsidR="00E1123F" w:rsidRPr="00D357F2" w:rsidRDefault="007707B0" w:rsidP="00E1123F">
            <w:pPr>
              <w:tabs>
                <w:tab w:val="left" w:pos="1134"/>
              </w:tabs>
              <w:contextualSpacing/>
              <w:jc w:val="center"/>
              <w:rPr>
                <w:rFonts w:eastAsiaTheme="minorHAnsi"/>
                <w:sz w:val="26"/>
                <w:szCs w:val="26"/>
                <w:lang w:val="ro-RO"/>
              </w:rPr>
            </w:pPr>
            <w:r w:rsidRPr="00D357F2">
              <w:rPr>
                <w:rFonts w:eastAsiaTheme="minorHAnsi"/>
                <w:sz w:val="26"/>
                <w:szCs w:val="26"/>
                <w:lang w:val="ro-RO"/>
              </w:rPr>
              <w:t>Punctul de vânzare</w:t>
            </w:r>
          </w:p>
        </w:tc>
        <w:tc>
          <w:tcPr>
            <w:tcW w:w="284" w:type="dxa"/>
            <w:tcBorders>
              <w:top w:val="nil"/>
              <w:bottom w:val="nil"/>
            </w:tcBorders>
          </w:tcPr>
          <w:p w:rsidR="00E1123F" w:rsidRPr="00D357F2" w:rsidRDefault="00E1123F" w:rsidP="00E1123F">
            <w:pPr>
              <w:tabs>
                <w:tab w:val="left" w:pos="1134"/>
              </w:tabs>
              <w:contextualSpacing/>
              <w:jc w:val="both"/>
              <w:rPr>
                <w:rFonts w:eastAsiaTheme="minorHAnsi"/>
                <w:b/>
                <w:sz w:val="26"/>
                <w:szCs w:val="26"/>
                <w:lang w:val="ro-RO"/>
              </w:rPr>
            </w:pPr>
          </w:p>
        </w:tc>
        <w:tc>
          <w:tcPr>
            <w:tcW w:w="1667" w:type="dxa"/>
            <w:vAlign w:val="center"/>
          </w:tcPr>
          <w:p w:rsidR="00E1123F" w:rsidRPr="00D357F2" w:rsidRDefault="007707B0" w:rsidP="00E1123F">
            <w:pPr>
              <w:tabs>
                <w:tab w:val="left" w:pos="1134"/>
              </w:tabs>
              <w:contextualSpacing/>
              <w:jc w:val="center"/>
              <w:rPr>
                <w:rFonts w:eastAsiaTheme="minorHAnsi"/>
                <w:sz w:val="26"/>
                <w:szCs w:val="26"/>
                <w:lang w:val="ro-RO"/>
              </w:rPr>
            </w:pPr>
            <w:r w:rsidRPr="00D357F2">
              <w:rPr>
                <w:rFonts w:eastAsiaTheme="minorHAnsi"/>
                <w:sz w:val="26"/>
                <w:szCs w:val="26"/>
                <w:lang w:val="ro-RO"/>
              </w:rPr>
              <w:t xml:space="preserve">Serviciul </w:t>
            </w:r>
            <w:proofErr w:type="spellStart"/>
            <w:r w:rsidR="00377FAC">
              <w:rPr>
                <w:rFonts w:eastAsiaTheme="minorHAnsi"/>
                <w:sz w:val="26"/>
                <w:szCs w:val="26"/>
                <w:lang w:val="ro-RO"/>
              </w:rPr>
              <w:t>deservice</w:t>
            </w:r>
            <w:proofErr w:type="spellEnd"/>
            <w:r w:rsidR="00377FAC">
              <w:rPr>
                <w:rFonts w:eastAsiaTheme="minorHAnsi"/>
                <w:sz w:val="26"/>
                <w:szCs w:val="26"/>
                <w:lang w:val="ro-RO"/>
              </w:rPr>
              <w:t xml:space="preserve"> </w:t>
            </w:r>
            <w:r w:rsidRPr="00D357F2">
              <w:rPr>
                <w:rFonts w:eastAsiaTheme="minorHAnsi"/>
                <w:sz w:val="26"/>
                <w:szCs w:val="26"/>
                <w:lang w:val="ro-RO"/>
              </w:rPr>
              <w:t>clienţi</w:t>
            </w:r>
          </w:p>
        </w:tc>
      </w:tr>
    </w:tbl>
    <w:p w:rsidR="00E1123F" w:rsidRPr="00D357F2" w:rsidRDefault="00E1123F" w:rsidP="002624DD">
      <w:pPr>
        <w:tabs>
          <w:tab w:val="left" w:pos="1134"/>
        </w:tabs>
        <w:ind w:left="709"/>
        <w:contextualSpacing/>
        <w:jc w:val="both"/>
        <w:rPr>
          <w:rFonts w:eastAsiaTheme="minorHAnsi"/>
          <w:b/>
          <w:sz w:val="26"/>
          <w:szCs w:val="26"/>
          <w:lang w:val="ro-RO"/>
        </w:rPr>
      </w:pPr>
    </w:p>
    <w:p w:rsidR="00B44587" w:rsidRPr="00D357F2" w:rsidRDefault="00B44587" w:rsidP="002624DD">
      <w:pPr>
        <w:tabs>
          <w:tab w:val="left" w:pos="1134"/>
        </w:tabs>
        <w:ind w:left="709"/>
        <w:contextualSpacing/>
        <w:jc w:val="both"/>
        <w:rPr>
          <w:rFonts w:eastAsiaTheme="minorHAnsi"/>
          <w:b/>
          <w:sz w:val="26"/>
          <w:szCs w:val="26"/>
          <w:lang w:val="ro-RO"/>
        </w:rPr>
      </w:pPr>
    </w:p>
    <w:p w:rsidR="005D7C8F" w:rsidRPr="00D357F2" w:rsidRDefault="005D7C8F" w:rsidP="002624DD">
      <w:pPr>
        <w:tabs>
          <w:tab w:val="left" w:pos="1134"/>
        </w:tabs>
        <w:ind w:left="709"/>
        <w:contextualSpacing/>
        <w:jc w:val="both"/>
        <w:rPr>
          <w:rFonts w:eastAsiaTheme="minorHAnsi"/>
          <w:b/>
          <w:sz w:val="26"/>
          <w:szCs w:val="26"/>
          <w:lang w:val="ro-RO"/>
        </w:rPr>
      </w:pPr>
    </w:p>
    <w:p w:rsidR="003840BF" w:rsidRPr="00D357F2" w:rsidRDefault="003840BF" w:rsidP="002624DD">
      <w:pPr>
        <w:tabs>
          <w:tab w:val="left" w:pos="1134"/>
        </w:tabs>
        <w:ind w:left="709"/>
        <w:contextualSpacing/>
        <w:jc w:val="both"/>
        <w:rPr>
          <w:rFonts w:eastAsiaTheme="minorHAnsi"/>
          <w:b/>
          <w:sz w:val="26"/>
          <w:szCs w:val="26"/>
          <w:lang w:val="ro-RO"/>
        </w:rPr>
      </w:pPr>
    </w:p>
    <w:p w:rsidR="003840BF" w:rsidRPr="00D357F2" w:rsidRDefault="007A7F9D" w:rsidP="001F71AA">
      <w:pPr>
        <w:tabs>
          <w:tab w:val="left" w:pos="1134"/>
        </w:tabs>
        <w:ind w:firstLine="709"/>
        <w:contextualSpacing/>
        <w:jc w:val="both"/>
        <w:rPr>
          <w:rFonts w:eastAsiaTheme="minorHAnsi"/>
          <w:sz w:val="26"/>
          <w:szCs w:val="26"/>
          <w:lang w:val="ro-RO"/>
        </w:rPr>
      </w:pPr>
      <w:r w:rsidRPr="00D357F2">
        <w:rPr>
          <w:rFonts w:eastAsiaTheme="minorHAnsi"/>
          <w:b/>
          <w:sz w:val="26"/>
          <w:szCs w:val="26"/>
          <w:lang w:val="ro-RO"/>
        </w:rPr>
        <w:t>Figura 2</w:t>
      </w:r>
      <w:r w:rsidR="001F71AA" w:rsidRPr="00D357F2">
        <w:rPr>
          <w:rFonts w:eastAsiaTheme="minorHAnsi"/>
          <w:b/>
          <w:sz w:val="26"/>
          <w:szCs w:val="26"/>
          <w:lang w:val="ro-RO"/>
        </w:rPr>
        <w:t xml:space="preserve"> – </w:t>
      </w:r>
      <w:r w:rsidR="001F71AA" w:rsidRPr="00D357F2">
        <w:rPr>
          <w:rFonts w:eastAsiaTheme="minorHAnsi"/>
          <w:sz w:val="26"/>
          <w:szCs w:val="26"/>
          <w:lang w:val="ro-RO"/>
        </w:rPr>
        <w:t xml:space="preserve">Relaţia dintre </w:t>
      </w:r>
      <w:r w:rsidR="007707B0" w:rsidRPr="00D357F2">
        <w:rPr>
          <w:rFonts w:eastAsiaTheme="minorHAnsi"/>
          <w:sz w:val="26"/>
          <w:szCs w:val="26"/>
          <w:lang w:val="ro-RO"/>
        </w:rPr>
        <w:t>satisfacţia utilizatorului, calitatea serviciului şi performanţa reţelei [ETSI TS 102 250-1]</w:t>
      </w:r>
    </w:p>
    <w:p w:rsidR="003840BF" w:rsidRPr="00D357F2" w:rsidRDefault="003840BF" w:rsidP="001F71AA">
      <w:pPr>
        <w:ind w:left="709"/>
        <w:contextualSpacing/>
        <w:jc w:val="both"/>
        <w:rPr>
          <w:rFonts w:eastAsiaTheme="minorHAnsi"/>
          <w:sz w:val="26"/>
          <w:szCs w:val="26"/>
          <w:lang w:val="ro-RO"/>
        </w:rPr>
      </w:pPr>
    </w:p>
    <w:p w:rsidR="001F71AA" w:rsidRPr="00D357F2" w:rsidRDefault="007707B0" w:rsidP="001F71AA">
      <w:pPr>
        <w:numPr>
          <w:ilvl w:val="0"/>
          <w:numId w:val="2"/>
        </w:numPr>
        <w:tabs>
          <w:tab w:val="left" w:pos="1134"/>
        </w:tabs>
        <w:ind w:left="0" w:firstLine="709"/>
        <w:contextualSpacing/>
        <w:jc w:val="both"/>
        <w:rPr>
          <w:rFonts w:eastAsiaTheme="minorHAnsi"/>
          <w:b/>
          <w:sz w:val="26"/>
          <w:szCs w:val="26"/>
          <w:lang w:val="ro-RO"/>
        </w:rPr>
      </w:pPr>
      <w:r w:rsidRPr="00D357F2">
        <w:rPr>
          <w:rFonts w:eastAsiaTheme="minorHAnsi"/>
          <w:sz w:val="26"/>
          <w:szCs w:val="26"/>
          <w:lang w:val="ro-RO"/>
        </w:rPr>
        <w:t>Din perspectiva utilizatorului</w:t>
      </w:r>
      <w:r w:rsidR="00377FAC">
        <w:rPr>
          <w:rFonts w:eastAsiaTheme="minorHAnsi"/>
          <w:sz w:val="26"/>
          <w:szCs w:val="26"/>
          <w:lang w:val="ro-RO"/>
        </w:rPr>
        <w:t xml:space="preserve"> final</w:t>
      </w:r>
      <w:r w:rsidRPr="00D357F2">
        <w:rPr>
          <w:rFonts w:eastAsiaTheme="minorHAnsi"/>
          <w:sz w:val="26"/>
          <w:szCs w:val="26"/>
          <w:lang w:val="ro-RO"/>
        </w:rPr>
        <w:t xml:space="preserve">, utilizarea serviciilor furnizate prin intermediul </w:t>
      </w:r>
      <w:r w:rsidR="00377FAC">
        <w:rPr>
          <w:rFonts w:eastAsiaTheme="minorHAnsi"/>
          <w:sz w:val="26"/>
          <w:szCs w:val="26"/>
          <w:lang w:val="ro-RO"/>
        </w:rPr>
        <w:t xml:space="preserve">rețelelor </w:t>
      </w:r>
      <w:r w:rsidRPr="00D357F2">
        <w:rPr>
          <w:rFonts w:eastAsiaTheme="minorHAnsi"/>
          <w:sz w:val="26"/>
          <w:szCs w:val="26"/>
          <w:lang w:val="ro-RO"/>
        </w:rPr>
        <w:t>mobile poate, de asemenea, să fie separată în faze consecutive. Figura 3 prezintă fazele diferite ale accesului la rețea, accesului la serviciu, utilizarea serviciului și aspectele legate de calitatea serviciului.</w:t>
      </w:r>
    </w:p>
    <w:p w:rsidR="001F71AA" w:rsidRPr="00D357F2" w:rsidRDefault="002D4B77" w:rsidP="002624DD">
      <w:pPr>
        <w:tabs>
          <w:tab w:val="left" w:pos="1134"/>
        </w:tabs>
        <w:ind w:left="709"/>
        <w:contextualSpacing/>
        <w:jc w:val="both"/>
        <w:rPr>
          <w:rFonts w:eastAsiaTheme="minorHAnsi"/>
          <w:b/>
          <w:sz w:val="26"/>
          <w:szCs w:val="26"/>
          <w:lang w:val="ro-RO"/>
        </w:rPr>
      </w:pPr>
      <w:r w:rsidRPr="00D357F2">
        <w:rPr>
          <w:rFonts w:eastAsiaTheme="minorHAnsi"/>
          <w:b/>
          <w:noProof/>
          <w:sz w:val="26"/>
          <w:szCs w:val="26"/>
          <w:lang w:val="en-US"/>
        </w:rPr>
        <mc:AlternateContent>
          <mc:Choice Requires="wps">
            <w:drawing>
              <wp:anchor distT="0" distB="0" distL="114300" distR="114300" simplePos="0" relativeHeight="251683840" behindDoc="0" locked="0" layoutInCell="1" allowOverlap="1" wp14:anchorId="7C55A871" wp14:editId="7D2BDE99">
                <wp:simplePos x="0" y="0"/>
                <wp:positionH relativeFrom="column">
                  <wp:posOffset>4920615</wp:posOffset>
                </wp:positionH>
                <wp:positionV relativeFrom="paragraph">
                  <wp:posOffset>68580</wp:posOffset>
                </wp:positionV>
                <wp:extent cx="1285875" cy="520700"/>
                <wp:effectExtent l="15875" t="10795" r="12700" b="1143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520700"/>
                        </a:xfrm>
                        <a:prstGeom prst="rect">
                          <a:avLst/>
                        </a:prstGeom>
                        <a:solidFill>
                          <a:schemeClr val="accent5">
                            <a:lumMod val="20000"/>
                            <a:lumOff val="80000"/>
                          </a:schemeClr>
                        </a:solidFill>
                        <a:ln w="15875">
                          <a:solidFill>
                            <a:srgbClr val="385D8A"/>
                          </a:solidFill>
                          <a:miter lim="800000"/>
                          <a:headEnd/>
                          <a:tailEnd/>
                        </a:ln>
                      </wps:spPr>
                      <wps:txbx>
                        <w:txbxContent>
                          <w:p w:rsidR="00583E51" w:rsidRPr="00A6327D" w:rsidRDefault="00583E51" w:rsidP="00093BC3">
                            <w:pPr>
                              <w:jc w:val="center"/>
                              <w:rPr>
                                <w:color w:val="000000" w:themeColor="text1"/>
                                <w:sz w:val="22"/>
                                <w:szCs w:val="22"/>
                                <w:lang w:val="ro-RO"/>
                              </w:rPr>
                            </w:pPr>
                            <w:r>
                              <w:rPr>
                                <w:color w:val="000000" w:themeColor="text1"/>
                                <w:sz w:val="22"/>
                                <w:szCs w:val="22"/>
                                <w:lang w:val="ro-RO"/>
                              </w:rPr>
                              <w:t>Sfârşit</w:t>
                            </w:r>
                            <w:r w:rsidRPr="00A6327D">
                              <w:rPr>
                                <w:color w:val="000000" w:themeColor="text1"/>
                                <w:sz w:val="22"/>
                                <w:szCs w:val="22"/>
                                <w:lang w:val="ro-RO"/>
                              </w:rPr>
                              <w:t xml:space="preserve"> intenţionat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5" o:spid="_x0000_s1027" style="position:absolute;left:0;text-align:left;margin-left:387.45pt;margin-top:5.4pt;width:101.25pt;height: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" fillcolor="#daeef3 [664]" strokecolor="#385d8a" strokeweight="1.25pt">
                <v:textbox>
                  <w:txbxContent>
                    <w:p w:rsidR="00583E51" w:rsidRPr="00A6327D" w:rsidRDefault="00583E51" w:rsidP="00093BC3">
                      <w:pPr>
                        <w:jc w:val="center"/>
                        <w:rPr>
                          <w:color w:val="000000" w:themeColor="text1"/>
                          <w:sz w:val="22"/>
                          <w:szCs w:val="22"/>
                          <w:lang w:val="ro-RO"/>
                        </w:rPr>
                      </w:pPr>
                      <w:r>
                        <w:rPr>
                          <w:color w:val="000000" w:themeColor="text1"/>
                          <w:sz w:val="22"/>
                          <w:szCs w:val="22"/>
                          <w:lang w:val="ro-RO"/>
                        </w:rPr>
                        <w:t>Sfârşit</w:t>
                      </w:r>
                      <w:r w:rsidRPr="00A6327D">
                        <w:rPr>
                          <w:color w:val="000000" w:themeColor="text1"/>
                          <w:sz w:val="22"/>
                          <w:szCs w:val="22"/>
                          <w:lang w:val="ro-RO"/>
                        </w:rPr>
                        <w:t xml:space="preserve"> intenţionat</w:t>
                      </w:r>
                    </w:p>
                  </w:txbxContent>
                </v:textbox>
              </v:rect>
            </w:pict>
          </mc:Fallback>
        </mc:AlternateContent>
      </w:r>
    </w:p>
    <w:p w:rsidR="00C2301F" w:rsidRPr="00D357F2" w:rsidRDefault="002D4B77" w:rsidP="002624DD">
      <w:pPr>
        <w:tabs>
          <w:tab w:val="left" w:pos="1134"/>
        </w:tabs>
        <w:ind w:left="709"/>
        <w:contextualSpacing/>
        <w:jc w:val="both"/>
        <w:rPr>
          <w:rFonts w:eastAsiaTheme="minorHAnsi"/>
          <w:b/>
          <w:sz w:val="26"/>
          <w:szCs w:val="26"/>
          <w:lang w:val="ro-RO"/>
        </w:rPr>
      </w:pPr>
      <w:r w:rsidRPr="00D357F2">
        <w:rPr>
          <w:rFonts w:eastAsiaTheme="minorHAnsi"/>
          <w:b/>
          <w:noProof/>
          <w:sz w:val="26"/>
          <w:szCs w:val="26"/>
          <w:lang w:val="en-US"/>
        </w:rPr>
        <mc:AlternateContent>
          <mc:Choice Requires="wps">
            <w:drawing>
              <wp:anchor distT="0" distB="0" distL="114300" distR="114300" simplePos="0" relativeHeight="251693056" behindDoc="0" locked="0" layoutInCell="1" allowOverlap="1" wp14:anchorId="170794FC" wp14:editId="18EB55B3">
                <wp:simplePos x="0" y="0"/>
                <wp:positionH relativeFrom="column">
                  <wp:posOffset>4601845</wp:posOffset>
                </wp:positionH>
                <wp:positionV relativeFrom="paragraph">
                  <wp:posOffset>113030</wp:posOffset>
                </wp:positionV>
                <wp:extent cx="318770" cy="403860"/>
                <wp:effectExtent l="0" t="38100" r="62230" b="3429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8770" cy="40386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362.35pt;margin-top:8.9pt;width:25.1pt;height:31.8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" strokecolor="windowText">
                <v:stroke endarrow="open"/>
                <o:lock v:ext="edit" shapetype="f"/>
              </v:shape>
            </w:pict>
          </mc:Fallback>
        </mc:AlternateContent>
      </w:r>
    </w:p>
    <w:p w:rsidR="00C2301F" w:rsidRPr="00D357F2" w:rsidRDefault="002D4B77" w:rsidP="002624DD">
      <w:pPr>
        <w:tabs>
          <w:tab w:val="left" w:pos="1134"/>
        </w:tabs>
        <w:ind w:left="709"/>
        <w:contextualSpacing/>
        <w:jc w:val="both"/>
        <w:rPr>
          <w:rFonts w:eastAsiaTheme="minorHAnsi"/>
          <w:b/>
          <w:sz w:val="26"/>
          <w:szCs w:val="26"/>
          <w:lang w:val="ro-RO"/>
        </w:rPr>
      </w:pPr>
      <w:r w:rsidRPr="00D357F2">
        <w:rPr>
          <w:rFonts w:eastAsiaTheme="minorHAnsi"/>
          <w:b/>
          <w:noProof/>
          <w:sz w:val="26"/>
          <w:szCs w:val="26"/>
          <w:lang w:val="en-US"/>
        </w:rPr>
        <mc:AlternateContent>
          <mc:Choice Requires="wps">
            <w:drawing>
              <wp:anchor distT="0" distB="0" distL="114300" distR="114300" simplePos="0" relativeHeight="251677696" behindDoc="0" locked="0" layoutInCell="1" allowOverlap="1" wp14:anchorId="174378D0" wp14:editId="127E93AA">
                <wp:simplePos x="0" y="0"/>
                <wp:positionH relativeFrom="column">
                  <wp:posOffset>1309370</wp:posOffset>
                </wp:positionH>
                <wp:positionV relativeFrom="paragraph">
                  <wp:posOffset>130810</wp:posOffset>
                </wp:positionV>
                <wp:extent cx="903605" cy="520700"/>
                <wp:effectExtent l="14605" t="14605" r="15240" b="1714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05" cy="520700"/>
                        </a:xfrm>
                        <a:prstGeom prst="rect">
                          <a:avLst/>
                        </a:prstGeom>
                        <a:solidFill>
                          <a:schemeClr val="accent5">
                            <a:lumMod val="20000"/>
                            <a:lumOff val="80000"/>
                          </a:schemeClr>
                        </a:solidFill>
                        <a:ln w="15875">
                          <a:solidFill>
                            <a:schemeClr val="accent1">
                              <a:lumMod val="50000"/>
                              <a:lumOff val="0"/>
                            </a:schemeClr>
                          </a:solidFill>
                          <a:miter lim="800000"/>
                          <a:headEnd/>
                          <a:tailEnd/>
                        </a:ln>
                      </wps:spPr>
                      <wps:txbx>
                        <w:txbxContent>
                          <w:p w:rsidR="00583E51" w:rsidRPr="00A6327D" w:rsidRDefault="00583E51" w:rsidP="00C2301F">
                            <w:pPr>
                              <w:jc w:val="center"/>
                              <w:rPr>
                                <w:color w:val="000000" w:themeColor="text1"/>
                                <w:sz w:val="22"/>
                                <w:szCs w:val="22"/>
                                <w:lang w:val="ro-RO"/>
                              </w:rPr>
                            </w:pPr>
                            <w:r w:rsidRPr="00A6327D">
                              <w:rPr>
                                <w:color w:val="000000" w:themeColor="text1"/>
                                <w:sz w:val="22"/>
                                <w:szCs w:val="22"/>
                                <w:lang w:val="ro-RO"/>
                              </w:rPr>
                              <w:t>Acces la reţea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2" o:spid="_x0000_s1028" style="position:absolute;left:0;text-align:left;margin-left:103.1pt;margin-top:10.3pt;width:71.15pt;height: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" fillcolor="#daeef3 [664]" strokecolor="#243f60 [1604]" strokeweight="1.25pt">
                <v:textbox>
                  <w:txbxContent>
                    <w:p w:rsidR="00583E51" w:rsidRPr="00A6327D" w:rsidRDefault="00583E51" w:rsidP="00C2301F">
                      <w:pPr>
                        <w:jc w:val="center"/>
                        <w:rPr>
                          <w:color w:val="000000" w:themeColor="text1"/>
                          <w:sz w:val="22"/>
                          <w:szCs w:val="22"/>
                          <w:lang w:val="ro-RO"/>
                        </w:rPr>
                      </w:pPr>
                      <w:r w:rsidRPr="00A6327D">
                        <w:rPr>
                          <w:color w:val="000000" w:themeColor="text1"/>
                          <w:sz w:val="22"/>
                          <w:szCs w:val="22"/>
                          <w:lang w:val="ro-RO"/>
                        </w:rPr>
                        <w:t>Acces la reţea</w:t>
                      </w:r>
                    </w:p>
                  </w:txbxContent>
                </v:textbox>
              </v:rect>
            </w:pict>
          </mc:Fallback>
        </mc:AlternateContent>
      </w:r>
      <w:r w:rsidRPr="00D357F2">
        <w:rPr>
          <w:rFonts w:eastAsiaTheme="minorHAnsi"/>
          <w:b/>
          <w:noProof/>
          <w:sz w:val="26"/>
          <w:szCs w:val="26"/>
          <w:lang w:val="en-US"/>
        </w:rPr>
        <mc:AlternateContent>
          <mc:Choice Requires="wps">
            <w:drawing>
              <wp:anchor distT="0" distB="0" distL="114300" distR="114300" simplePos="0" relativeHeight="251679744" behindDoc="0" locked="0" layoutInCell="1" allowOverlap="1" wp14:anchorId="1CF39AE8" wp14:editId="488A67F5">
                <wp:simplePos x="0" y="0"/>
                <wp:positionH relativeFrom="column">
                  <wp:posOffset>2484120</wp:posOffset>
                </wp:positionH>
                <wp:positionV relativeFrom="paragraph">
                  <wp:posOffset>114300</wp:posOffset>
                </wp:positionV>
                <wp:extent cx="946150" cy="520065"/>
                <wp:effectExtent l="8255" t="17145" r="17145" b="1524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520065"/>
                        </a:xfrm>
                        <a:prstGeom prst="rect">
                          <a:avLst/>
                        </a:prstGeom>
                        <a:solidFill>
                          <a:schemeClr val="accent5">
                            <a:lumMod val="20000"/>
                            <a:lumOff val="80000"/>
                          </a:schemeClr>
                        </a:solidFill>
                        <a:ln w="15875">
                          <a:solidFill>
                            <a:srgbClr val="385D8A"/>
                          </a:solidFill>
                          <a:miter lim="800000"/>
                          <a:headEnd/>
                          <a:tailEnd/>
                        </a:ln>
                      </wps:spPr>
                      <wps:txbx>
                        <w:txbxContent>
                          <w:p w:rsidR="00583E51" w:rsidRPr="00A6327D" w:rsidRDefault="00583E51" w:rsidP="00C2301F">
                            <w:pPr>
                              <w:jc w:val="center"/>
                              <w:rPr>
                                <w:color w:val="000000" w:themeColor="text1"/>
                                <w:sz w:val="22"/>
                                <w:szCs w:val="22"/>
                                <w:lang w:val="ro-RO"/>
                              </w:rPr>
                            </w:pPr>
                            <w:r w:rsidRPr="00A6327D">
                              <w:rPr>
                                <w:color w:val="000000" w:themeColor="text1"/>
                                <w:sz w:val="22"/>
                                <w:szCs w:val="22"/>
                                <w:lang w:val="ro-RO"/>
                              </w:rPr>
                              <w:t>Acces la serviciu</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3" o:spid="_x0000_s1029" style="position:absolute;left:0;text-align:left;margin-left:195.6pt;margin-top:9pt;width:74.5pt;height:4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" fillcolor="#daeef3 [664]" strokecolor="#385d8a" strokeweight="1.25pt">
                <v:textbox>
                  <w:txbxContent>
                    <w:p w:rsidR="00583E51" w:rsidRPr="00A6327D" w:rsidRDefault="00583E51" w:rsidP="00C2301F">
                      <w:pPr>
                        <w:jc w:val="center"/>
                        <w:rPr>
                          <w:color w:val="000000" w:themeColor="text1"/>
                          <w:sz w:val="22"/>
                          <w:szCs w:val="22"/>
                          <w:lang w:val="ro-RO"/>
                        </w:rPr>
                      </w:pPr>
                      <w:r w:rsidRPr="00A6327D">
                        <w:rPr>
                          <w:color w:val="000000" w:themeColor="text1"/>
                          <w:sz w:val="22"/>
                          <w:szCs w:val="22"/>
                          <w:lang w:val="ro-RO"/>
                        </w:rPr>
                        <w:t>Acces la serviciu</w:t>
                      </w:r>
                    </w:p>
                  </w:txbxContent>
                </v:textbox>
              </v:rect>
            </w:pict>
          </mc:Fallback>
        </mc:AlternateContent>
      </w:r>
      <w:r w:rsidRPr="00D357F2">
        <w:rPr>
          <w:rFonts w:eastAsiaTheme="minorHAnsi"/>
          <w:b/>
          <w:noProof/>
          <w:sz w:val="26"/>
          <w:szCs w:val="26"/>
          <w:lang w:val="en-US"/>
        </w:rPr>
        <mc:AlternateContent>
          <mc:Choice Requires="wps">
            <w:drawing>
              <wp:anchor distT="0" distB="0" distL="114300" distR="114300" simplePos="0" relativeHeight="251681792" behindDoc="0" locked="0" layoutInCell="1" allowOverlap="1" wp14:anchorId="00C30C42" wp14:editId="55B9E2D1">
                <wp:simplePos x="0" y="0"/>
                <wp:positionH relativeFrom="column">
                  <wp:posOffset>3661410</wp:posOffset>
                </wp:positionH>
                <wp:positionV relativeFrom="paragraph">
                  <wp:posOffset>71755</wp:posOffset>
                </wp:positionV>
                <wp:extent cx="935355" cy="531495"/>
                <wp:effectExtent l="13970" t="12700" r="12700" b="8255"/>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 cy="531495"/>
                        </a:xfrm>
                        <a:prstGeom prst="rect">
                          <a:avLst/>
                        </a:prstGeom>
                        <a:solidFill>
                          <a:schemeClr val="accent5">
                            <a:lumMod val="20000"/>
                            <a:lumOff val="80000"/>
                          </a:schemeClr>
                        </a:solidFill>
                        <a:ln w="15875">
                          <a:solidFill>
                            <a:srgbClr val="385D8A"/>
                          </a:solidFill>
                          <a:miter lim="800000"/>
                          <a:headEnd/>
                          <a:tailEnd/>
                        </a:ln>
                      </wps:spPr>
                      <wps:txbx>
                        <w:txbxContent>
                          <w:p w:rsidR="00583E51" w:rsidRPr="00A6327D" w:rsidRDefault="00583E51" w:rsidP="00093BC3">
                            <w:pPr>
                              <w:jc w:val="center"/>
                              <w:rPr>
                                <w:color w:val="000000" w:themeColor="text1"/>
                                <w:sz w:val="22"/>
                                <w:szCs w:val="22"/>
                                <w:lang w:val="ro-RO"/>
                              </w:rPr>
                            </w:pPr>
                            <w:r w:rsidRPr="00A6327D">
                              <w:rPr>
                                <w:color w:val="000000" w:themeColor="text1"/>
                                <w:sz w:val="22"/>
                                <w:szCs w:val="22"/>
                                <w:lang w:val="ro-RO"/>
                              </w:rPr>
                              <w:t>Utilizarea</w:t>
                            </w:r>
                          </w:p>
                          <w:p w:rsidR="00583E51" w:rsidRPr="00A6327D" w:rsidRDefault="00583E51" w:rsidP="00093BC3">
                            <w:pPr>
                              <w:jc w:val="center"/>
                              <w:rPr>
                                <w:color w:val="000000" w:themeColor="text1"/>
                                <w:sz w:val="22"/>
                                <w:szCs w:val="22"/>
                                <w:lang w:val="ro-RO"/>
                              </w:rPr>
                            </w:pPr>
                            <w:r w:rsidRPr="00A6327D">
                              <w:rPr>
                                <w:color w:val="000000" w:themeColor="text1"/>
                                <w:sz w:val="22"/>
                                <w:szCs w:val="22"/>
                                <w:lang w:val="ro-RO"/>
                              </w:rPr>
                              <w:t xml:space="preserve"> serviciului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4" o:spid="_x0000_s1030" style="position:absolute;left:0;text-align:left;margin-left:288.3pt;margin-top:5.65pt;width:73.65pt;height:4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" fillcolor="#daeef3 [664]" strokecolor="#385d8a" strokeweight="1.25pt">
                <v:textbox>
                  <w:txbxContent>
                    <w:p w:rsidR="00583E51" w:rsidRPr="00A6327D" w:rsidRDefault="00583E51" w:rsidP="00093BC3">
                      <w:pPr>
                        <w:jc w:val="center"/>
                        <w:rPr>
                          <w:color w:val="000000" w:themeColor="text1"/>
                          <w:sz w:val="22"/>
                          <w:szCs w:val="22"/>
                          <w:lang w:val="ro-RO"/>
                        </w:rPr>
                      </w:pPr>
                      <w:r w:rsidRPr="00A6327D">
                        <w:rPr>
                          <w:color w:val="000000" w:themeColor="text1"/>
                          <w:sz w:val="22"/>
                          <w:szCs w:val="22"/>
                          <w:lang w:val="ro-RO"/>
                        </w:rPr>
                        <w:t>Utilizarea</w:t>
                      </w:r>
                    </w:p>
                    <w:p w:rsidR="00583E51" w:rsidRPr="00A6327D" w:rsidRDefault="00583E51" w:rsidP="00093BC3">
                      <w:pPr>
                        <w:jc w:val="center"/>
                        <w:rPr>
                          <w:color w:val="000000" w:themeColor="text1"/>
                          <w:sz w:val="22"/>
                          <w:szCs w:val="22"/>
                          <w:lang w:val="ro-RO"/>
                        </w:rPr>
                      </w:pPr>
                      <w:r w:rsidRPr="00A6327D">
                        <w:rPr>
                          <w:color w:val="000000" w:themeColor="text1"/>
                          <w:sz w:val="22"/>
                          <w:szCs w:val="22"/>
                          <w:lang w:val="ro-RO"/>
                        </w:rPr>
                        <w:t xml:space="preserve"> serviciului</w:t>
                      </w:r>
                    </w:p>
                  </w:txbxContent>
                </v:textbox>
              </v:rect>
            </w:pict>
          </mc:Fallback>
        </mc:AlternateContent>
      </w:r>
    </w:p>
    <w:p w:rsidR="00C2301F" w:rsidRPr="00D357F2" w:rsidRDefault="002D4B77" w:rsidP="002624DD">
      <w:pPr>
        <w:tabs>
          <w:tab w:val="left" w:pos="1134"/>
        </w:tabs>
        <w:ind w:left="709"/>
        <w:contextualSpacing/>
        <w:jc w:val="both"/>
        <w:rPr>
          <w:rFonts w:eastAsiaTheme="minorHAnsi"/>
          <w:b/>
          <w:sz w:val="26"/>
          <w:szCs w:val="26"/>
          <w:lang w:val="ro-RO"/>
        </w:rPr>
      </w:pPr>
      <w:r w:rsidRPr="00D357F2">
        <w:rPr>
          <w:rFonts w:eastAsiaTheme="minorHAnsi"/>
          <w:b/>
          <w:noProof/>
          <w:sz w:val="26"/>
          <w:szCs w:val="26"/>
          <w:lang w:val="en-US"/>
        </w:rPr>
        <mc:AlternateContent>
          <mc:Choice Requires="wps">
            <w:drawing>
              <wp:anchor distT="0" distB="0" distL="114300" distR="114300" simplePos="0" relativeHeight="251676672" behindDoc="0" locked="0" layoutInCell="1" allowOverlap="1" wp14:anchorId="573F5786" wp14:editId="340D8EB1">
                <wp:simplePos x="0" y="0"/>
                <wp:positionH relativeFrom="column">
                  <wp:posOffset>50800</wp:posOffset>
                </wp:positionH>
                <wp:positionV relativeFrom="paragraph">
                  <wp:posOffset>9525</wp:posOffset>
                </wp:positionV>
                <wp:extent cx="988695" cy="446405"/>
                <wp:effectExtent l="13335" t="16510" r="17145" b="13335"/>
                <wp:wrapNone/>
                <wp:docPr id="6"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695" cy="446405"/>
                        </a:xfrm>
                        <a:prstGeom prst="roundRect">
                          <a:avLst>
                            <a:gd name="adj" fmla="val 16667"/>
                          </a:avLst>
                        </a:prstGeom>
                        <a:solidFill>
                          <a:schemeClr val="accent5">
                            <a:lumMod val="20000"/>
                            <a:lumOff val="80000"/>
                          </a:schemeClr>
                        </a:solidFill>
                        <a:ln w="15875">
                          <a:solidFill>
                            <a:schemeClr val="accent1">
                              <a:lumMod val="50000"/>
                              <a:lumOff val="0"/>
                            </a:schemeClr>
                          </a:solidFill>
                          <a:round/>
                          <a:headEnd/>
                          <a:tailEnd/>
                        </a:ln>
                      </wps:spPr>
                      <wps:txbx>
                        <w:txbxContent>
                          <w:p w:rsidR="00583E51" w:rsidRPr="00A6327D" w:rsidRDefault="00583E51" w:rsidP="00C2301F">
                            <w:pPr>
                              <w:tabs>
                                <w:tab w:val="left" w:pos="1134"/>
                              </w:tabs>
                              <w:contextualSpacing/>
                              <w:jc w:val="center"/>
                              <w:rPr>
                                <w:rFonts w:eastAsiaTheme="minorHAnsi"/>
                                <w:color w:val="000000" w:themeColor="text1"/>
                                <w:sz w:val="22"/>
                                <w:szCs w:val="22"/>
                                <w:lang w:val="ro-RO"/>
                              </w:rPr>
                            </w:pPr>
                            <w:r w:rsidRPr="00A6327D">
                              <w:rPr>
                                <w:rFonts w:eastAsiaTheme="minorHAnsi"/>
                                <w:color w:val="000000" w:themeColor="text1"/>
                                <w:sz w:val="22"/>
                                <w:szCs w:val="22"/>
                                <w:lang w:val="ro-RO"/>
                              </w:rPr>
                              <w:t>Start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21" o:spid="_x0000_s1031" style="position:absolute;left:0;text-align:left;margin-left:4pt;margin-top:.75pt;width:77.85pt;height:35.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" fillcolor="#daeef3 [664]" strokecolor="#243f60 [1604]" strokeweight="1.25pt">
                <v:textbox>
                  <w:txbxContent>
                    <w:p w:rsidR="00583E51" w:rsidRPr="00A6327D" w:rsidRDefault="00583E51" w:rsidP="00C2301F">
                      <w:pPr>
                        <w:tabs>
                          <w:tab w:val="left" w:pos="1134"/>
                        </w:tabs>
                        <w:contextualSpacing/>
                        <w:jc w:val="center"/>
                        <w:rPr>
                          <w:rFonts w:eastAsiaTheme="minorHAnsi"/>
                          <w:color w:val="000000" w:themeColor="text1"/>
                          <w:sz w:val="22"/>
                          <w:szCs w:val="22"/>
                          <w:lang w:val="ro-RO"/>
                        </w:rPr>
                      </w:pPr>
                      <w:r w:rsidRPr="00A6327D">
                        <w:rPr>
                          <w:rFonts w:eastAsiaTheme="minorHAnsi"/>
                          <w:color w:val="000000" w:themeColor="text1"/>
                          <w:sz w:val="22"/>
                          <w:szCs w:val="22"/>
                          <w:lang w:val="ro-RO"/>
                        </w:rPr>
                        <w:t>Start</w:t>
                      </w:r>
                    </w:p>
                  </w:txbxContent>
                </v:textbox>
              </v:roundrect>
            </w:pict>
          </mc:Fallback>
        </mc:AlternateContent>
      </w:r>
      <w:r w:rsidRPr="00D357F2">
        <w:rPr>
          <w:rFonts w:eastAsiaTheme="minorHAnsi"/>
          <w:b/>
          <w:noProof/>
          <w:sz w:val="26"/>
          <w:szCs w:val="26"/>
          <w:lang w:val="en-US"/>
        </w:rPr>
        <mc:AlternateContent>
          <mc:Choice Requires="wps">
            <w:drawing>
              <wp:anchor distT="0" distB="0" distL="114300" distR="114300" simplePos="0" relativeHeight="251691008" behindDoc="0" locked="0" layoutInCell="1" allowOverlap="1" wp14:anchorId="0727DC12" wp14:editId="1F3241C2">
                <wp:simplePos x="0" y="0"/>
                <wp:positionH relativeFrom="column">
                  <wp:posOffset>3432175</wp:posOffset>
                </wp:positionH>
                <wp:positionV relativeFrom="paragraph">
                  <wp:posOffset>158750</wp:posOffset>
                </wp:positionV>
                <wp:extent cx="223520" cy="10795"/>
                <wp:effectExtent l="0" t="76200" r="5080" b="10350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3520" cy="1079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270.25pt;margin-top:12.5pt;width:17.6pt;height:.8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" strokecolor="windowText">
                <v:stroke endarrow="open"/>
                <o:lock v:ext="edit" shapetype="f"/>
              </v:shape>
            </w:pict>
          </mc:Fallback>
        </mc:AlternateContent>
      </w:r>
      <w:r w:rsidRPr="00D357F2">
        <w:rPr>
          <w:rFonts w:eastAsiaTheme="minorHAnsi"/>
          <w:b/>
          <w:noProof/>
          <w:sz w:val="26"/>
          <w:szCs w:val="26"/>
          <w:lang w:val="en-US"/>
        </w:rPr>
        <mc:AlternateContent>
          <mc:Choice Requires="wps">
            <w:drawing>
              <wp:anchor distT="0" distB="0" distL="114300" distR="114300" simplePos="0" relativeHeight="251695104" behindDoc="0" locked="0" layoutInCell="1" allowOverlap="1" wp14:anchorId="66117130" wp14:editId="463023BE">
                <wp:simplePos x="0" y="0"/>
                <wp:positionH relativeFrom="column">
                  <wp:posOffset>4600575</wp:posOffset>
                </wp:positionH>
                <wp:positionV relativeFrom="paragraph">
                  <wp:posOffset>179705</wp:posOffset>
                </wp:positionV>
                <wp:extent cx="319405" cy="296545"/>
                <wp:effectExtent l="0" t="0" r="80645" b="6540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9405" cy="29654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362.25pt;margin-top:14.15pt;width:25.15pt;height:23.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" strokecolor="windowText">
                <v:stroke endarrow="open"/>
                <o:lock v:ext="edit" shapetype="f"/>
              </v:shape>
            </w:pict>
          </mc:Fallback>
        </mc:AlternateContent>
      </w:r>
    </w:p>
    <w:p w:rsidR="00C2301F" w:rsidRPr="00D357F2" w:rsidRDefault="002D4B77" w:rsidP="002624DD">
      <w:pPr>
        <w:tabs>
          <w:tab w:val="left" w:pos="1134"/>
        </w:tabs>
        <w:ind w:left="709"/>
        <w:contextualSpacing/>
        <w:jc w:val="both"/>
        <w:rPr>
          <w:rFonts w:eastAsiaTheme="minorHAnsi"/>
          <w:b/>
          <w:sz w:val="26"/>
          <w:szCs w:val="26"/>
          <w:lang w:val="ro-RO"/>
        </w:rPr>
      </w:pPr>
      <w:r w:rsidRPr="00D357F2">
        <w:rPr>
          <w:rFonts w:eastAsiaTheme="minorHAnsi"/>
          <w:b/>
          <w:noProof/>
          <w:sz w:val="26"/>
          <w:szCs w:val="26"/>
          <w:lang w:val="en-US"/>
        </w:rPr>
        <mc:AlternateContent>
          <mc:Choice Requires="wps">
            <w:drawing>
              <wp:anchor distT="0" distB="0" distL="114300" distR="114300" simplePos="0" relativeHeight="251686912" behindDoc="0" locked="0" layoutInCell="1" allowOverlap="1" wp14:anchorId="3FD7F9AE" wp14:editId="5B9250E4">
                <wp:simplePos x="0" y="0"/>
                <wp:positionH relativeFrom="column">
                  <wp:posOffset>1039495</wp:posOffset>
                </wp:positionH>
                <wp:positionV relativeFrom="paragraph">
                  <wp:posOffset>11430</wp:posOffset>
                </wp:positionV>
                <wp:extent cx="266065" cy="10160"/>
                <wp:effectExtent l="0" t="76200" r="635" b="10414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065" cy="101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81.85pt;margin-top:.9pt;width:20.95pt;height:.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" strokecolor="black [3213]">
                <v:stroke endarrow="open"/>
                <o:lock v:ext="edit" shapetype="f"/>
              </v:shape>
            </w:pict>
          </mc:Fallback>
        </mc:AlternateContent>
      </w:r>
      <w:r w:rsidRPr="00D357F2">
        <w:rPr>
          <w:rFonts w:eastAsiaTheme="minorHAnsi"/>
          <w:b/>
          <w:noProof/>
          <w:sz w:val="26"/>
          <w:szCs w:val="26"/>
          <w:lang w:val="en-US"/>
        </w:rPr>
        <mc:AlternateContent>
          <mc:Choice Requires="wps">
            <w:drawing>
              <wp:anchor distT="4294967295" distB="4294967295" distL="114300" distR="114300" simplePos="0" relativeHeight="251688960" behindDoc="0" locked="0" layoutInCell="1" allowOverlap="1" wp14:anchorId="17361C03" wp14:editId="11DD691F">
                <wp:simplePos x="0" y="0"/>
                <wp:positionH relativeFrom="column">
                  <wp:posOffset>2209165</wp:posOffset>
                </wp:positionH>
                <wp:positionV relativeFrom="paragraph">
                  <wp:posOffset>11429</wp:posOffset>
                </wp:positionV>
                <wp:extent cx="276225" cy="0"/>
                <wp:effectExtent l="0" t="76200" r="28575" b="11430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28" o:spid="_x0000_s1026" type="#_x0000_t32" style="position:absolute;margin-left:173.95pt;margin-top:.9pt;width:21.7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" strokecolor="windowText">
                <v:stroke endarrow="open"/>
                <o:lock v:ext="edit" shapetype="f"/>
              </v:shape>
            </w:pict>
          </mc:Fallback>
        </mc:AlternateContent>
      </w:r>
      <w:r w:rsidRPr="00D357F2">
        <w:rPr>
          <w:rFonts w:eastAsiaTheme="minorHAnsi"/>
          <w:b/>
          <w:noProof/>
          <w:sz w:val="26"/>
          <w:szCs w:val="26"/>
          <w:lang w:val="en-US"/>
        </w:rPr>
        <mc:AlternateContent>
          <mc:Choice Requires="wps">
            <w:drawing>
              <wp:anchor distT="0" distB="0" distL="114300" distR="114300" simplePos="0" relativeHeight="251685888" behindDoc="0" locked="0" layoutInCell="1" allowOverlap="1" wp14:anchorId="76168F6B" wp14:editId="5A88EECF">
                <wp:simplePos x="0" y="0"/>
                <wp:positionH relativeFrom="column">
                  <wp:posOffset>4920615</wp:posOffset>
                </wp:positionH>
                <wp:positionV relativeFrom="paragraph">
                  <wp:posOffset>11430</wp:posOffset>
                </wp:positionV>
                <wp:extent cx="1275080" cy="520700"/>
                <wp:effectExtent l="15875" t="8255" r="13970" b="1397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080" cy="520700"/>
                        </a:xfrm>
                        <a:prstGeom prst="rect">
                          <a:avLst/>
                        </a:prstGeom>
                        <a:solidFill>
                          <a:schemeClr val="accent5">
                            <a:lumMod val="20000"/>
                            <a:lumOff val="80000"/>
                          </a:schemeClr>
                        </a:solidFill>
                        <a:ln w="15875">
                          <a:solidFill>
                            <a:srgbClr val="385D8A"/>
                          </a:solidFill>
                          <a:miter lim="800000"/>
                          <a:headEnd/>
                          <a:tailEnd/>
                        </a:ln>
                      </wps:spPr>
                      <wps:txbx>
                        <w:txbxContent>
                          <w:p w:rsidR="00583E51" w:rsidRPr="00A6327D" w:rsidRDefault="00BC6C81" w:rsidP="00093BC3">
                            <w:pPr>
                              <w:jc w:val="center"/>
                              <w:rPr>
                                <w:color w:val="000000" w:themeColor="text1"/>
                                <w:sz w:val="22"/>
                                <w:szCs w:val="22"/>
                                <w:lang w:val="ro-RO"/>
                              </w:rPr>
                            </w:pPr>
                            <w:r>
                              <w:rPr>
                                <w:color w:val="000000" w:themeColor="text1"/>
                                <w:sz w:val="22"/>
                                <w:szCs w:val="22"/>
                                <w:lang w:val="ro-RO"/>
                              </w:rPr>
                              <w:t>S</w:t>
                            </w:r>
                            <w:r w:rsidR="00583E51">
                              <w:rPr>
                                <w:color w:val="000000" w:themeColor="text1"/>
                                <w:sz w:val="22"/>
                                <w:szCs w:val="22"/>
                                <w:lang w:val="ro-RO"/>
                              </w:rPr>
                              <w:t>fârşit</w:t>
                            </w:r>
                          </w:p>
                          <w:p w:rsidR="00583E51" w:rsidRPr="00A6327D" w:rsidRDefault="00583E51" w:rsidP="00093BC3">
                            <w:pPr>
                              <w:jc w:val="center"/>
                              <w:rPr>
                                <w:color w:val="000000" w:themeColor="text1"/>
                                <w:sz w:val="22"/>
                                <w:szCs w:val="22"/>
                                <w:lang w:val="ro-RO"/>
                              </w:rPr>
                            </w:pPr>
                            <w:r w:rsidRPr="00A6327D">
                              <w:rPr>
                                <w:color w:val="000000" w:themeColor="text1"/>
                                <w:sz w:val="22"/>
                                <w:szCs w:val="22"/>
                                <w:lang w:val="ro-RO"/>
                              </w:rPr>
                              <w:t>ne-intenţionat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6" o:spid="_x0000_s1032" style="position:absolute;left:0;text-align:left;margin-left:387.45pt;margin-top:.9pt;width:100.4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" fillcolor="#daeef3 [664]" strokecolor="#385d8a" strokeweight="1.25pt">
                <v:textbox>
                  <w:txbxContent>
                    <w:p w:rsidR="00583E51" w:rsidRPr="00A6327D" w:rsidRDefault="00BC6C81" w:rsidP="00093BC3">
                      <w:pPr>
                        <w:jc w:val="center"/>
                        <w:rPr>
                          <w:color w:val="000000" w:themeColor="text1"/>
                          <w:sz w:val="22"/>
                          <w:szCs w:val="22"/>
                          <w:lang w:val="ro-RO"/>
                        </w:rPr>
                      </w:pPr>
                      <w:r>
                        <w:rPr>
                          <w:color w:val="000000" w:themeColor="text1"/>
                          <w:sz w:val="22"/>
                          <w:szCs w:val="22"/>
                          <w:lang w:val="ro-RO"/>
                        </w:rPr>
                        <w:t>S</w:t>
                      </w:r>
                      <w:r w:rsidR="00583E51">
                        <w:rPr>
                          <w:color w:val="000000" w:themeColor="text1"/>
                          <w:sz w:val="22"/>
                          <w:szCs w:val="22"/>
                          <w:lang w:val="ro-RO"/>
                        </w:rPr>
                        <w:t>fârşit</w:t>
                      </w:r>
                    </w:p>
                    <w:p w:rsidR="00583E51" w:rsidRPr="00A6327D" w:rsidRDefault="00583E51" w:rsidP="00093BC3">
                      <w:pPr>
                        <w:jc w:val="center"/>
                        <w:rPr>
                          <w:color w:val="000000" w:themeColor="text1"/>
                          <w:sz w:val="22"/>
                          <w:szCs w:val="22"/>
                          <w:lang w:val="ro-RO"/>
                        </w:rPr>
                      </w:pPr>
                      <w:r w:rsidRPr="00A6327D">
                        <w:rPr>
                          <w:color w:val="000000" w:themeColor="text1"/>
                          <w:sz w:val="22"/>
                          <w:szCs w:val="22"/>
                          <w:lang w:val="ro-RO"/>
                        </w:rPr>
                        <w:t>ne-intenţionat</w:t>
                      </w:r>
                    </w:p>
                  </w:txbxContent>
                </v:textbox>
              </v:rect>
            </w:pict>
          </mc:Fallback>
        </mc:AlternateContent>
      </w:r>
    </w:p>
    <w:p w:rsidR="00C2301F" w:rsidRPr="00D357F2" w:rsidRDefault="00C2301F" w:rsidP="002624DD">
      <w:pPr>
        <w:tabs>
          <w:tab w:val="left" w:pos="1134"/>
        </w:tabs>
        <w:ind w:left="709"/>
        <w:contextualSpacing/>
        <w:jc w:val="both"/>
        <w:rPr>
          <w:rFonts w:eastAsiaTheme="minorHAnsi"/>
          <w:b/>
          <w:sz w:val="26"/>
          <w:szCs w:val="26"/>
          <w:lang w:val="ro-RO"/>
        </w:rPr>
      </w:pPr>
    </w:p>
    <w:p w:rsidR="00C2301F" w:rsidRPr="00D357F2" w:rsidRDefault="00C2301F" w:rsidP="002624DD">
      <w:pPr>
        <w:tabs>
          <w:tab w:val="left" w:pos="1134"/>
        </w:tabs>
        <w:ind w:left="709"/>
        <w:contextualSpacing/>
        <w:jc w:val="both"/>
        <w:rPr>
          <w:rFonts w:eastAsiaTheme="minorHAnsi"/>
          <w:b/>
          <w:sz w:val="26"/>
          <w:szCs w:val="26"/>
          <w:lang w:val="ro-RO"/>
        </w:rPr>
      </w:pPr>
    </w:p>
    <w:p w:rsidR="001F71AA" w:rsidRPr="00D357F2" w:rsidRDefault="001F71AA" w:rsidP="002624DD">
      <w:pPr>
        <w:tabs>
          <w:tab w:val="left" w:pos="1134"/>
        </w:tabs>
        <w:ind w:left="709"/>
        <w:contextualSpacing/>
        <w:jc w:val="both"/>
        <w:rPr>
          <w:rFonts w:eastAsiaTheme="minorHAnsi"/>
          <w:b/>
          <w:sz w:val="26"/>
          <w:szCs w:val="26"/>
          <w:lang w:val="ro-RO"/>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81"/>
      </w:tblGrid>
      <w:tr w:rsidR="00D357F2" w:rsidRPr="00F45056" w:rsidTr="00DF702D">
        <w:trPr>
          <w:trHeight w:val="1372"/>
        </w:trPr>
        <w:tc>
          <w:tcPr>
            <w:tcW w:w="9781" w:type="dxa"/>
          </w:tcPr>
          <w:p w:rsidR="00B30306" w:rsidRPr="00D357F2" w:rsidRDefault="002D4B77" w:rsidP="002624DD">
            <w:pPr>
              <w:tabs>
                <w:tab w:val="left" w:pos="1134"/>
              </w:tabs>
              <w:contextualSpacing/>
              <w:jc w:val="both"/>
              <w:rPr>
                <w:rFonts w:eastAsiaTheme="minorHAnsi"/>
                <w:b/>
                <w:sz w:val="26"/>
                <w:szCs w:val="26"/>
                <w:lang w:val="ro-RO"/>
              </w:rPr>
            </w:pPr>
            <w:r w:rsidRPr="00D357F2">
              <w:rPr>
                <w:rFonts w:eastAsiaTheme="minorHAnsi"/>
                <w:b/>
                <w:noProof/>
                <w:sz w:val="26"/>
                <w:szCs w:val="26"/>
                <w:lang w:val="en-US"/>
              </w:rPr>
              <mc:AlternateContent>
                <mc:Choice Requires="wps">
                  <w:drawing>
                    <wp:anchor distT="0" distB="0" distL="114300" distR="114300" simplePos="0" relativeHeight="251704320" behindDoc="0" locked="0" layoutInCell="1" allowOverlap="1" wp14:anchorId="523E6D9D" wp14:editId="400007E3">
                      <wp:simplePos x="0" y="0"/>
                      <wp:positionH relativeFrom="column">
                        <wp:posOffset>4851400</wp:posOffset>
                      </wp:positionH>
                      <wp:positionV relativeFrom="paragraph">
                        <wp:posOffset>635</wp:posOffset>
                      </wp:positionV>
                      <wp:extent cx="1221105" cy="871855"/>
                      <wp:effectExtent l="0" t="0" r="17145" b="23495"/>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1105" cy="871855"/>
                              </a:xfrm>
                              <a:prstGeom prst="ellipse">
                                <a:avLst/>
                              </a:prstGeom>
                              <a:solidFill>
                                <a:srgbClr val="9BBB59">
                                  <a:lumMod val="40000"/>
                                  <a:lumOff val="60000"/>
                                </a:srgbClr>
                              </a:solidFill>
                              <a:ln w="15875" cap="flat" cmpd="sng" algn="ctr">
                                <a:solidFill>
                                  <a:sysClr val="windowText" lastClr="000000"/>
                                </a:solidFill>
                                <a:prstDash val="solid"/>
                              </a:ln>
                              <a:effectLst/>
                            </wps:spPr>
                            <wps:txbx>
                              <w:txbxContent>
                                <w:p w:rsidR="00583E51" w:rsidRPr="008650A4" w:rsidRDefault="00583E51" w:rsidP="00C926AF">
                                  <w:pPr>
                                    <w:jc w:val="center"/>
                                    <w:rPr>
                                      <w:sz w:val="22"/>
                                      <w:szCs w:val="22"/>
                                      <w:lang w:val="ro-RO"/>
                                    </w:rPr>
                                  </w:pPr>
                                  <w:proofErr w:type="spellStart"/>
                                  <w:r w:rsidRPr="008650A4">
                                    <w:rPr>
                                      <w:sz w:val="22"/>
                                      <w:szCs w:val="22"/>
                                      <w:lang w:val="ro-RO"/>
                                    </w:rPr>
                                    <w:t>Continu</w:t>
                                  </w:r>
                                  <w:r>
                                    <w:rPr>
                                      <w:sz w:val="22"/>
                                      <w:szCs w:val="22"/>
                                      <w:lang w:val="ro-RO"/>
                                    </w:rPr>
                                    <w:t>-</w:t>
                                  </w:r>
                                  <w:r w:rsidRPr="008650A4">
                                    <w:rPr>
                                      <w:sz w:val="22"/>
                                      <w:szCs w:val="22"/>
                                      <w:lang w:val="ro-RO"/>
                                    </w:rPr>
                                    <w:t>itatea</w:t>
                                  </w:r>
                                  <w:proofErr w:type="spellEnd"/>
                                </w:p>
                                <w:p w:rsidR="00583E51" w:rsidRPr="008650A4" w:rsidRDefault="00583E51" w:rsidP="00C926AF">
                                  <w:pPr>
                                    <w:jc w:val="center"/>
                                    <w:rPr>
                                      <w:sz w:val="22"/>
                                      <w:szCs w:val="22"/>
                                      <w:lang w:val="ro-RO"/>
                                    </w:rPr>
                                  </w:pPr>
                                  <w:r w:rsidRPr="008650A4">
                                    <w:rPr>
                                      <w:sz w:val="22"/>
                                      <w:szCs w:val="22"/>
                                      <w:lang w:val="ro-RO"/>
                                    </w:rPr>
                                    <w:t>serviciului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 o:spid="_x0000_s1033" style="position:absolute;left:0;text-align:left;margin-left:382pt;margin-top:.05pt;width:96.15pt;height:68.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" fillcolor="#d7e4bd" strokecolor="windowText" strokeweight="1.25pt">
                      <v:path arrowok="t"/>
                      <v:textbox>
                        <w:txbxContent>
                          <w:p w:rsidR="00583E51" w:rsidRPr="008650A4" w:rsidRDefault="00583E51" w:rsidP="00C926AF">
                            <w:pPr>
                              <w:jc w:val="center"/>
                              <w:rPr>
                                <w:sz w:val="22"/>
                                <w:szCs w:val="22"/>
                                <w:lang w:val="ro-RO"/>
                              </w:rPr>
                            </w:pPr>
                            <w:proofErr w:type="spellStart"/>
                            <w:r w:rsidRPr="008650A4">
                              <w:rPr>
                                <w:sz w:val="22"/>
                                <w:szCs w:val="22"/>
                                <w:lang w:val="ro-RO"/>
                              </w:rPr>
                              <w:t>Continu</w:t>
                            </w:r>
                            <w:r>
                              <w:rPr>
                                <w:sz w:val="22"/>
                                <w:szCs w:val="22"/>
                                <w:lang w:val="ro-RO"/>
                              </w:rPr>
                              <w:t>-</w:t>
                            </w:r>
                            <w:r w:rsidRPr="008650A4">
                              <w:rPr>
                                <w:sz w:val="22"/>
                                <w:szCs w:val="22"/>
                                <w:lang w:val="ro-RO"/>
                              </w:rPr>
                              <w:t>itatea</w:t>
                            </w:r>
                            <w:proofErr w:type="spellEnd"/>
                          </w:p>
                          <w:p w:rsidR="00583E51" w:rsidRPr="008650A4" w:rsidRDefault="00583E51" w:rsidP="00C926AF">
                            <w:pPr>
                              <w:jc w:val="center"/>
                              <w:rPr>
                                <w:sz w:val="22"/>
                                <w:szCs w:val="22"/>
                                <w:lang w:val="ro-RO"/>
                              </w:rPr>
                            </w:pPr>
                            <w:r w:rsidRPr="008650A4">
                              <w:rPr>
                                <w:sz w:val="22"/>
                                <w:szCs w:val="22"/>
                                <w:lang w:val="ro-RO"/>
                              </w:rPr>
                              <w:t>serviciului</w:t>
                            </w:r>
                          </w:p>
                        </w:txbxContent>
                      </v:textbox>
                    </v:oval>
                  </w:pict>
                </mc:Fallback>
              </mc:AlternateContent>
            </w:r>
            <w:r w:rsidRPr="00D357F2">
              <w:rPr>
                <w:rFonts w:eastAsiaTheme="minorHAnsi"/>
                <w:b/>
                <w:noProof/>
                <w:sz w:val="26"/>
                <w:szCs w:val="26"/>
                <w:lang w:val="en-US"/>
              </w:rPr>
              <mc:AlternateContent>
                <mc:Choice Requires="wps">
                  <w:drawing>
                    <wp:anchor distT="0" distB="0" distL="114300" distR="114300" simplePos="0" relativeHeight="251702272" behindDoc="0" locked="0" layoutInCell="1" allowOverlap="1" wp14:anchorId="5C3B5FDD" wp14:editId="6CD9774D">
                      <wp:simplePos x="0" y="0"/>
                      <wp:positionH relativeFrom="column">
                        <wp:posOffset>3617595</wp:posOffset>
                      </wp:positionH>
                      <wp:positionV relativeFrom="paragraph">
                        <wp:posOffset>635</wp:posOffset>
                      </wp:positionV>
                      <wp:extent cx="1177925" cy="871855"/>
                      <wp:effectExtent l="0" t="0" r="22225" b="23495"/>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7925" cy="871855"/>
                              </a:xfrm>
                              <a:prstGeom prst="ellipse">
                                <a:avLst/>
                              </a:prstGeom>
                              <a:solidFill>
                                <a:srgbClr val="9BBB59">
                                  <a:lumMod val="40000"/>
                                  <a:lumOff val="60000"/>
                                </a:srgbClr>
                              </a:solidFill>
                              <a:ln w="15875" cap="flat" cmpd="sng" algn="ctr">
                                <a:solidFill>
                                  <a:sysClr val="windowText" lastClr="000000"/>
                                </a:solidFill>
                                <a:prstDash val="solid"/>
                              </a:ln>
                              <a:effectLst/>
                            </wps:spPr>
                            <wps:txbx>
                              <w:txbxContent>
                                <w:p w:rsidR="00583E51" w:rsidRPr="008650A4" w:rsidRDefault="00583E51" w:rsidP="008650A4">
                                  <w:pPr>
                                    <w:jc w:val="center"/>
                                    <w:rPr>
                                      <w:sz w:val="22"/>
                                      <w:szCs w:val="22"/>
                                      <w:lang w:val="ro-RO"/>
                                    </w:rPr>
                                  </w:pPr>
                                  <w:proofErr w:type="spellStart"/>
                                  <w:r w:rsidRPr="008650A4">
                                    <w:rPr>
                                      <w:sz w:val="22"/>
                                      <w:szCs w:val="22"/>
                                      <w:lang w:val="ro-RO"/>
                                    </w:rPr>
                                    <w:t>Integrita</w:t>
                                  </w:r>
                                  <w:r>
                                    <w:rPr>
                                      <w:sz w:val="22"/>
                                      <w:szCs w:val="22"/>
                                      <w:lang w:val="ro-RO"/>
                                    </w:rPr>
                                    <w:t>-</w:t>
                                  </w:r>
                                  <w:r w:rsidRPr="008650A4">
                                    <w:rPr>
                                      <w:sz w:val="22"/>
                                      <w:szCs w:val="22"/>
                                      <w:lang w:val="ro-RO"/>
                                    </w:rPr>
                                    <w:t>tea</w:t>
                                  </w:r>
                                  <w:proofErr w:type="spellEnd"/>
                                </w:p>
                                <w:p w:rsidR="00583E51" w:rsidRPr="008650A4" w:rsidRDefault="00583E51" w:rsidP="008650A4">
                                  <w:pPr>
                                    <w:jc w:val="center"/>
                                    <w:rPr>
                                      <w:sz w:val="22"/>
                                      <w:szCs w:val="22"/>
                                      <w:lang w:val="ro-RO"/>
                                    </w:rPr>
                                  </w:pPr>
                                  <w:r w:rsidRPr="008650A4">
                                    <w:rPr>
                                      <w:sz w:val="22"/>
                                      <w:szCs w:val="22"/>
                                      <w:lang w:val="ro-RO"/>
                                    </w:rPr>
                                    <w:t>serviciului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 o:spid="_x0000_s1034" style="position:absolute;left:0;text-align:left;margin-left:284.85pt;margin-top:.05pt;width:92.75pt;height:68.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" fillcolor="#d7e4bd" strokecolor="windowText" strokeweight="1.25pt">
                      <v:path arrowok="t"/>
                      <v:textbox>
                        <w:txbxContent>
                          <w:p w:rsidR="00583E51" w:rsidRPr="008650A4" w:rsidRDefault="00583E51" w:rsidP="008650A4">
                            <w:pPr>
                              <w:jc w:val="center"/>
                              <w:rPr>
                                <w:sz w:val="22"/>
                                <w:szCs w:val="22"/>
                                <w:lang w:val="ro-RO"/>
                              </w:rPr>
                            </w:pPr>
                            <w:proofErr w:type="spellStart"/>
                            <w:r w:rsidRPr="008650A4">
                              <w:rPr>
                                <w:sz w:val="22"/>
                                <w:szCs w:val="22"/>
                                <w:lang w:val="ro-RO"/>
                              </w:rPr>
                              <w:t>Integrita</w:t>
                            </w:r>
                            <w:r>
                              <w:rPr>
                                <w:sz w:val="22"/>
                                <w:szCs w:val="22"/>
                                <w:lang w:val="ro-RO"/>
                              </w:rPr>
                              <w:t>-</w:t>
                            </w:r>
                            <w:r w:rsidRPr="008650A4">
                              <w:rPr>
                                <w:sz w:val="22"/>
                                <w:szCs w:val="22"/>
                                <w:lang w:val="ro-RO"/>
                              </w:rPr>
                              <w:t>tea</w:t>
                            </w:r>
                            <w:proofErr w:type="spellEnd"/>
                          </w:p>
                          <w:p w:rsidR="00583E51" w:rsidRPr="008650A4" w:rsidRDefault="00583E51" w:rsidP="008650A4">
                            <w:pPr>
                              <w:jc w:val="center"/>
                              <w:rPr>
                                <w:sz w:val="22"/>
                                <w:szCs w:val="22"/>
                                <w:lang w:val="ro-RO"/>
                              </w:rPr>
                            </w:pPr>
                            <w:r w:rsidRPr="008650A4">
                              <w:rPr>
                                <w:sz w:val="22"/>
                                <w:szCs w:val="22"/>
                                <w:lang w:val="ro-RO"/>
                              </w:rPr>
                              <w:t>serviciului</w:t>
                            </w:r>
                          </w:p>
                        </w:txbxContent>
                      </v:textbox>
                    </v:oval>
                  </w:pict>
                </mc:Fallback>
              </mc:AlternateContent>
            </w:r>
            <w:r w:rsidRPr="00D357F2">
              <w:rPr>
                <w:rFonts w:eastAsiaTheme="minorHAnsi"/>
                <w:b/>
                <w:noProof/>
                <w:sz w:val="26"/>
                <w:szCs w:val="26"/>
                <w:lang w:val="en-US"/>
              </w:rPr>
              <mc:AlternateContent>
                <mc:Choice Requires="wps">
                  <w:drawing>
                    <wp:anchor distT="0" distB="0" distL="114300" distR="114300" simplePos="0" relativeHeight="251700224" behindDoc="0" locked="0" layoutInCell="1" allowOverlap="1" wp14:anchorId="6DC2B2E4" wp14:editId="6155C0A6">
                      <wp:simplePos x="0" y="0"/>
                      <wp:positionH relativeFrom="column">
                        <wp:posOffset>2331085</wp:posOffset>
                      </wp:positionH>
                      <wp:positionV relativeFrom="paragraph">
                        <wp:posOffset>635</wp:posOffset>
                      </wp:positionV>
                      <wp:extent cx="1222375" cy="871855"/>
                      <wp:effectExtent l="0" t="0" r="15875" b="23495"/>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2375" cy="871855"/>
                              </a:xfrm>
                              <a:prstGeom prst="ellipse">
                                <a:avLst/>
                              </a:prstGeom>
                              <a:solidFill>
                                <a:srgbClr val="9BBB59">
                                  <a:lumMod val="40000"/>
                                  <a:lumOff val="60000"/>
                                </a:srgbClr>
                              </a:solidFill>
                              <a:ln w="15875" cap="flat" cmpd="sng" algn="ctr">
                                <a:solidFill>
                                  <a:sysClr val="windowText" lastClr="000000"/>
                                </a:solidFill>
                                <a:prstDash val="solid"/>
                              </a:ln>
                              <a:effectLst/>
                            </wps:spPr>
                            <wps:txbx>
                              <w:txbxContent>
                                <w:p w:rsidR="00583E51" w:rsidRPr="008650A4" w:rsidRDefault="00583E51" w:rsidP="008650A4">
                                  <w:pPr>
                                    <w:jc w:val="center"/>
                                    <w:rPr>
                                      <w:sz w:val="22"/>
                                      <w:szCs w:val="22"/>
                                      <w:lang w:val="ro-RO"/>
                                    </w:rPr>
                                  </w:pPr>
                                  <w:proofErr w:type="spellStart"/>
                                  <w:r w:rsidRPr="008650A4">
                                    <w:rPr>
                                      <w:sz w:val="22"/>
                                      <w:szCs w:val="22"/>
                                      <w:lang w:val="ro-RO"/>
                                    </w:rPr>
                                    <w:t>Accesi</w:t>
                                  </w:r>
                                  <w:r>
                                    <w:rPr>
                                      <w:sz w:val="22"/>
                                      <w:szCs w:val="22"/>
                                      <w:lang w:val="ro-RO"/>
                                    </w:rPr>
                                    <w:t>-</w:t>
                                  </w:r>
                                  <w:r w:rsidRPr="008650A4">
                                    <w:rPr>
                                      <w:sz w:val="22"/>
                                      <w:szCs w:val="22"/>
                                      <w:lang w:val="ro-RO"/>
                                    </w:rPr>
                                    <w:t>bilitatea</w:t>
                                  </w:r>
                                  <w:proofErr w:type="spellEnd"/>
                                  <w:r w:rsidRPr="008650A4">
                                    <w:rPr>
                                      <w:sz w:val="22"/>
                                      <w:szCs w:val="22"/>
                                      <w:lang w:val="ro-RO"/>
                                    </w:rPr>
                                    <w:t xml:space="preserve"> </w:t>
                                  </w:r>
                                  <w:r>
                                    <w:rPr>
                                      <w:sz w:val="22"/>
                                      <w:szCs w:val="22"/>
                                      <w:lang w:val="ro-RO"/>
                                    </w:rPr>
                                    <w:t>serviciului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 o:spid="_x0000_s1035" style="position:absolute;left:0;text-align:left;margin-left:183.55pt;margin-top:.05pt;width:96.25pt;height:68.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" fillcolor="#d7e4bd" strokecolor="windowText" strokeweight="1.25pt">
                      <v:path arrowok="t"/>
                      <v:textbox>
                        <w:txbxContent>
                          <w:p w:rsidR="00583E51" w:rsidRPr="008650A4" w:rsidRDefault="00583E51" w:rsidP="008650A4">
                            <w:pPr>
                              <w:jc w:val="center"/>
                              <w:rPr>
                                <w:sz w:val="22"/>
                                <w:szCs w:val="22"/>
                                <w:lang w:val="ro-RO"/>
                              </w:rPr>
                            </w:pPr>
                            <w:proofErr w:type="spellStart"/>
                            <w:r w:rsidRPr="008650A4">
                              <w:rPr>
                                <w:sz w:val="22"/>
                                <w:szCs w:val="22"/>
                                <w:lang w:val="ro-RO"/>
                              </w:rPr>
                              <w:t>Accesi</w:t>
                            </w:r>
                            <w:r>
                              <w:rPr>
                                <w:sz w:val="22"/>
                                <w:szCs w:val="22"/>
                                <w:lang w:val="ro-RO"/>
                              </w:rPr>
                              <w:t>-</w:t>
                            </w:r>
                            <w:r w:rsidRPr="008650A4">
                              <w:rPr>
                                <w:sz w:val="22"/>
                                <w:szCs w:val="22"/>
                                <w:lang w:val="ro-RO"/>
                              </w:rPr>
                              <w:t>bilitatea</w:t>
                            </w:r>
                            <w:proofErr w:type="spellEnd"/>
                            <w:r w:rsidRPr="008650A4">
                              <w:rPr>
                                <w:sz w:val="22"/>
                                <w:szCs w:val="22"/>
                                <w:lang w:val="ro-RO"/>
                              </w:rPr>
                              <w:t xml:space="preserve"> </w:t>
                            </w:r>
                            <w:r>
                              <w:rPr>
                                <w:sz w:val="22"/>
                                <w:szCs w:val="22"/>
                                <w:lang w:val="ro-RO"/>
                              </w:rPr>
                              <w:t>serviciului</w:t>
                            </w:r>
                          </w:p>
                        </w:txbxContent>
                      </v:textbox>
                    </v:oval>
                  </w:pict>
                </mc:Fallback>
              </mc:AlternateContent>
            </w:r>
            <w:r w:rsidRPr="00D357F2">
              <w:rPr>
                <w:rFonts w:eastAsiaTheme="minorHAnsi"/>
                <w:b/>
                <w:noProof/>
                <w:sz w:val="26"/>
                <w:szCs w:val="26"/>
                <w:lang w:val="en-US"/>
              </w:rPr>
              <mc:AlternateContent>
                <mc:Choice Requires="wps">
                  <w:drawing>
                    <wp:anchor distT="0" distB="0" distL="114300" distR="114300" simplePos="0" relativeHeight="251698176" behindDoc="0" locked="0" layoutInCell="1" allowOverlap="1" wp14:anchorId="31CC88D5" wp14:editId="0EAA15C5">
                      <wp:simplePos x="0" y="0"/>
                      <wp:positionH relativeFrom="column">
                        <wp:posOffset>1087120</wp:posOffset>
                      </wp:positionH>
                      <wp:positionV relativeFrom="paragraph">
                        <wp:posOffset>635</wp:posOffset>
                      </wp:positionV>
                      <wp:extent cx="1190625" cy="871855"/>
                      <wp:effectExtent l="0" t="0" r="28575" b="23495"/>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871855"/>
                              </a:xfrm>
                              <a:prstGeom prst="ellipse">
                                <a:avLst/>
                              </a:prstGeom>
                              <a:solidFill>
                                <a:srgbClr val="9BBB59">
                                  <a:lumMod val="40000"/>
                                  <a:lumOff val="60000"/>
                                </a:srgbClr>
                              </a:solidFill>
                              <a:ln w="15875" cap="flat" cmpd="sng" algn="ctr">
                                <a:solidFill>
                                  <a:sysClr val="windowText" lastClr="000000"/>
                                </a:solidFill>
                                <a:prstDash val="solid"/>
                              </a:ln>
                              <a:effectLst/>
                            </wps:spPr>
                            <wps:txbx>
                              <w:txbxContent>
                                <w:p w:rsidR="00583E51" w:rsidRPr="008650A4" w:rsidRDefault="00583E51" w:rsidP="008650A4">
                                  <w:pPr>
                                    <w:jc w:val="center"/>
                                    <w:rPr>
                                      <w:sz w:val="22"/>
                                      <w:szCs w:val="22"/>
                                      <w:lang w:val="ro-RO"/>
                                    </w:rPr>
                                  </w:pPr>
                                  <w:proofErr w:type="spellStart"/>
                                  <w:r w:rsidRPr="008650A4">
                                    <w:rPr>
                                      <w:sz w:val="22"/>
                                      <w:szCs w:val="22"/>
                                      <w:lang w:val="ro-RO"/>
                                    </w:rPr>
                                    <w:t>A</w:t>
                                  </w:r>
                                  <w:r>
                                    <w:rPr>
                                      <w:sz w:val="22"/>
                                      <w:szCs w:val="22"/>
                                      <w:lang w:val="ro-RO"/>
                                    </w:rPr>
                                    <w:t>ccesi-bilitatea</w:t>
                                  </w:r>
                                  <w:proofErr w:type="spellEnd"/>
                                  <w:r>
                                    <w:rPr>
                                      <w:sz w:val="22"/>
                                      <w:szCs w:val="22"/>
                                      <w:lang w:val="ro-RO"/>
                                    </w:rPr>
                                    <w:t xml:space="preserve"> reţelei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 o:spid="_x0000_s1036" style="position:absolute;left:0;text-align:left;margin-left:85.6pt;margin-top:.05pt;width:93.75pt;height:68.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" fillcolor="#d7e4bd" strokecolor="windowText" strokeweight="1.25pt">
                      <v:path arrowok="t"/>
                      <v:textbox>
                        <w:txbxContent>
                          <w:p w:rsidR="00583E51" w:rsidRPr="008650A4" w:rsidRDefault="00583E51" w:rsidP="008650A4">
                            <w:pPr>
                              <w:jc w:val="center"/>
                              <w:rPr>
                                <w:sz w:val="22"/>
                                <w:szCs w:val="22"/>
                                <w:lang w:val="ro-RO"/>
                              </w:rPr>
                            </w:pPr>
                            <w:proofErr w:type="spellStart"/>
                            <w:r w:rsidRPr="008650A4">
                              <w:rPr>
                                <w:sz w:val="22"/>
                                <w:szCs w:val="22"/>
                                <w:lang w:val="ro-RO"/>
                              </w:rPr>
                              <w:t>A</w:t>
                            </w:r>
                            <w:r>
                              <w:rPr>
                                <w:sz w:val="22"/>
                                <w:szCs w:val="22"/>
                                <w:lang w:val="ro-RO"/>
                              </w:rPr>
                              <w:t>ccesi-bilitatea</w:t>
                            </w:r>
                            <w:proofErr w:type="spellEnd"/>
                            <w:r>
                              <w:rPr>
                                <w:sz w:val="22"/>
                                <w:szCs w:val="22"/>
                                <w:lang w:val="ro-RO"/>
                              </w:rPr>
                              <w:t xml:space="preserve"> reţelei</w:t>
                            </w:r>
                          </w:p>
                        </w:txbxContent>
                      </v:textbox>
                    </v:oval>
                  </w:pict>
                </mc:Fallback>
              </mc:AlternateContent>
            </w:r>
            <w:r w:rsidRPr="00D357F2">
              <w:rPr>
                <w:rFonts w:eastAsiaTheme="minorHAnsi"/>
                <w:b/>
                <w:noProof/>
                <w:sz w:val="26"/>
                <w:szCs w:val="26"/>
                <w:lang w:val="en-US"/>
              </w:rPr>
              <mc:AlternateContent>
                <mc:Choice Requires="wps">
                  <w:drawing>
                    <wp:anchor distT="0" distB="0" distL="114300" distR="114300" simplePos="0" relativeHeight="251706368" behindDoc="0" locked="0" layoutInCell="1" allowOverlap="1" wp14:anchorId="2E11D77F" wp14:editId="7D84EE10">
                      <wp:simplePos x="0" y="0"/>
                      <wp:positionH relativeFrom="column">
                        <wp:posOffset>-69215</wp:posOffset>
                      </wp:positionH>
                      <wp:positionV relativeFrom="paragraph">
                        <wp:posOffset>635</wp:posOffset>
                      </wp:positionV>
                      <wp:extent cx="1116330" cy="871855"/>
                      <wp:effectExtent l="0" t="0" r="26670" b="23495"/>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6330" cy="871855"/>
                              </a:xfrm>
                              <a:prstGeom prst="ellipse">
                                <a:avLst/>
                              </a:prstGeom>
                              <a:solidFill>
                                <a:srgbClr val="9BBB59">
                                  <a:lumMod val="40000"/>
                                  <a:lumOff val="60000"/>
                                </a:srgbClr>
                              </a:solidFill>
                              <a:ln w="15875" cap="flat" cmpd="sng" algn="ctr">
                                <a:solidFill>
                                  <a:sysClr val="windowText" lastClr="000000"/>
                                </a:solidFill>
                                <a:prstDash val="solid"/>
                              </a:ln>
                              <a:effectLst/>
                            </wps:spPr>
                            <wps:txbx>
                              <w:txbxContent>
                                <w:p w:rsidR="00583E51" w:rsidRPr="008650A4" w:rsidRDefault="00583E51" w:rsidP="008650A4">
                                  <w:pPr>
                                    <w:jc w:val="center"/>
                                    <w:rPr>
                                      <w:sz w:val="22"/>
                                      <w:szCs w:val="22"/>
                                      <w:lang w:val="ro-RO"/>
                                    </w:rPr>
                                  </w:pPr>
                                  <w:proofErr w:type="spellStart"/>
                                  <w:r>
                                    <w:rPr>
                                      <w:sz w:val="22"/>
                                      <w:szCs w:val="22"/>
                                      <w:lang w:val="ro-RO"/>
                                    </w:rPr>
                                    <w:t>Dispo-nibilitatea</w:t>
                                  </w:r>
                                  <w:proofErr w:type="spellEnd"/>
                                  <w:r>
                                    <w:rPr>
                                      <w:sz w:val="22"/>
                                      <w:szCs w:val="22"/>
                                      <w:lang w:val="ro-RO"/>
                                    </w:rPr>
                                    <w:t xml:space="preserve">  reţelei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 o:spid="_x0000_s1037" style="position:absolute;left:0;text-align:left;margin-left:-5.45pt;margin-top:.05pt;width:87.9pt;height:68.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" fillcolor="#d7e4bd" strokecolor="windowText" strokeweight="1.25pt">
                      <v:path arrowok="t"/>
                      <v:textbox>
                        <w:txbxContent>
                          <w:p w:rsidR="00583E51" w:rsidRPr="008650A4" w:rsidRDefault="00583E51" w:rsidP="008650A4">
                            <w:pPr>
                              <w:jc w:val="center"/>
                              <w:rPr>
                                <w:sz w:val="22"/>
                                <w:szCs w:val="22"/>
                                <w:lang w:val="ro-RO"/>
                              </w:rPr>
                            </w:pPr>
                            <w:proofErr w:type="spellStart"/>
                            <w:r>
                              <w:rPr>
                                <w:sz w:val="22"/>
                                <w:szCs w:val="22"/>
                                <w:lang w:val="ro-RO"/>
                              </w:rPr>
                              <w:t>Dispo-nibilitatea</w:t>
                            </w:r>
                            <w:proofErr w:type="spellEnd"/>
                            <w:r>
                              <w:rPr>
                                <w:sz w:val="22"/>
                                <w:szCs w:val="22"/>
                                <w:lang w:val="ro-RO"/>
                              </w:rPr>
                              <w:t xml:space="preserve">  reţelei</w:t>
                            </w:r>
                          </w:p>
                        </w:txbxContent>
                      </v:textbox>
                    </v:oval>
                  </w:pict>
                </mc:Fallback>
              </mc:AlternateContent>
            </w:r>
          </w:p>
        </w:tc>
      </w:tr>
    </w:tbl>
    <w:p w:rsidR="00093BC3" w:rsidRPr="00D357F2" w:rsidRDefault="00093BC3" w:rsidP="002624DD">
      <w:pPr>
        <w:tabs>
          <w:tab w:val="left" w:pos="1134"/>
        </w:tabs>
        <w:ind w:left="709"/>
        <w:contextualSpacing/>
        <w:jc w:val="both"/>
        <w:rPr>
          <w:rFonts w:eastAsiaTheme="minorHAnsi"/>
          <w:b/>
          <w:sz w:val="26"/>
          <w:szCs w:val="26"/>
          <w:lang w:val="ro-RO"/>
        </w:rPr>
      </w:pPr>
    </w:p>
    <w:p w:rsidR="00A6327D" w:rsidRPr="00D357F2" w:rsidRDefault="007A7F9D" w:rsidP="00A6327D">
      <w:pPr>
        <w:tabs>
          <w:tab w:val="left" w:pos="1134"/>
        </w:tabs>
        <w:ind w:firstLine="709"/>
        <w:contextualSpacing/>
        <w:jc w:val="both"/>
        <w:rPr>
          <w:rFonts w:eastAsiaTheme="minorHAnsi"/>
          <w:sz w:val="26"/>
          <w:szCs w:val="26"/>
          <w:lang w:val="ro-RO"/>
        </w:rPr>
      </w:pPr>
      <w:r w:rsidRPr="00D357F2">
        <w:rPr>
          <w:rFonts w:eastAsiaTheme="minorHAnsi"/>
          <w:b/>
          <w:sz w:val="26"/>
          <w:szCs w:val="26"/>
          <w:lang w:val="ro-RO"/>
        </w:rPr>
        <w:t>Figura 3</w:t>
      </w:r>
      <w:r w:rsidR="00A6327D" w:rsidRPr="00D357F2">
        <w:rPr>
          <w:rFonts w:eastAsiaTheme="minorHAnsi"/>
          <w:b/>
          <w:sz w:val="26"/>
          <w:szCs w:val="26"/>
          <w:lang w:val="ro-RO"/>
        </w:rPr>
        <w:t xml:space="preserve"> – </w:t>
      </w:r>
      <w:r w:rsidR="00DF702D" w:rsidRPr="00D357F2">
        <w:rPr>
          <w:rFonts w:eastAsiaTheme="minorHAnsi"/>
          <w:sz w:val="26"/>
          <w:szCs w:val="26"/>
          <w:lang w:val="ro-RO"/>
        </w:rPr>
        <w:t xml:space="preserve">Aspectele calităţii serviciului legate de diferite faze ale utilizării serviciului </w:t>
      </w:r>
      <w:r w:rsidR="00A6327D" w:rsidRPr="00D357F2">
        <w:rPr>
          <w:rFonts w:eastAsiaTheme="minorHAnsi"/>
          <w:sz w:val="26"/>
          <w:szCs w:val="26"/>
          <w:lang w:val="ro-RO"/>
        </w:rPr>
        <w:t xml:space="preserve"> [ETSI TS 102 250-1]</w:t>
      </w:r>
    </w:p>
    <w:p w:rsidR="00093BC3" w:rsidRPr="00D357F2" w:rsidRDefault="00093BC3" w:rsidP="002624DD">
      <w:pPr>
        <w:tabs>
          <w:tab w:val="left" w:pos="1134"/>
        </w:tabs>
        <w:ind w:left="709"/>
        <w:contextualSpacing/>
        <w:jc w:val="both"/>
        <w:rPr>
          <w:rFonts w:eastAsiaTheme="minorHAnsi"/>
          <w:b/>
          <w:sz w:val="26"/>
          <w:szCs w:val="26"/>
          <w:lang w:val="ro-RO"/>
        </w:rPr>
      </w:pPr>
    </w:p>
    <w:p w:rsidR="00093BC3" w:rsidRPr="00D357F2" w:rsidRDefault="007707B0" w:rsidP="00A6327D">
      <w:pPr>
        <w:numPr>
          <w:ilvl w:val="0"/>
          <w:numId w:val="2"/>
        </w:numPr>
        <w:tabs>
          <w:tab w:val="left" w:pos="1134"/>
        </w:tabs>
        <w:ind w:left="0" w:firstLine="709"/>
        <w:contextualSpacing/>
        <w:jc w:val="both"/>
        <w:rPr>
          <w:rFonts w:eastAsiaTheme="minorHAnsi"/>
          <w:sz w:val="26"/>
          <w:szCs w:val="26"/>
          <w:lang w:val="ro-RO"/>
        </w:rPr>
      </w:pPr>
      <w:r w:rsidRPr="00D357F2">
        <w:rPr>
          <w:rFonts w:eastAsiaTheme="minorHAnsi"/>
          <w:sz w:val="26"/>
          <w:szCs w:val="26"/>
          <w:lang w:val="ro-RO"/>
        </w:rPr>
        <w:t>Aspectele calităţii serviciului legate de fazele diferite ale utilizării serviciului au următoarele s</w:t>
      </w:r>
      <w:r w:rsidR="00F16964">
        <w:rPr>
          <w:rFonts w:eastAsiaTheme="minorHAnsi"/>
          <w:sz w:val="26"/>
          <w:szCs w:val="26"/>
          <w:lang w:val="ro-RO"/>
        </w:rPr>
        <w:t>emnificaţii [ETSI TS 102 250-1]</w:t>
      </w:r>
      <w:r w:rsidRPr="00D357F2">
        <w:rPr>
          <w:rFonts w:eastAsiaTheme="minorHAnsi"/>
          <w:sz w:val="26"/>
          <w:szCs w:val="26"/>
          <w:lang w:val="ro-RO"/>
        </w:rPr>
        <w:t>:</w:t>
      </w:r>
    </w:p>
    <w:p w:rsidR="006C18EF" w:rsidRPr="00D357F2" w:rsidRDefault="007707B0" w:rsidP="00D62F21">
      <w:pPr>
        <w:pStyle w:val="ListParagraph"/>
        <w:numPr>
          <w:ilvl w:val="0"/>
          <w:numId w:val="5"/>
        </w:numPr>
        <w:tabs>
          <w:tab w:val="left" w:pos="1134"/>
        </w:tabs>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Disponibilitatea reţelei – probabilitatea că serviciile să fie disponibile prin intermediul  infrastructurii reţelei mobile;</w:t>
      </w:r>
    </w:p>
    <w:p w:rsidR="00093BC3" w:rsidRPr="00D357F2" w:rsidRDefault="007707B0" w:rsidP="00D62F21">
      <w:pPr>
        <w:pStyle w:val="ListParagraph"/>
        <w:numPr>
          <w:ilvl w:val="0"/>
          <w:numId w:val="5"/>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Accesibilitatea reţelei</w:t>
      </w:r>
      <w:r w:rsidRPr="00D357F2">
        <w:rPr>
          <w:rFonts w:ascii="Times New Roman" w:eastAsiaTheme="minorHAnsi" w:hAnsi="Times New Roman"/>
          <w:b/>
          <w:sz w:val="26"/>
          <w:szCs w:val="26"/>
          <w:lang w:val="ro-RO"/>
        </w:rPr>
        <w:t xml:space="preserve"> </w:t>
      </w:r>
      <w:r w:rsidRPr="00D357F2">
        <w:rPr>
          <w:rFonts w:ascii="Times New Roman" w:eastAsiaTheme="minorHAnsi" w:hAnsi="Times New Roman"/>
          <w:sz w:val="26"/>
          <w:szCs w:val="26"/>
          <w:lang w:val="ro-RO"/>
        </w:rPr>
        <w:t xml:space="preserve">– probabilitatea ca utilizatorul </w:t>
      </w:r>
      <w:r w:rsidR="00377FAC">
        <w:rPr>
          <w:rFonts w:ascii="Times New Roman" w:eastAsiaTheme="minorHAnsi" w:hAnsi="Times New Roman"/>
          <w:sz w:val="26"/>
          <w:szCs w:val="26"/>
          <w:lang w:val="ro-RO"/>
        </w:rPr>
        <w:t xml:space="preserve">final </w:t>
      </w:r>
      <w:r w:rsidRPr="00D357F2">
        <w:rPr>
          <w:rFonts w:ascii="Times New Roman" w:eastAsiaTheme="minorHAnsi" w:hAnsi="Times New Roman"/>
          <w:sz w:val="26"/>
          <w:szCs w:val="26"/>
          <w:lang w:val="ro-RO"/>
        </w:rPr>
        <w:t>(echipamentul său terminal) să efectueze o înregistrare reușită în rețeaua mobilă care furnizează serviciul pe care utilizatorul intenţionează să îl utilizeze. Rețeaua mobilă poate fi accesată numai dacă aceasta este disponibilă pentru utilizator.</w:t>
      </w:r>
    </w:p>
    <w:p w:rsidR="00DF702D" w:rsidRPr="00D357F2" w:rsidRDefault="007707B0" w:rsidP="00D62F21">
      <w:pPr>
        <w:pStyle w:val="ListParagraph"/>
        <w:numPr>
          <w:ilvl w:val="0"/>
          <w:numId w:val="5"/>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Accesibilitatea serviciului</w:t>
      </w:r>
      <w:r w:rsidRPr="00D357F2">
        <w:rPr>
          <w:rFonts w:ascii="Times New Roman" w:eastAsiaTheme="minorHAnsi" w:hAnsi="Times New Roman"/>
          <w:b/>
          <w:sz w:val="26"/>
          <w:szCs w:val="26"/>
          <w:lang w:val="ro-RO"/>
        </w:rPr>
        <w:t xml:space="preserve"> </w:t>
      </w:r>
      <w:r w:rsidRPr="00D357F2">
        <w:rPr>
          <w:rFonts w:ascii="Times New Roman" w:eastAsiaTheme="minorHAnsi" w:hAnsi="Times New Roman"/>
          <w:sz w:val="26"/>
          <w:szCs w:val="26"/>
          <w:lang w:val="ro-RO"/>
        </w:rPr>
        <w:t xml:space="preserve">– probabilitatea ca utilizatorul </w:t>
      </w:r>
      <w:r w:rsidR="00377FAC">
        <w:rPr>
          <w:rFonts w:ascii="Times New Roman" w:eastAsiaTheme="minorHAnsi" w:hAnsi="Times New Roman"/>
          <w:sz w:val="26"/>
          <w:szCs w:val="26"/>
          <w:lang w:val="ro-RO"/>
        </w:rPr>
        <w:t xml:space="preserve">final </w:t>
      </w:r>
      <w:r w:rsidRPr="00D357F2">
        <w:rPr>
          <w:rFonts w:ascii="Times New Roman" w:eastAsiaTheme="minorHAnsi" w:hAnsi="Times New Roman"/>
          <w:sz w:val="26"/>
          <w:szCs w:val="26"/>
          <w:lang w:val="ro-RO"/>
        </w:rPr>
        <w:t>să poată accesa serviciul pe care intenţionează să îl utilizeze, în măsura în care rețeaua mobilă este accesibilă. Accesibilitatea reţelei este o precondiţie pentru această fază.</w:t>
      </w:r>
    </w:p>
    <w:p w:rsidR="00BD6AED" w:rsidRPr="00D357F2" w:rsidRDefault="007707B0" w:rsidP="00D62F21">
      <w:pPr>
        <w:pStyle w:val="ListParagraph"/>
        <w:numPr>
          <w:ilvl w:val="0"/>
          <w:numId w:val="5"/>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Integritatea serviciului</w:t>
      </w:r>
      <w:r w:rsidRPr="00D357F2">
        <w:rPr>
          <w:rFonts w:ascii="Times New Roman" w:eastAsiaTheme="minorHAnsi" w:hAnsi="Times New Roman"/>
          <w:b/>
          <w:sz w:val="26"/>
          <w:szCs w:val="26"/>
          <w:lang w:val="ro-RO"/>
        </w:rPr>
        <w:t xml:space="preserve"> </w:t>
      </w:r>
      <w:r w:rsidRPr="00D357F2">
        <w:rPr>
          <w:rFonts w:ascii="Times New Roman" w:eastAsiaTheme="minorHAnsi" w:hAnsi="Times New Roman"/>
          <w:sz w:val="26"/>
          <w:szCs w:val="26"/>
          <w:lang w:val="ro-RO"/>
        </w:rPr>
        <w:t>– aceasta descrie calitatea serviciului în timpul utilizării serviciului și conține elemente precum calitatea conținutului transmis, de exemplu calitatea vocii, calitatea video sau numărul de erori de biți într-un fişier transmis. Integritatea serviciului poate fi determinată numai dacă serviciul a fost accesat cu succes.</w:t>
      </w:r>
    </w:p>
    <w:p w:rsidR="00E4085F" w:rsidRPr="00D357F2" w:rsidRDefault="007707B0" w:rsidP="00D62F21">
      <w:pPr>
        <w:pStyle w:val="ListParagraph"/>
        <w:numPr>
          <w:ilvl w:val="0"/>
          <w:numId w:val="5"/>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Continuitatea serviciului</w:t>
      </w:r>
      <w:r w:rsidRPr="00D357F2">
        <w:rPr>
          <w:rFonts w:ascii="Times New Roman" w:eastAsiaTheme="minorHAnsi" w:hAnsi="Times New Roman"/>
          <w:b/>
          <w:sz w:val="26"/>
          <w:szCs w:val="26"/>
          <w:lang w:val="ro-RO"/>
        </w:rPr>
        <w:t xml:space="preserve"> </w:t>
      </w:r>
      <w:r w:rsidRPr="00D357F2">
        <w:rPr>
          <w:rFonts w:ascii="Times New Roman" w:eastAsiaTheme="minorHAnsi" w:hAnsi="Times New Roman"/>
          <w:sz w:val="26"/>
          <w:szCs w:val="26"/>
          <w:lang w:val="ro-RO"/>
        </w:rPr>
        <w:t>– aceasta descrie încetarea serviciului (în conformitate cu sau împotriva voinței utilizatorului</w:t>
      </w:r>
      <w:r w:rsidR="00377FAC">
        <w:rPr>
          <w:rFonts w:ascii="Times New Roman" w:eastAsiaTheme="minorHAnsi" w:hAnsi="Times New Roman"/>
          <w:sz w:val="26"/>
          <w:szCs w:val="26"/>
          <w:lang w:val="ro-RO"/>
        </w:rPr>
        <w:t xml:space="preserve"> final</w:t>
      </w:r>
      <w:r w:rsidRPr="00D357F2">
        <w:rPr>
          <w:rFonts w:ascii="Times New Roman" w:eastAsiaTheme="minorHAnsi" w:hAnsi="Times New Roman"/>
          <w:sz w:val="26"/>
          <w:szCs w:val="26"/>
          <w:lang w:val="ro-RO"/>
        </w:rPr>
        <w:t xml:space="preserve">), după ce accesul la acest serviciu a fost asigurat. Exemple pentru această fază sunt toate tipurile de parametri de întrerupere a serviciilor, cum ar fi rata apelurilor întrerupte sau rata sesiunilor de date întrerupte.  </w:t>
      </w:r>
    </w:p>
    <w:p w:rsidR="00B549CE" w:rsidRPr="00D357F2" w:rsidRDefault="007707B0" w:rsidP="00894E60">
      <w:pPr>
        <w:numPr>
          <w:ilvl w:val="0"/>
          <w:numId w:val="2"/>
        </w:numPr>
        <w:tabs>
          <w:tab w:val="left" w:pos="1134"/>
        </w:tabs>
        <w:ind w:left="0" w:firstLine="709"/>
        <w:contextualSpacing/>
        <w:jc w:val="both"/>
        <w:rPr>
          <w:rFonts w:eastAsiaTheme="minorHAnsi"/>
          <w:b/>
          <w:sz w:val="26"/>
          <w:szCs w:val="26"/>
          <w:lang w:val="ro-RO"/>
        </w:rPr>
      </w:pPr>
      <w:r w:rsidRPr="00D357F2">
        <w:rPr>
          <w:rFonts w:eastAsiaTheme="minorHAnsi"/>
          <w:sz w:val="26"/>
          <w:szCs w:val="26"/>
          <w:lang w:val="ro-RO"/>
        </w:rPr>
        <w:t>Indicatorii/parametrii de calitate a serviciilor trebuie să permită obţinerea informațiilor relevante despre fiecare dintre fazele/aspectele identificate mai sus, astfel încât să fie posibilă, printre altele:</w:t>
      </w:r>
    </w:p>
    <w:p w:rsidR="00274CD6" w:rsidRPr="00D357F2" w:rsidRDefault="007707B0" w:rsidP="00D62F21">
      <w:pPr>
        <w:pStyle w:val="ListParagraph"/>
        <w:numPr>
          <w:ilvl w:val="0"/>
          <w:numId w:val="6"/>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Evaluarea comparativă a nivelelor de performanţă puse la dispoziţie de către diferiţi furnizori;</w:t>
      </w:r>
    </w:p>
    <w:p w:rsidR="00894E60" w:rsidRPr="00D357F2" w:rsidRDefault="007707B0" w:rsidP="00D62F21">
      <w:pPr>
        <w:pStyle w:val="ListParagraph"/>
        <w:numPr>
          <w:ilvl w:val="0"/>
          <w:numId w:val="6"/>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Studiul evoluţiei performanţei în timp;</w:t>
      </w:r>
    </w:p>
    <w:p w:rsidR="00B549CE" w:rsidRPr="00D357F2" w:rsidRDefault="007707B0" w:rsidP="00D62F21">
      <w:pPr>
        <w:pStyle w:val="ListParagraph"/>
        <w:numPr>
          <w:ilvl w:val="0"/>
          <w:numId w:val="6"/>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Identificarea cauzelor problemelor și evaluarea impactului soluțiilor implementate.</w:t>
      </w:r>
    </w:p>
    <w:p w:rsidR="00093BC3" w:rsidRPr="00D357F2" w:rsidRDefault="003D74F0" w:rsidP="00A44A7C">
      <w:pPr>
        <w:numPr>
          <w:ilvl w:val="0"/>
          <w:numId w:val="2"/>
        </w:numPr>
        <w:tabs>
          <w:tab w:val="left" w:pos="1134"/>
        </w:tabs>
        <w:ind w:left="0" w:firstLine="709"/>
        <w:contextualSpacing/>
        <w:jc w:val="both"/>
        <w:rPr>
          <w:rFonts w:eastAsiaTheme="minorHAnsi"/>
          <w:b/>
          <w:sz w:val="26"/>
          <w:szCs w:val="26"/>
          <w:lang w:val="ro-RO"/>
        </w:rPr>
      </w:pPr>
      <w:r>
        <w:rPr>
          <w:rFonts w:eastAsiaTheme="minorHAnsi"/>
          <w:sz w:val="26"/>
          <w:szCs w:val="26"/>
          <w:lang w:val="ro-RO"/>
        </w:rPr>
        <w:t>La măsurarea și evaluarea</w:t>
      </w:r>
      <w:r w:rsidR="007707B0" w:rsidRPr="00D357F2">
        <w:rPr>
          <w:rFonts w:eastAsiaTheme="minorHAnsi"/>
          <w:sz w:val="26"/>
          <w:szCs w:val="26"/>
          <w:lang w:val="ro-RO"/>
        </w:rPr>
        <w:t xml:space="preserve"> parametrilor de calitate </w:t>
      </w:r>
      <w:r>
        <w:rPr>
          <w:rFonts w:eastAsiaTheme="minorHAnsi"/>
          <w:sz w:val="26"/>
          <w:szCs w:val="26"/>
          <w:lang w:val="ro-RO"/>
        </w:rPr>
        <w:t xml:space="preserve">este necesar de luat în considerare </w:t>
      </w:r>
      <w:r w:rsidR="007707B0" w:rsidRPr="00D357F2">
        <w:rPr>
          <w:rFonts w:eastAsiaTheme="minorHAnsi"/>
          <w:sz w:val="26"/>
          <w:szCs w:val="26"/>
          <w:lang w:val="ro-RO"/>
        </w:rPr>
        <w:t>influenţ</w:t>
      </w:r>
      <w:r>
        <w:rPr>
          <w:rFonts w:eastAsiaTheme="minorHAnsi"/>
          <w:sz w:val="26"/>
          <w:szCs w:val="26"/>
          <w:lang w:val="ro-RO"/>
        </w:rPr>
        <w:t>a</w:t>
      </w:r>
      <w:r w:rsidR="007707B0" w:rsidRPr="00D357F2">
        <w:rPr>
          <w:rFonts w:eastAsiaTheme="minorHAnsi"/>
          <w:sz w:val="26"/>
          <w:szCs w:val="26"/>
          <w:lang w:val="ro-RO"/>
        </w:rPr>
        <w:t xml:space="preserve"> </w:t>
      </w:r>
      <w:r>
        <w:rPr>
          <w:rFonts w:eastAsiaTheme="minorHAnsi"/>
          <w:sz w:val="26"/>
          <w:szCs w:val="26"/>
          <w:lang w:val="ro-RO"/>
        </w:rPr>
        <w:t xml:space="preserve">asupra acestora </w:t>
      </w:r>
      <w:r w:rsidR="007707B0" w:rsidRPr="00D357F2">
        <w:rPr>
          <w:rFonts w:eastAsiaTheme="minorHAnsi"/>
          <w:sz w:val="26"/>
          <w:szCs w:val="26"/>
          <w:lang w:val="ro-RO"/>
        </w:rPr>
        <w:t>pe care o poate avea acoperirea radio, care poate să distorsioneze valorile absolute ale parametri</w:t>
      </w:r>
      <w:r>
        <w:rPr>
          <w:rFonts w:eastAsiaTheme="minorHAnsi"/>
          <w:sz w:val="26"/>
          <w:szCs w:val="26"/>
          <w:lang w:val="ro-RO"/>
        </w:rPr>
        <w:t>lor respectivi</w:t>
      </w:r>
      <w:r w:rsidR="007707B0" w:rsidRPr="00D357F2">
        <w:rPr>
          <w:rFonts w:eastAsiaTheme="minorHAnsi"/>
          <w:sz w:val="26"/>
          <w:szCs w:val="26"/>
          <w:lang w:val="ro-RO"/>
        </w:rPr>
        <w:t xml:space="preserve"> și să facă imposibilă compararea performanțelor rețelelor</w:t>
      </w:r>
      <w:r w:rsidR="002D023F">
        <w:rPr>
          <w:rFonts w:eastAsiaTheme="minorHAnsi"/>
          <w:sz w:val="26"/>
          <w:szCs w:val="26"/>
          <w:lang w:val="ro-RO"/>
        </w:rPr>
        <w:t xml:space="preserve"> mobile</w:t>
      </w:r>
      <w:r w:rsidR="007707B0" w:rsidRPr="00D357F2">
        <w:rPr>
          <w:rFonts w:eastAsiaTheme="minorHAnsi"/>
          <w:sz w:val="26"/>
          <w:szCs w:val="26"/>
          <w:lang w:val="ro-RO"/>
        </w:rPr>
        <w:t xml:space="preserve">. </w:t>
      </w:r>
      <w:r>
        <w:rPr>
          <w:rFonts w:eastAsiaTheme="minorHAnsi"/>
          <w:sz w:val="26"/>
          <w:szCs w:val="26"/>
          <w:lang w:val="ro-RO"/>
        </w:rPr>
        <w:t>Respectiv, t</w:t>
      </w:r>
      <w:r w:rsidR="007707B0" w:rsidRPr="00D357F2">
        <w:rPr>
          <w:rFonts w:eastAsiaTheme="minorHAnsi"/>
          <w:sz w:val="26"/>
          <w:szCs w:val="26"/>
          <w:lang w:val="ro-RO"/>
        </w:rPr>
        <w:t>rebuie luați în considerare următorii factori:</w:t>
      </w:r>
      <w:r>
        <w:rPr>
          <w:rFonts w:eastAsiaTheme="minorHAnsi"/>
          <w:sz w:val="26"/>
          <w:szCs w:val="26"/>
          <w:lang w:val="ro-RO"/>
        </w:rPr>
        <w:t xml:space="preserve"> </w:t>
      </w:r>
      <w:r w:rsidR="007707B0" w:rsidRPr="00D357F2">
        <w:rPr>
          <w:rFonts w:eastAsiaTheme="minorHAnsi"/>
          <w:sz w:val="26"/>
          <w:szCs w:val="26"/>
          <w:lang w:val="ro-RO"/>
        </w:rPr>
        <w:t xml:space="preserve"> </w:t>
      </w:r>
    </w:p>
    <w:p w:rsidR="00894E60" w:rsidRPr="00D357F2" w:rsidRDefault="007707B0" w:rsidP="00D62F21">
      <w:pPr>
        <w:pStyle w:val="ListParagraph"/>
        <w:numPr>
          <w:ilvl w:val="0"/>
          <w:numId w:val="7"/>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Este posibil ca rețelele </w:t>
      </w:r>
      <w:r w:rsidR="002D023F">
        <w:rPr>
          <w:rFonts w:ascii="Times New Roman" w:eastAsiaTheme="minorHAnsi" w:hAnsi="Times New Roman"/>
          <w:sz w:val="26"/>
          <w:szCs w:val="26"/>
          <w:lang w:val="ro-RO"/>
        </w:rPr>
        <w:t xml:space="preserve">mobile </w:t>
      </w:r>
      <w:r w:rsidRPr="00D357F2">
        <w:rPr>
          <w:rFonts w:ascii="Times New Roman" w:eastAsiaTheme="minorHAnsi" w:hAnsi="Times New Roman"/>
          <w:sz w:val="26"/>
          <w:szCs w:val="26"/>
          <w:lang w:val="ro-RO"/>
        </w:rPr>
        <w:t xml:space="preserve">să nu fi fost proiectate cu aceleași priorități de acoperire. Furnizorii pot concentra acoperirea radio a rețelei pe anumite zone geografice (cum ar fi zonele urbane, rurale etc.) sau pe anumite tipuri de utilizatori </w:t>
      </w:r>
      <w:r w:rsidR="002D023F">
        <w:rPr>
          <w:rFonts w:ascii="Times New Roman" w:eastAsiaTheme="minorHAnsi" w:hAnsi="Times New Roman"/>
          <w:sz w:val="26"/>
          <w:szCs w:val="26"/>
          <w:lang w:val="ro-RO"/>
        </w:rPr>
        <w:t xml:space="preserve">finali </w:t>
      </w:r>
      <w:r w:rsidRPr="00D357F2">
        <w:rPr>
          <w:rFonts w:ascii="Times New Roman" w:eastAsiaTheme="minorHAnsi" w:hAnsi="Times New Roman"/>
          <w:sz w:val="26"/>
          <w:szCs w:val="26"/>
          <w:lang w:val="ro-RO"/>
        </w:rPr>
        <w:t>(cum ar fi clienții rezidențiali sau de afaceri etc.), în special în primii ani de operare;</w:t>
      </w:r>
    </w:p>
    <w:p w:rsidR="00CC20F9" w:rsidRPr="00D357F2" w:rsidRDefault="007707B0" w:rsidP="00D62F21">
      <w:pPr>
        <w:pStyle w:val="ListParagraph"/>
        <w:numPr>
          <w:ilvl w:val="0"/>
          <w:numId w:val="7"/>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Nivelul mediu absolut al performanței rețelei mobile poate fi de un interes foarte mic pentru utilizatorii care pot fi interesaţi doar de performanţa reţelei într-o anumită zonă geografică și pot exista situații în care o anumită rețea are o acoperire mai bună într-o anumită zonă geografică în timp ce o altă rețea oferă o acoperire mai bună în altă zonă;</w:t>
      </w:r>
    </w:p>
    <w:p w:rsidR="00CC20F9" w:rsidRPr="00D357F2" w:rsidRDefault="007707B0" w:rsidP="00D62F21">
      <w:pPr>
        <w:pStyle w:val="ListParagraph"/>
        <w:numPr>
          <w:ilvl w:val="0"/>
          <w:numId w:val="7"/>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lastRenderedPageBreak/>
        <w:t>Capacitatea și acoperirea radio a unei rețele mobile se schimbă frecvent, în special în primii ani de operare, astfel că performanța se îmbunătățește pe măsură ce furnizorii își dezvoltă rețelele. Astfel, analizele calităţii serviciilor efectuate într-o anumită locație și într-un anumit moment ar putea să nu reprezinte o performanță medie a rețelei pe o perioadă lungă de timp;</w:t>
      </w:r>
    </w:p>
    <w:p w:rsidR="00F41921" w:rsidRPr="00D357F2" w:rsidRDefault="007707B0" w:rsidP="00D62F21">
      <w:pPr>
        <w:pStyle w:val="ListParagraph"/>
        <w:numPr>
          <w:ilvl w:val="0"/>
          <w:numId w:val="7"/>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Indicatorii de performanță ai rețelei </w:t>
      </w:r>
      <w:r w:rsidR="002D023F">
        <w:rPr>
          <w:rFonts w:ascii="Times New Roman" w:eastAsiaTheme="minorHAnsi" w:hAnsi="Times New Roman"/>
          <w:sz w:val="26"/>
          <w:szCs w:val="26"/>
          <w:lang w:val="ro-RO"/>
        </w:rPr>
        <w:t xml:space="preserve">mobile </w:t>
      </w:r>
      <w:r w:rsidRPr="00D357F2">
        <w:rPr>
          <w:rFonts w:ascii="Times New Roman" w:eastAsiaTheme="minorHAnsi" w:hAnsi="Times New Roman"/>
          <w:sz w:val="26"/>
          <w:szCs w:val="26"/>
          <w:lang w:val="ro-RO"/>
        </w:rPr>
        <w:t xml:space="preserve">obținuți prin </w:t>
      </w:r>
      <w:proofErr w:type="spellStart"/>
      <w:r w:rsidRPr="00D357F2">
        <w:rPr>
          <w:rFonts w:ascii="Times New Roman" w:eastAsiaTheme="minorHAnsi" w:hAnsi="Times New Roman"/>
          <w:sz w:val="26"/>
          <w:szCs w:val="26"/>
          <w:lang w:val="ro-RO"/>
        </w:rPr>
        <w:t>măsurăi</w:t>
      </w:r>
      <w:proofErr w:type="spellEnd"/>
      <w:r w:rsidRPr="00D357F2">
        <w:rPr>
          <w:rFonts w:ascii="Times New Roman" w:eastAsiaTheme="minorHAnsi" w:hAnsi="Times New Roman"/>
          <w:sz w:val="26"/>
          <w:szCs w:val="26"/>
          <w:lang w:val="ro-RO"/>
        </w:rPr>
        <w:t xml:space="preserve"> în teren prin drive test se aplică doar în cazul în care mărimea eşantionului este suficient de reprezentativă. </w:t>
      </w:r>
    </w:p>
    <w:p w:rsidR="00F41921" w:rsidRPr="00D357F2" w:rsidRDefault="00F41921" w:rsidP="00894E60">
      <w:pPr>
        <w:tabs>
          <w:tab w:val="left" w:pos="1134"/>
        </w:tabs>
        <w:ind w:left="709"/>
        <w:contextualSpacing/>
        <w:jc w:val="both"/>
        <w:rPr>
          <w:rFonts w:eastAsiaTheme="minorHAnsi"/>
          <w:b/>
          <w:sz w:val="26"/>
          <w:szCs w:val="26"/>
          <w:lang w:val="ro-RO"/>
        </w:rPr>
      </w:pPr>
    </w:p>
    <w:p w:rsidR="003E6C2C" w:rsidRPr="00D357F2" w:rsidRDefault="007707B0" w:rsidP="003E6C2C">
      <w:pPr>
        <w:tabs>
          <w:tab w:val="left" w:pos="1134"/>
        </w:tabs>
        <w:contextualSpacing/>
        <w:jc w:val="center"/>
        <w:rPr>
          <w:rFonts w:eastAsiaTheme="minorHAnsi"/>
          <w:b/>
          <w:sz w:val="26"/>
          <w:szCs w:val="26"/>
          <w:lang w:val="ro-RO"/>
        </w:rPr>
      </w:pPr>
      <w:r w:rsidRPr="00D357F2">
        <w:rPr>
          <w:rFonts w:eastAsiaTheme="minorHAnsi"/>
          <w:b/>
          <w:sz w:val="26"/>
          <w:szCs w:val="26"/>
          <w:lang w:val="ro-RO"/>
        </w:rPr>
        <w:t>III. CONSIDERENTE MET</w:t>
      </w:r>
      <w:r w:rsidR="00AC5BC6" w:rsidRPr="00D357F2">
        <w:rPr>
          <w:rFonts w:eastAsiaTheme="minorHAnsi"/>
          <w:b/>
          <w:sz w:val="26"/>
          <w:szCs w:val="26"/>
          <w:lang w:val="ro-RO"/>
        </w:rPr>
        <w:t>O</w:t>
      </w:r>
      <w:r w:rsidRPr="00D357F2">
        <w:rPr>
          <w:rFonts w:eastAsiaTheme="minorHAnsi"/>
          <w:b/>
          <w:sz w:val="26"/>
          <w:szCs w:val="26"/>
          <w:lang w:val="ro-RO"/>
        </w:rPr>
        <w:t>DOLOGICE</w:t>
      </w:r>
    </w:p>
    <w:p w:rsidR="00F41921" w:rsidRPr="00D357F2" w:rsidRDefault="007707B0" w:rsidP="00663390">
      <w:pPr>
        <w:numPr>
          <w:ilvl w:val="0"/>
          <w:numId w:val="2"/>
        </w:numPr>
        <w:tabs>
          <w:tab w:val="left" w:pos="1134"/>
        </w:tabs>
        <w:ind w:left="0" w:firstLine="709"/>
        <w:contextualSpacing/>
        <w:jc w:val="both"/>
        <w:rPr>
          <w:rFonts w:eastAsiaTheme="minorHAnsi"/>
          <w:b/>
          <w:sz w:val="26"/>
          <w:szCs w:val="26"/>
          <w:lang w:val="ro-RO"/>
        </w:rPr>
      </w:pPr>
      <w:r w:rsidRPr="00D357F2">
        <w:rPr>
          <w:rFonts w:eastAsiaTheme="minorHAnsi"/>
          <w:sz w:val="26"/>
          <w:szCs w:val="26"/>
          <w:lang w:val="ro-RO"/>
        </w:rPr>
        <w:t>Sistemele de comunicaţii mobile se disting prin interfeţele radio şi serviciile pe care le oferă. Sistemul GSM – prima generaţie de astfel de sisteme – a fost iniţial conceput pentru furnizarea de telefonie şi servicii de mesaje scurte. Ulterior, acest sistem a evoluat pentru a permite furnizarea de servicii de transfer al datelor (GPRS, EDGE). Sistemele 3G şi 4G – UMTS</w:t>
      </w:r>
      <w:r w:rsidR="00C84374" w:rsidRPr="00D357F2">
        <w:rPr>
          <w:rFonts w:eastAsiaTheme="minorHAnsi"/>
          <w:sz w:val="26"/>
          <w:szCs w:val="26"/>
          <w:lang w:val="ro-RO"/>
        </w:rPr>
        <w:t>/HSPA</w:t>
      </w:r>
      <w:r w:rsidRPr="00D357F2">
        <w:rPr>
          <w:rFonts w:eastAsiaTheme="minorHAnsi"/>
          <w:sz w:val="26"/>
          <w:szCs w:val="26"/>
          <w:lang w:val="ro-RO"/>
        </w:rPr>
        <w:t xml:space="preserve"> şi LTE – au fost dezvoltate pentru furnizarea serviciilor de transfer al datelor de înaltă performanţă, cum ar fi servicii de acces la Internet şi multimedia. Din perspectiva utilizatorului final, diferenţa dintre UMTS şi LTE este viteza maximă de transfer al datelor oferită, care în cazul LTE este mult mai mare.</w:t>
      </w:r>
    </w:p>
    <w:p w:rsidR="003E6C2C" w:rsidRPr="00D357F2" w:rsidRDefault="007707B0" w:rsidP="00663390">
      <w:pPr>
        <w:numPr>
          <w:ilvl w:val="0"/>
          <w:numId w:val="2"/>
        </w:numPr>
        <w:tabs>
          <w:tab w:val="left" w:pos="1134"/>
        </w:tabs>
        <w:ind w:left="0" w:firstLine="709"/>
        <w:contextualSpacing/>
        <w:jc w:val="both"/>
        <w:rPr>
          <w:rFonts w:eastAsiaTheme="minorHAnsi"/>
          <w:b/>
          <w:sz w:val="26"/>
          <w:szCs w:val="26"/>
          <w:lang w:val="ro-RO"/>
        </w:rPr>
      </w:pPr>
      <w:r w:rsidRPr="00D357F2">
        <w:rPr>
          <w:rFonts w:eastAsiaTheme="minorHAnsi"/>
          <w:sz w:val="26"/>
          <w:szCs w:val="26"/>
          <w:lang w:val="ro-RO"/>
        </w:rPr>
        <w:t>Principala caracteristică distinctivă a serviciilor furnizate prin sistemele de comunicații mobile este mobilitatea, care se realizează prin rețele de acces fără fir cu interfețe radio. Astfel, atunci când se evaluează performanța sistemelor de comunicații mobile, este esențial să se verifice disponibilitatea tuturor interfețelor radio utilizate în rețelele de acces (GSM, UMTS și LTE).</w:t>
      </w:r>
    </w:p>
    <w:p w:rsidR="003E6C2C" w:rsidRPr="00D357F2" w:rsidRDefault="007707B0" w:rsidP="00663390">
      <w:pPr>
        <w:numPr>
          <w:ilvl w:val="0"/>
          <w:numId w:val="2"/>
        </w:numPr>
        <w:tabs>
          <w:tab w:val="left" w:pos="1134"/>
        </w:tabs>
        <w:ind w:left="0" w:firstLine="709"/>
        <w:contextualSpacing/>
        <w:jc w:val="both"/>
        <w:rPr>
          <w:rFonts w:eastAsiaTheme="minorHAnsi"/>
          <w:b/>
          <w:sz w:val="26"/>
          <w:szCs w:val="26"/>
          <w:lang w:val="ro-RO"/>
        </w:rPr>
      </w:pPr>
      <w:r w:rsidRPr="00D357F2">
        <w:rPr>
          <w:rFonts w:eastAsiaTheme="minorHAnsi"/>
          <w:sz w:val="26"/>
          <w:szCs w:val="26"/>
          <w:lang w:val="ro-RO"/>
        </w:rPr>
        <w:t>În orice studiu este imposibil de a reflecta cu exactitate realitatea care trebuie studiată și acest lucru este chiar mai mult evident când realitatea implică sisteme complexe cu interacțiune umană.</w:t>
      </w:r>
    </w:p>
    <w:p w:rsidR="003E6C2C" w:rsidRPr="00D357F2" w:rsidRDefault="007707B0" w:rsidP="00670B92">
      <w:pPr>
        <w:numPr>
          <w:ilvl w:val="0"/>
          <w:numId w:val="2"/>
        </w:numPr>
        <w:tabs>
          <w:tab w:val="left" w:pos="1134"/>
        </w:tabs>
        <w:ind w:left="0" w:firstLine="709"/>
        <w:contextualSpacing/>
        <w:jc w:val="both"/>
        <w:rPr>
          <w:rFonts w:eastAsiaTheme="minorHAnsi"/>
          <w:b/>
          <w:sz w:val="26"/>
          <w:szCs w:val="26"/>
          <w:lang w:val="ro-RO"/>
        </w:rPr>
      </w:pPr>
      <w:r w:rsidRPr="00D357F2">
        <w:rPr>
          <w:rFonts w:eastAsiaTheme="minorHAnsi"/>
          <w:sz w:val="26"/>
          <w:szCs w:val="26"/>
          <w:lang w:val="ro-RO"/>
        </w:rPr>
        <w:t>La evaluarea performanțelor rețelelor și serviciilor mobile, av</w:t>
      </w:r>
      <w:r w:rsidR="000D36DB" w:rsidRPr="00D357F2">
        <w:rPr>
          <w:rFonts w:eastAsiaTheme="minorHAnsi"/>
          <w:sz w:val="26"/>
          <w:szCs w:val="26"/>
          <w:lang w:val="ro-RO"/>
        </w:rPr>
        <w:t>â</w:t>
      </w:r>
      <w:r w:rsidRPr="00D357F2">
        <w:rPr>
          <w:rFonts w:eastAsiaTheme="minorHAnsi"/>
          <w:sz w:val="26"/>
          <w:szCs w:val="26"/>
          <w:lang w:val="ro-RO"/>
        </w:rPr>
        <w:t xml:space="preserve">nd în vedere rata de penetrare a serviciilor mobile, diversitatea echipamentelor terminale folosite, a serviciilor furnizate și a naturii inerente subiective a fiecărui utilizator, este imposibil să se descrie în mod riguros condițiile de interacțiune a fiecărui </w:t>
      </w:r>
      <w:r w:rsidR="002D023F">
        <w:rPr>
          <w:rFonts w:eastAsiaTheme="minorHAnsi"/>
          <w:sz w:val="26"/>
          <w:szCs w:val="26"/>
          <w:lang w:val="ro-RO"/>
        </w:rPr>
        <w:t xml:space="preserve">utilizator final </w:t>
      </w:r>
      <w:r w:rsidRPr="00D357F2">
        <w:rPr>
          <w:rFonts w:eastAsiaTheme="minorHAnsi"/>
          <w:sz w:val="26"/>
          <w:szCs w:val="26"/>
          <w:lang w:val="ro-RO"/>
        </w:rPr>
        <w:t>cu rețeaua. Astfel, o analiză a calității este posibilă numai prin compromisuri și abordări, dar în acelaşi timp în limitele care permit ca rezultatele obținute să fie considerate a fi indicatori fiabili ai comportamentului general al sistemelor de comunicații mobile, în special în ceea ce privește acoperirea geografică și nivelurile de semnal ale rețelelor radio de acces, precum și accesibilitatea, integritatea și disponibilitatea serviciilor.</w:t>
      </w:r>
    </w:p>
    <w:p w:rsidR="00663390" w:rsidRPr="00D357F2" w:rsidRDefault="007707B0" w:rsidP="004713F3">
      <w:pPr>
        <w:numPr>
          <w:ilvl w:val="0"/>
          <w:numId w:val="2"/>
        </w:numPr>
        <w:tabs>
          <w:tab w:val="left" w:pos="1134"/>
        </w:tabs>
        <w:ind w:left="0" w:firstLine="709"/>
        <w:contextualSpacing/>
        <w:jc w:val="both"/>
        <w:rPr>
          <w:rFonts w:eastAsiaTheme="minorHAnsi"/>
          <w:b/>
          <w:sz w:val="26"/>
          <w:szCs w:val="26"/>
          <w:lang w:val="ro-RO"/>
        </w:rPr>
      </w:pPr>
      <w:r w:rsidRPr="00D357F2">
        <w:rPr>
          <w:rFonts w:eastAsiaTheme="minorHAnsi"/>
          <w:sz w:val="26"/>
          <w:szCs w:val="26"/>
          <w:lang w:val="ro-RO"/>
        </w:rPr>
        <w:t>În cadrul acestor analize ar fi ideal dacă s-ar putea efectua măsurări în toate locurile unde pot fi furnizate servicii mobile; în cele din urmă, ar trebui luate în considerare toate zonele geografice aflate în studiu, inclusiv în interiorul clădirilor și vehiculelor de transport. Cu toate acestea, acest lucru este destul de nepractic, deci un angajament care implică efectuarea de teste în locații publice și în mișcare (așa</w:t>
      </w:r>
      <w:r w:rsidR="0043131C">
        <w:rPr>
          <w:rFonts w:eastAsiaTheme="minorHAnsi"/>
          <w:sz w:val="26"/>
          <w:szCs w:val="26"/>
          <w:lang w:val="ro-RO"/>
        </w:rPr>
        <w:t xml:space="preserve"> </w:t>
      </w:r>
      <w:r w:rsidRPr="00D357F2">
        <w:rPr>
          <w:rFonts w:eastAsiaTheme="minorHAnsi"/>
          <w:sz w:val="26"/>
          <w:szCs w:val="26"/>
          <w:lang w:val="ro-RO"/>
        </w:rPr>
        <w:t xml:space="preserve">numitele drive teste) este abordarea aleasă. Aceasta este abordarea utilizată la nivel mondial de către autoritățile de reglementare și furnizorii </w:t>
      </w:r>
      <w:r w:rsidR="009F4DCA">
        <w:rPr>
          <w:rFonts w:eastAsiaTheme="minorHAnsi"/>
          <w:sz w:val="26"/>
          <w:szCs w:val="26"/>
          <w:lang w:val="ro-RO"/>
        </w:rPr>
        <w:t xml:space="preserve">de rețele și servicii </w:t>
      </w:r>
      <w:r w:rsidRPr="00D357F2">
        <w:rPr>
          <w:rFonts w:eastAsiaTheme="minorHAnsi"/>
          <w:sz w:val="26"/>
          <w:szCs w:val="26"/>
          <w:lang w:val="ro-RO"/>
        </w:rPr>
        <w:t>mobil</w:t>
      </w:r>
      <w:r w:rsidR="009F4DCA">
        <w:rPr>
          <w:rFonts w:eastAsiaTheme="minorHAnsi"/>
          <w:sz w:val="26"/>
          <w:szCs w:val="26"/>
          <w:lang w:val="ro-RO"/>
        </w:rPr>
        <w:t>e</w:t>
      </w:r>
      <w:r w:rsidRPr="00D357F2">
        <w:rPr>
          <w:rFonts w:eastAsiaTheme="minorHAnsi"/>
          <w:sz w:val="26"/>
          <w:szCs w:val="26"/>
          <w:lang w:val="ro-RO"/>
        </w:rPr>
        <w:t xml:space="preserve"> în general, care a dus la rezultate foarte bune.</w:t>
      </w:r>
    </w:p>
    <w:p w:rsidR="00663390" w:rsidRPr="00D357F2" w:rsidRDefault="007707B0" w:rsidP="00236C09">
      <w:pPr>
        <w:numPr>
          <w:ilvl w:val="0"/>
          <w:numId w:val="2"/>
        </w:numPr>
        <w:tabs>
          <w:tab w:val="left" w:pos="1134"/>
        </w:tabs>
        <w:ind w:left="0" w:firstLine="709"/>
        <w:contextualSpacing/>
        <w:jc w:val="both"/>
        <w:rPr>
          <w:rFonts w:eastAsiaTheme="minorHAnsi"/>
          <w:b/>
          <w:sz w:val="26"/>
          <w:szCs w:val="26"/>
          <w:lang w:val="ro-RO"/>
        </w:rPr>
      </w:pPr>
      <w:r w:rsidRPr="00D357F2">
        <w:rPr>
          <w:rFonts w:eastAsiaTheme="minorHAnsi"/>
          <w:sz w:val="26"/>
          <w:szCs w:val="26"/>
          <w:lang w:val="ro-RO"/>
        </w:rPr>
        <w:t xml:space="preserve">De asemenea, ar fi ideal dacă ar fi utilizate toate tipurile de echipamente terminale </w:t>
      </w:r>
      <w:r w:rsidR="009F4DCA">
        <w:rPr>
          <w:rFonts w:eastAsiaTheme="minorHAnsi"/>
          <w:sz w:val="26"/>
          <w:szCs w:val="26"/>
          <w:lang w:val="ro-RO"/>
        </w:rPr>
        <w:t xml:space="preserve">mobile </w:t>
      </w:r>
      <w:r w:rsidRPr="00D357F2">
        <w:rPr>
          <w:rFonts w:eastAsiaTheme="minorHAnsi"/>
          <w:sz w:val="26"/>
          <w:szCs w:val="26"/>
          <w:lang w:val="ro-RO"/>
        </w:rPr>
        <w:t xml:space="preserve">de pe piață, în diferite versiuni ale sistemelor de operare și ale aplicațiilor software. Toate serviciile oferite de furnizori, luând în considerare diferite profiluri de utilizare, ar trebui, de asemenea, studiate. Este ușor de înțeles că efectuarea testărilor care ar lua în considerare toate aceste variabile ar fi, de asemenea, impracticabilă. Astfel, aceste analize se concentrează, de obicei, pe principalele servicii </w:t>
      </w:r>
      <w:r w:rsidR="009F4DCA">
        <w:rPr>
          <w:rFonts w:eastAsiaTheme="minorHAnsi"/>
          <w:sz w:val="26"/>
          <w:szCs w:val="26"/>
          <w:lang w:val="ro-RO"/>
        </w:rPr>
        <w:t xml:space="preserve">mobile </w:t>
      </w:r>
      <w:r w:rsidRPr="00D357F2">
        <w:rPr>
          <w:rFonts w:eastAsiaTheme="minorHAnsi"/>
          <w:sz w:val="26"/>
          <w:szCs w:val="26"/>
          <w:lang w:val="ro-RO"/>
        </w:rPr>
        <w:t xml:space="preserve">furnizate omogen de către toți furnizorii de pe piață, astfel încât toate tehnologiile implementate de furnizori sunt analizate </w:t>
      </w:r>
      <w:r w:rsidRPr="00D357F2">
        <w:rPr>
          <w:rFonts w:eastAsiaTheme="minorHAnsi"/>
          <w:sz w:val="26"/>
          <w:szCs w:val="26"/>
          <w:lang w:val="ro-RO"/>
        </w:rPr>
        <w:lastRenderedPageBreak/>
        <w:t xml:space="preserve">și se utilizează echipamente terminale </w:t>
      </w:r>
      <w:r w:rsidR="009F4DCA">
        <w:rPr>
          <w:rFonts w:eastAsiaTheme="minorHAnsi"/>
          <w:sz w:val="26"/>
          <w:szCs w:val="26"/>
          <w:lang w:val="ro-RO"/>
        </w:rPr>
        <w:t xml:space="preserve">mobile </w:t>
      </w:r>
      <w:r w:rsidRPr="00D357F2">
        <w:rPr>
          <w:rFonts w:eastAsiaTheme="minorHAnsi"/>
          <w:sz w:val="26"/>
          <w:szCs w:val="26"/>
          <w:lang w:val="ro-RO"/>
        </w:rPr>
        <w:t>comercializate pe piaţă cu aceleași caracteristici și setări.</w:t>
      </w:r>
    </w:p>
    <w:p w:rsidR="003E6C2C" w:rsidRPr="00D357F2" w:rsidRDefault="007707B0" w:rsidP="0068792D">
      <w:pPr>
        <w:numPr>
          <w:ilvl w:val="0"/>
          <w:numId w:val="2"/>
        </w:numPr>
        <w:tabs>
          <w:tab w:val="left" w:pos="1134"/>
        </w:tabs>
        <w:ind w:left="0" w:firstLine="709"/>
        <w:contextualSpacing/>
        <w:jc w:val="both"/>
        <w:rPr>
          <w:rFonts w:eastAsiaTheme="minorHAnsi"/>
          <w:b/>
          <w:sz w:val="26"/>
          <w:szCs w:val="26"/>
          <w:lang w:val="ro-RO"/>
        </w:rPr>
      </w:pPr>
      <w:r w:rsidRPr="00D357F2">
        <w:rPr>
          <w:rFonts w:eastAsiaTheme="minorHAnsi"/>
          <w:sz w:val="26"/>
          <w:szCs w:val="26"/>
          <w:lang w:val="ro-RO"/>
        </w:rPr>
        <w:t xml:space="preserve">Utilizarea </w:t>
      </w:r>
      <w:r w:rsidR="0043131C">
        <w:rPr>
          <w:rFonts w:eastAsiaTheme="minorHAnsi"/>
          <w:sz w:val="26"/>
          <w:szCs w:val="26"/>
          <w:lang w:val="ro-RO"/>
        </w:rPr>
        <w:t xml:space="preserve">echipamentelor </w:t>
      </w:r>
      <w:r w:rsidRPr="00D357F2">
        <w:rPr>
          <w:rFonts w:eastAsiaTheme="minorHAnsi"/>
          <w:sz w:val="26"/>
          <w:szCs w:val="26"/>
          <w:lang w:val="ro-RO"/>
        </w:rPr>
        <w:t xml:space="preserve">terminale mobile comercializate pe piaţă, cu caracteristici similare echipamentelor terminale utilizate de </w:t>
      </w:r>
      <w:r w:rsidR="0043131C">
        <w:rPr>
          <w:rFonts w:eastAsiaTheme="minorHAnsi"/>
          <w:sz w:val="26"/>
          <w:szCs w:val="26"/>
          <w:lang w:val="ro-RO"/>
        </w:rPr>
        <w:t xml:space="preserve">utilizatori </w:t>
      </w:r>
      <w:r w:rsidRPr="00D357F2">
        <w:rPr>
          <w:rFonts w:eastAsiaTheme="minorHAnsi"/>
          <w:sz w:val="26"/>
          <w:szCs w:val="26"/>
          <w:lang w:val="ro-RO"/>
        </w:rPr>
        <w:t>în general și fără antene externe suplimentare, în testările efectuate, fie statice, fie în mișcare (drive test), permite condiții de testare identice la cele de uz comun în aceste medii. Atenuarea semnalelor radio cauzate de structura vehiculului permite, de asemenea, condiții de testare apropiate de cele experimentate de utilizatorii obișnuiți de servicii mobile în medii interioare, în comparație cu acelea care ar putea fi obținute prin testări efectuate în medii exterioare sau cu echipamente terminale în mașini prevăzute cu antene exterioare.</w:t>
      </w:r>
    </w:p>
    <w:p w:rsidR="0068792D" w:rsidRPr="00D357F2" w:rsidRDefault="007707B0" w:rsidP="00CB6434">
      <w:pPr>
        <w:numPr>
          <w:ilvl w:val="0"/>
          <w:numId w:val="2"/>
        </w:numPr>
        <w:tabs>
          <w:tab w:val="left" w:pos="1134"/>
        </w:tabs>
        <w:ind w:left="0" w:firstLine="709"/>
        <w:contextualSpacing/>
        <w:jc w:val="both"/>
        <w:rPr>
          <w:rFonts w:eastAsiaTheme="minorHAnsi"/>
          <w:b/>
          <w:sz w:val="26"/>
          <w:szCs w:val="26"/>
          <w:lang w:val="ro-RO"/>
        </w:rPr>
      </w:pPr>
      <w:r w:rsidRPr="00D357F2">
        <w:rPr>
          <w:rFonts w:eastAsiaTheme="minorHAnsi"/>
          <w:sz w:val="26"/>
          <w:szCs w:val="26"/>
          <w:lang w:val="ro-RO"/>
        </w:rPr>
        <w:t xml:space="preserve">Pe de altă parte, modul în care sunt testate serviciile respectă o metodologie care reflectă realitatea unui utilizator obişnuit, cu cea mai bună aproximare posibilă, având în vedere că, printre alte aspecte, se utilizează aplicații software şi echipamente terminale comercializate pe piaţă; discuțiile sunt simulate (în scopul evaluării calității audio a serviciului de voce); fișierele sunt transferate, paginile web și clipurile video YouTube sunt descărcate (în scopul evaluării calităţii serviciilor de transfer al datelor); iar prezența și nivelul semnalelor rețelelor radio în mai multe locații sunt verificate. </w:t>
      </w:r>
      <w:r w:rsidR="006B5B75" w:rsidRPr="00D357F2">
        <w:rPr>
          <w:rFonts w:eastAsiaTheme="minorHAnsi"/>
          <w:sz w:val="26"/>
          <w:szCs w:val="26"/>
          <w:lang w:val="ro-RO"/>
        </w:rPr>
        <w:t>Acest tip de abordare este de obicei cunoscut ca măsurări cap-la-cap din perspectiva utilizatorului</w:t>
      </w:r>
      <w:r w:rsidR="00CB6434" w:rsidRPr="00D357F2">
        <w:rPr>
          <w:rFonts w:eastAsiaTheme="minorHAnsi"/>
          <w:sz w:val="26"/>
          <w:szCs w:val="26"/>
          <w:lang w:val="ro-RO"/>
        </w:rPr>
        <w:t>.</w:t>
      </w:r>
    </w:p>
    <w:p w:rsidR="00DF1A1C" w:rsidRPr="00D357F2" w:rsidRDefault="00DF1A1C" w:rsidP="00A20A5F">
      <w:pPr>
        <w:numPr>
          <w:ilvl w:val="0"/>
          <w:numId w:val="2"/>
        </w:numPr>
        <w:tabs>
          <w:tab w:val="left" w:pos="1134"/>
        </w:tabs>
        <w:ind w:left="0" w:firstLine="709"/>
        <w:contextualSpacing/>
        <w:jc w:val="both"/>
        <w:rPr>
          <w:rFonts w:eastAsiaTheme="minorHAnsi"/>
          <w:b/>
          <w:sz w:val="26"/>
          <w:szCs w:val="26"/>
          <w:lang w:val="ro-RO"/>
        </w:rPr>
      </w:pPr>
      <w:r w:rsidRPr="00D357F2">
        <w:rPr>
          <w:rFonts w:eastAsiaTheme="minorHAnsi"/>
          <w:sz w:val="26"/>
          <w:szCs w:val="26"/>
          <w:lang w:val="ro-RO"/>
        </w:rPr>
        <w:t>Traficul de voce</w:t>
      </w:r>
      <w:r w:rsidRPr="00D357F2">
        <w:rPr>
          <w:rFonts w:eastAsiaTheme="minorHAnsi"/>
          <w:b/>
          <w:sz w:val="26"/>
          <w:szCs w:val="26"/>
          <w:lang w:val="ro-RO"/>
        </w:rPr>
        <w:t xml:space="preserve"> </w:t>
      </w:r>
      <w:r w:rsidRPr="00D357F2">
        <w:rPr>
          <w:rFonts w:eastAsiaTheme="minorHAnsi"/>
          <w:sz w:val="26"/>
          <w:szCs w:val="26"/>
          <w:lang w:val="ro-RO"/>
        </w:rPr>
        <w:t>ș</w:t>
      </w:r>
      <w:r w:rsidR="007707B0" w:rsidRPr="00D357F2">
        <w:rPr>
          <w:rFonts w:eastAsiaTheme="minorHAnsi"/>
          <w:sz w:val="26"/>
          <w:szCs w:val="26"/>
          <w:lang w:val="ro-RO"/>
        </w:rPr>
        <w:t xml:space="preserve">i SMS este în prezent preponderent de natură </w:t>
      </w:r>
      <w:r w:rsidR="00A472B9" w:rsidRPr="00D357F2">
        <w:rPr>
          <w:rFonts w:eastAsiaTheme="minorHAnsi"/>
          <w:sz w:val="26"/>
          <w:szCs w:val="26"/>
          <w:lang w:val="ro-RO"/>
        </w:rPr>
        <w:t>cap</w:t>
      </w:r>
      <w:r w:rsidR="007707B0" w:rsidRPr="00D357F2">
        <w:rPr>
          <w:rFonts w:eastAsiaTheme="minorHAnsi"/>
          <w:sz w:val="26"/>
          <w:szCs w:val="26"/>
          <w:lang w:val="ro-RO"/>
        </w:rPr>
        <w:t>-la-</w:t>
      </w:r>
      <w:r w:rsidR="00A472B9" w:rsidRPr="00D357F2">
        <w:rPr>
          <w:rFonts w:eastAsiaTheme="minorHAnsi"/>
          <w:sz w:val="26"/>
          <w:szCs w:val="26"/>
          <w:lang w:val="ro-RO"/>
        </w:rPr>
        <w:t>cap</w:t>
      </w:r>
      <w:r w:rsidR="007707B0" w:rsidRPr="00D357F2">
        <w:rPr>
          <w:rFonts w:eastAsiaTheme="minorHAnsi"/>
          <w:sz w:val="26"/>
          <w:szCs w:val="26"/>
          <w:lang w:val="ro-RO"/>
        </w:rPr>
        <w:t xml:space="preserve"> și în cea mai mare parte în interiorul reţelei, astfel că aceste setări trebuie luate în considerare în metodologia de testare. </w:t>
      </w:r>
    </w:p>
    <w:p w:rsidR="00894E60" w:rsidRPr="00D357F2" w:rsidRDefault="007707B0" w:rsidP="0066465D">
      <w:pPr>
        <w:numPr>
          <w:ilvl w:val="0"/>
          <w:numId w:val="2"/>
        </w:numPr>
        <w:tabs>
          <w:tab w:val="left" w:pos="1134"/>
        </w:tabs>
        <w:ind w:left="0" w:firstLine="709"/>
        <w:contextualSpacing/>
        <w:jc w:val="both"/>
        <w:rPr>
          <w:rFonts w:eastAsiaTheme="minorHAnsi"/>
          <w:sz w:val="26"/>
          <w:szCs w:val="26"/>
          <w:lang w:val="ro-RO"/>
        </w:rPr>
      </w:pPr>
      <w:r w:rsidRPr="00D357F2">
        <w:rPr>
          <w:rFonts w:eastAsiaTheme="minorHAnsi"/>
          <w:sz w:val="26"/>
          <w:szCs w:val="26"/>
          <w:lang w:val="ro-RO"/>
        </w:rPr>
        <w:t>Testările referitoare la serviciile de transfer al datelor tr</w:t>
      </w:r>
      <w:r w:rsidR="007C3510" w:rsidRPr="00D357F2">
        <w:rPr>
          <w:rFonts w:eastAsiaTheme="minorHAnsi"/>
          <w:sz w:val="26"/>
          <w:szCs w:val="26"/>
          <w:lang w:val="ro-RO"/>
        </w:rPr>
        <w:t>ebuie efectuate cu ajutorul unui server</w:t>
      </w:r>
      <w:r w:rsidRPr="00D357F2">
        <w:rPr>
          <w:rFonts w:eastAsiaTheme="minorHAnsi"/>
          <w:sz w:val="26"/>
          <w:szCs w:val="26"/>
          <w:lang w:val="ro-RO"/>
        </w:rPr>
        <w:t xml:space="preserve"> de</w:t>
      </w:r>
      <w:r w:rsidR="007C3510" w:rsidRPr="00D357F2">
        <w:rPr>
          <w:rFonts w:eastAsiaTheme="minorHAnsi"/>
          <w:sz w:val="26"/>
          <w:szCs w:val="26"/>
          <w:lang w:val="ro-RO"/>
        </w:rPr>
        <w:t xml:space="preserve"> test găzduit</w:t>
      </w:r>
      <w:r w:rsidRPr="00D357F2">
        <w:rPr>
          <w:rFonts w:eastAsiaTheme="minorHAnsi"/>
          <w:sz w:val="26"/>
          <w:szCs w:val="26"/>
          <w:lang w:val="ro-RO"/>
        </w:rPr>
        <w:t xml:space="preserve"> într-o locaţie neutră şi echidistantă pentru t</w:t>
      </w:r>
      <w:r w:rsidR="007C3510" w:rsidRPr="00D357F2">
        <w:rPr>
          <w:rFonts w:eastAsiaTheme="minorHAnsi"/>
          <w:sz w:val="26"/>
          <w:szCs w:val="26"/>
          <w:lang w:val="ro-RO"/>
        </w:rPr>
        <w:t>oți furnizorii mobili. Serverul</w:t>
      </w:r>
      <w:r w:rsidRPr="00D357F2">
        <w:rPr>
          <w:rFonts w:eastAsiaTheme="minorHAnsi"/>
          <w:sz w:val="26"/>
          <w:szCs w:val="26"/>
          <w:lang w:val="ro-RO"/>
        </w:rPr>
        <w:t xml:space="preserve"> trebuie să funcționeze la fel ca serverele disponibile pe Int</w:t>
      </w:r>
      <w:r w:rsidR="007C3510" w:rsidRPr="00D357F2">
        <w:rPr>
          <w:rFonts w:eastAsiaTheme="minorHAnsi"/>
          <w:sz w:val="26"/>
          <w:szCs w:val="26"/>
          <w:lang w:val="ro-RO"/>
        </w:rPr>
        <w:t>ernet și trebuie să fie dedicat</w:t>
      </w:r>
      <w:r w:rsidRPr="00D357F2">
        <w:rPr>
          <w:rFonts w:eastAsiaTheme="minorHAnsi"/>
          <w:sz w:val="26"/>
          <w:szCs w:val="26"/>
          <w:lang w:val="ro-RO"/>
        </w:rPr>
        <w:t xml:space="preserve"> exclusiv </w:t>
      </w:r>
      <w:proofErr w:type="spellStart"/>
      <w:r w:rsidRPr="00D357F2">
        <w:rPr>
          <w:rFonts w:eastAsiaTheme="minorHAnsi"/>
          <w:sz w:val="26"/>
          <w:szCs w:val="26"/>
          <w:lang w:val="ro-RO"/>
        </w:rPr>
        <w:t>măsurăilor</w:t>
      </w:r>
      <w:proofErr w:type="spellEnd"/>
      <w:r w:rsidRPr="00D357F2">
        <w:rPr>
          <w:rFonts w:eastAsiaTheme="minorHAnsi"/>
          <w:sz w:val="26"/>
          <w:szCs w:val="26"/>
          <w:lang w:val="ro-RO"/>
        </w:rPr>
        <w:t xml:space="preserve">/testărilor, fără limitări în ceea ce privește capacitatea de procesare sau stocare a informațiilor, disponibilitatea accesului și lățimea de bandă. Acest lucru poate fi realizat prin localizarea serverului de </w:t>
      </w:r>
      <w:r w:rsidR="007C3510" w:rsidRPr="00D357F2">
        <w:rPr>
          <w:rFonts w:eastAsiaTheme="minorHAnsi"/>
          <w:sz w:val="26"/>
          <w:szCs w:val="26"/>
          <w:lang w:val="ro-RO"/>
        </w:rPr>
        <w:t xml:space="preserve">test </w:t>
      </w:r>
      <w:r w:rsidRPr="00D357F2">
        <w:rPr>
          <w:rFonts w:eastAsiaTheme="minorHAnsi"/>
          <w:sz w:val="26"/>
          <w:szCs w:val="26"/>
          <w:lang w:val="ro-RO"/>
        </w:rPr>
        <w:t>la punctul național de schimb de trafic Internet (MD-IX). Echipamentul care rule</w:t>
      </w:r>
      <w:r w:rsidR="007C3510" w:rsidRPr="00D357F2">
        <w:rPr>
          <w:rFonts w:eastAsiaTheme="minorHAnsi"/>
          <w:sz w:val="26"/>
          <w:szCs w:val="26"/>
          <w:lang w:val="ro-RO"/>
        </w:rPr>
        <w:t>ază serverul de test</w:t>
      </w:r>
      <w:r w:rsidRPr="00D357F2">
        <w:rPr>
          <w:rFonts w:eastAsiaTheme="minorHAnsi"/>
          <w:sz w:val="26"/>
          <w:szCs w:val="26"/>
          <w:lang w:val="ro-RO"/>
        </w:rPr>
        <w:t xml:space="preserve"> trebuie să fie  conectat cât mai aproape de comutatorul MD-IX, astfel încât să fie minimizată latența cauzată de căile de comunicație.</w:t>
      </w:r>
    </w:p>
    <w:p w:rsidR="002A1861" w:rsidRPr="00D357F2" w:rsidRDefault="007707B0" w:rsidP="004A72E7">
      <w:pPr>
        <w:numPr>
          <w:ilvl w:val="0"/>
          <w:numId w:val="2"/>
        </w:numPr>
        <w:tabs>
          <w:tab w:val="left" w:pos="1134"/>
        </w:tabs>
        <w:ind w:left="0" w:firstLine="709"/>
        <w:contextualSpacing/>
        <w:jc w:val="both"/>
        <w:rPr>
          <w:rFonts w:eastAsiaTheme="minorHAnsi"/>
          <w:sz w:val="26"/>
          <w:szCs w:val="26"/>
          <w:lang w:val="ro-RO"/>
        </w:rPr>
      </w:pPr>
      <w:r w:rsidRPr="00D357F2">
        <w:rPr>
          <w:rFonts w:eastAsiaTheme="minorHAnsi"/>
          <w:sz w:val="26"/>
          <w:szCs w:val="26"/>
          <w:lang w:val="ro-RO"/>
        </w:rPr>
        <w:t>Aceste t</w:t>
      </w:r>
      <w:r w:rsidR="007C3510" w:rsidRPr="00D357F2">
        <w:rPr>
          <w:rFonts w:eastAsiaTheme="minorHAnsi"/>
          <w:sz w:val="26"/>
          <w:szCs w:val="26"/>
          <w:lang w:val="ro-RO"/>
        </w:rPr>
        <w:t>estări, cu utilizarea serverului de test dedicat, găzduit</w:t>
      </w:r>
      <w:r w:rsidRPr="00D357F2">
        <w:rPr>
          <w:rFonts w:eastAsiaTheme="minorHAnsi"/>
          <w:sz w:val="26"/>
          <w:szCs w:val="26"/>
          <w:lang w:val="ro-RO"/>
        </w:rPr>
        <w:t xml:space="preserve"> într-o locație neutră care este echidistantă de la diferiți furnizori, fac posibilă cunoașterea performanței intrinsece a infrastructurilor fiecărui furnizor și a impactului său asupra performanței serviciilor </w:t>
      </w:r>
      <w:proofErr w:type="spellStart"/>
      <w:r w:rsidRPr="00D357F2">
        <w:rPr>
          <w:rFonts w:eastAsiaTheme="minorHAnsi"/>
          <w:sz w:val="26"/>
          <w:szCs w:val="26"/>
          <w:lang w:val="ro-RO"/>
        </w:rPr>
        <w:t>furnizate</w:t>
      </w:r>
      <w:r w:rsidR="0043131C">
        <w:rPr>
          <w:rFonts w:eastAsiaTheme="minorHAnsi"/>
          <w:sz w:val="26"/>
          <w:szCs w:val="26"/>
          <w:lang w:val="ro-RO"/>
        </w:rPr>
        <w:t>utilizatorilor</w:t>
      </w:r>
      <w:proofErr w:type="spellEnd"/>
      <w:r w:rsidR="0043131C">
        <w:rPr>
          <w:rFonts w:eastAsiaTheme="minorHAnsi"/>
          <w:sz w:val="26"/>
          <w:szCs w:val="26"/>
          <w:lang w:val="ro-RO"/>
        </w:rPr>
        <w:t xml:space="preserve"> finali</w:t>
      </w:r>
      <w:r w:rsidRPr="00D357F2">
        <w:rPr>
          <w:rFonts w:eastAsiaTheme="minorHAnsi"/>
          <w:sz w:val="26"/>
          <w:szCs w:val="26"/>
          <w:lang w:val="ro-RO"/>
        </w:rPr>
        <w:t>.</w:t>
      </w:r>
    </w:p>
    <w:p w:rsidR="004A72E7" w:rsidRPr="00D357F2" w:rsidRDefault="007707B0" w:rsidP="007C70B1">
      <w:pPr>
        <w:numPr>
          <w:ilvl w:val="0"/>
          <w:numId w:val="2"/>
        </w:numPr>
        <w:tabs>
          <w:tab w:val="left" w:pos="1134"/>
        </w:tabs>
        <w:ind w:left="0" w:firstLine="709"/>
        <w:contextualSpacing/>
        <w:jc w:val="both"/>
        <w:rPr>
          <w:rFonts w:eastAsiaTheme="minorHAnsi"/>
          <w:b/>
          <w:sz w:val="26"/>
          <w:szCs w:val="26"/>
          <w:lang w:val="ro-RO"/>
        </w:rPr>
      </w:pPr>
      <w:r w:rsidRPr="00D357F2">
        <w:rPr>
          <w:rFonts w:eastAsiaTheme="minorHAnsi"/>
          <w:sz w:val="26"/>
          <w:szCs w:val="26"/>
          <w:lang w:val="ro-RO"/>
        </w:rPr>
        <w:t>În plus, trebuie să se efectueze și testări cu servere publice, care găzduiesc conținuturile cele mai căutate de utilizatorii de Internet din R</w:t>
      </w:r>
      <w:r w:rsidR="002A6C15">
        <w:rPr>
          <w:rFonts w:eastAsiaTheme="minorHAnsi"/>
          <w:sz w:val="26"/>
          <w:szCs w:val="26"/>
          <w:lang w:val="ro-RO"/>
        </w:rPr>
        <w:t xml:space="preserve">epublica </w:t>
      </w:r>
      <w:r w:rsidRPr="00D357F2">
        <w:rPr>
          <w:rFonts w:eastAsiaTheme="minorHAnsi"/>
          <w:sz w:val="26"/>
          <w:szCs w:val="26"/>
          <w:lang w:val="ro-RO"/>
        </w:rPr>
        <w:t>M</w:t>
      </w:r>
      <w:r w:rsidR="002A6C15">
        <w:rPr>
          <w:rFonts w:eastAsiaTheme="minorHAnsi"/>
          <w:sz w:val="26"/>
          <w:szCs w:val="26"/>
          <w:lang w:val="ro-RO"/>
        </w:rPr>
        <w:t>oldova</w:t>
      </w:r>
      <w:r w:rsidRPr="00D357F2">
        <w:rPr>
          <w:rFonts w:eastAsiaTheme="minorHAnsi"/>
          <w:sz w:val="26"/>
          <w:szCs w:val="26"/>
          <w:lang w:val="ro-RO"/>
        </w:rPr>
        <w:t xml:space="preserve"> (pagini web și clipuri video YouTube), deoarece oferă informații despre impactul infrastructurilor fiecărui furnizor asupra accesului </w:t>
      </w:r>
      <w:r w:rsidR="002A6C15">
        <w:rPr>
          <w:rFonts w:eastAsiaTheme="minorHAnsi"/>
          <w:sz w:val="26"/>
          <w:szCs w:val="26"/>
          <w:lang w:val="ro-RO"/>
        </w:rPr>
        <w:t xml:space="preserve">utilizatorilor </w:t>
      </w:r>
      <w:r w:rsidRPr="00D357F2">
        <w:rPr>
          <w:rFonts w:eastAsiaTheme="minorHAnsi"/>
          <w:sz w:val="26"/>
          <w:szCs w:val="26"/>
          <w:lang w:val="ro-RO"/>
        </w:rPr>
        <w:t>respectivi la aceste conţinuturi.</w:t>
      </w:r>
    </w:p>
    <w:p w:rsidR="00400FAB" w:rsidRPr="00D357F2" w:rsidRDefault="00400FAB" w:rsidP="00DC6F0F">
      <w:pPr>
        <w:tabs>
          <w:tab w:val="left" w:pos="1134"/>
        </w:tabs>
        <w:contextualSpacing/>
        <w:jc w:val="both"/>
        <w:rPr>
          <w:rFonts w:eastAsiaTheme="minorHAnsi"/>
          <w:b/>
          <w:sz w:val="26"/>
          <w:szCs w:val="26"/>
          <w:lang w:val="ro-RO"/>
        </w:rPr>
      </w:pPr>
    </w:p>
    <w:p w:rsidR="00400FAB" w:rsidRPr="00D357F2" w:rsidRDefault="00B61E19" w:rsidP="00DC6F0F">
      <w:pPr>
        <w:tabs>
          <w:tab w:val="left" w:pos="0"/>
        </w:tabs>
        <w:contextualSpacing/>
        <w:jc w:val="center"/>
        <w:rPr>
          <w:rFonts w:eastAsiaTheme="minorHAnsi"/>
          <w:b/>
          <w:sz w:val="26"/>
          <w:szCs w:val="26"/>
          <w:lang w:val="ro-RO"/>
        </w:rPr>
      </w:pPr>
      <w:r w:rsidRPr="00D357F2">
        <w:rPr>
          <w:rFonts w:eastAsiaTheme="minorHAnsi"/>
          <w:b/>
          <w:sz w:val="26"/>
          <w:szCs w:val="26"/>
          <w:lang w:val="ro-RO"/>
        </w:rPr>
        <w:t>IV. CODIŢII ŞI CONSIDERENTE METODOLOGICE GENERALE</w:t>
      </w:r>
    </w:p>
    <w:p w:rsidR="007C70B1" w:rsidRPr="00D357F2" w:rsidRDefault="007707B0" w:rsidP="007C70B1">
      <w:pPr>
        <w:numPr>
          <w:ilvl w:val="0"/>
          <w:numId w:val="2"/>
        </w:numPr>
        <w:tabs>
          <w:tab w:val="left" w:pos="1134"/>
        </w:tabs>
        <w:ind w:left="0" w:firstLine="709"/>
        <w:contextualSpacing/>
        <w:jc w:val="both"/>
        <w:rPr>
          <w:rFonts w:eastAsiaTheme="minorHAnsi"/>
          <w:b/>
          <w:sz w:val="26"/>
          <w:szCs w:val="26"/>
          <w:lang w:val="ro-RO"/>
        </w:rPr>
      </w:pPr>
      <w:bookmarkStart w:id="1" w:name="_Ref535223007"/>
      <w:r w:rsidRPr="00D357F2">
        <w:rPr>
          <w:rFonts w:eastAsiaTheme="minorHAnsi"/>
          <w:sz w:val="26"/>
          <w:szCs w:val="26"/>
          <w:lang w:val="ro-RO"/>
        </w:rPr>
        <w:t xml:space="preserve">Principalele </w:t>
      </w:r>
      <w:r w:rsidR="00B61E19" w:rsidRPr="00D357F2">
        <w:rPr>
          <w:rFonts w:eastAsiaTheme="minorHAnsi"/>
          <w:sz w:val="26"/>
          <w:szCs w:val="26"/>
          <w:lang w:val="ro-RO"/>
        </w:rPr>
        <w:t xml:space="preserve">condiţii şi </w:t>
      </w:r>
      <w:r w:rsidR="00CE4D17" w:rsidRPr="00D357F2">
        <w:rPr>
          <w:rFonts w:eastAsiaTheme="minorHAnsi"/>
          <w:sz w:val="26"/>
          <w:szCs w:val="26"/>
          <w:lang w:val="ro-RO"/>
        </w:rPr>
        <w:t>considerente metodologice</w:t>
      </w:r>
      <w:r w:rsidRPr="00D357F2">
        <w:rPr>
          <w:rFonts w:eastAsiaTheme="minorHAnsi"/>
          <w:sz w:val="26"/>
          <w:szCs w:val="26"/>
          <w:lang w:val="ro-RO"/>
        </w:rPr>
        <w:t xml:space="preserve"> sunt descrise și argumentate în Tabelul 1 de mai jos.</w:t>
      </w:r>
      <w:bookmarkEnd w:id="1"/>
    </w:p>
    <w:p w:rsidR="003F3620" w:rsidRPr="00D357F2" w:rsidRDefault="007707B0" w:rsidP="003F3620">
      <w:pPr>
        <w:tabs>
          <w:tab w:val="left" w:pos="1134"/>
        </w:tabs>
        <w:ind w:left="709"/>
        <w:contextualSpacing/>
        <w:jc w:val="right"/>
        <w:rPr>
          <w:rFonts w:eastAsiaTheme="minorHAnsi"/>
          <w:b/>
          <w:sz w:val="26"/>
          <w:szCs w:val="26"/>
          <w:lang w:val="ro-RO"/>
        </w:rPr>
      </w:pPr>
      <w:r w:rsidRPr="00D357F2">
        <w:rPr>
          <w:rFonts w:eastAsiaTheme="minorHAnsi"/>
          <w:b/>
          <w:sz w:val="26"/>
          <w:szCs w:val="26"/>
          <w:lang w:val="ro-RO"/>
        </w:rPr>
        <w:t>Tabelul 1</w:t>
      </w:r>
      <w:r w:rsidRPr="00D357F2">
        <w:rPr>
          <w:rFonts w:eastAsiaTheme="minorHAnsi"/>
          <w:sz w:val="26"/>
          <w:szCs w:val="26"/>
          <w:lang w:val="ro-RO"/>
        </w:rPr>
        <w:t xml:space="preserve"> – Argumentarea considerentelor metodologice</w:t>
      </w:r>
    </w:p>
    <w:tbl>
      <w:tblPr>
        <w:tblStyle w:val="TableGrid"/>
        <w:tblW w:w="0" w:type="auto"/>
        <w:tblInd w:w="108" w:type="dxa"/>
        <w:tblLook w:val="04A0" w:firstRow="1" w:lastRow="0" w:firstColumn="1" w:lastColumn="0" w:noHBand="0" w:noVBand="1"/>
      </w:tblPr>
      <w:tblGrid>
        <w:gridCol w:w="3543"/>
        <w:gridCol w:w="6344"/>
      </w:tblGrid>
      <w:tr w:rsidR="00D357F2" w:rsidRPr="00D357F2" w:rsidTr="00343F9A">
        <w:tc>
          <w:tcPr>
            <w:tcW w:w="3544" w:type="dxa"/>
            <w:vAlign w:val="center"/>
          </w:tcPr>
          <w:p w:rsidR="003F3620" w:rsidRPr="00D357F2" w:rsidRDefault="007707B0" w:rsidP="005127E6">
            <w:pPr>
              <w:tabs>
                <w:tab w:val="left" w:pos="1134"/>
              </w:tabs>
              <w:contextualSpacing/>
              <w:jc w:val="center"/>
              <w:rPr>
                <w:rFonts w:eastAsiaTheme="minorHAnsi"/>
                <w:b/>
                <w:sz w:val="26"/>
                <w:szCs w:val="26"/>
                <w:lang w:val="ro-RO"/>
              </w:rPr>
            </w:pPr>
            <w:r w:rsidRPr="00D357F2">
              <w:rPr>
                <w:rFonts w:eastAsiaTheme="minorHAnsi"/>
                <w:b/>
                <w:sz w:val="26"/>
                <w:szCs w:val="26"/>
                <w:lang w:val="ro-RO"/>
              </w:rPr>
              <w:t>Considerente</w:t>
            </w:r>
          </w:p>
        </w:tc>
        <w:tc>
          <w:tcPr>
            <w:tcW w:w="6345" w:type="dxa"/>
            <w:vAlign w:val="center"/>
          </w:tcPr>
          <w:p w:rsidR="003F3620" w:rsidRPr="00D357F2" w:rsidRDefault="007707B0" w:rsidP="003F3620">
            <w:pPr>
              <w:tabs>
                <w:tab w:val="left" w:pos="1134"/>
              </w:tabs>
              <w:contextualSpacing/>
              <w:jc w:val="center"/>
              <w:rPr>
                <w:rFonts w:eastAsiaTheme="minorHAnsi"/>
                <w:b/>
                <w:sz w:val="26"/>
                <w:szCs w:val="26"/>
                <w:lang w:val="ro-RO"/>
              </w:rPr>
            </w:pPr>
            <w:r w:rsidRPr="00D357F2">
              <w:rPr>
                <w:rFonts w:eastAsiaTheme="minorHAnsi"/>
                <w:b/>
                <w:sz w:val="26"/>
                <w:szCs w:val="26"/>
                <w:lang w:val="ro-RO"/>
              </w:rPr>
              <w:t>Argumentare</w:t>
            </w:r>
          </w:p>
        </w:tc>
      </w:tr>
      <w:tr w:rsidR="00D357F2" w:rsidRPr="00F45056" w:rsidTr="00343F9A">
        <w:trPr>
          <w:trHeight w:val="5213"/>
        </w:trPr>
        <w:tc>
          <w:tcPr>
            <w:tcW w:w="3544" w:type="dxa"/>
            <w:vAlign w:val="center"/>
          </w:tcPr>
          <w:p w:rsidR="003F3620" w:rsidRPr="00D357F2" w:rsidRDefault="009C355C" w:rsidP="009C355C">
            <w:pPr>
              <w:tabs>
                <w:tab w:val="left" w:pos="1134"/>
              </w:tabs>
              <w:contextualSpacing/>
              <w:rPr>
                <w:rFonts w:eastAsiaTheme="minorHAnsi"/>
                <w:sz w:val="26"/>
                <w:szCs w:val="26"/>
                <w:lang w:val="ro-RO"/>
              </w:rPr>
            </w:pPr>
            <w:r w:rsidRPr="00D357F2">
              <w:rPr>
                <w:rFonts w:eastAsiaTheme="minorHAnsi"/>
                <w:sz w:val="26"/>
                <w:szCs w:val="26"/>
                <w:lang w:val="ro-RO"/>
              </w:rPr>
              <w:lastRenderedPageBreak/>
              <w:t>A</w:t>
            </w:r>
            <w:r w:rsidR="005127E6" w:rsidRPr="00D357F2">
              <w:rPr>
                <w:rFonts w:eastAsiaTheme="minorHAnsi"/>
                <w:sz w:val="26"/>
                <w:szCs w:val="26"/>
                <w:lang w:val="ro-RO"/>
              </w:rPr>
              <w:t>naliză</w:t>
            </w:r>
            <w:r w:rsidR="003F3620" w:rsidRPr="00D357F2">
              <w:rPr>
                <w:rFonts w:eastAsiaTheme="minorHAnsi"/>
                <w:sz w:val="26"/>
                <w:szCs w:val="26"/>
                <w:lang w:val="ro-RO"/>
              </w:rPr>
              <w:t xml:space="preserve"> </w:t>
            </w:r>
            <w:proofErr w:type="spellStart"/>
            <w:r w:rsidR="002A6C15">
              <w:rPr>
                <w:rFonts w:eastAsiaTheme="minorHAnsi"/>
                <w:sz w:val="26"/>
                <w:szCs w:val="26"/>
                <w:lang w:val="ro-RO"/>
              </w:rPr>
              <w:t>cap-la-cap</w:t>
            </w:r>
            <w:proofErr w:type="spellEnd"/>
            <w:r w:rsidR="002A6C15">
              <w:rPr>
                <w:rFonts w:eastAsiaTheme="minorHAnsi"/>
                <w:sz w:val="26"/>
                <w:szCs w:val="26"/>
                <w:lang w:val="ro-RO"/>
              </w:rPr>
              <w:t xml:space="preserve"> (</w:t>
            </w:r>
            <w:proofErr w:type="spellStart"/>
            <w:r w:rsidR="006C7198" w:rsidRPr="00D357F2">
              <w:rPr>
                <w:rFonts w:eastAsiaTheme="minorHAnsi"/>
                <w:sz w:val="26"/>
                <w:szCs w:val="26"/>
                <w:lang w:val="ro-RO"/>
              </w:rPr>
              <w:t>end-to-end</w:t>
            </w:r>
            <w:proofErr w:type="spellEnd"/>
            <w:r w:rsidR="002A6C15">
              <w:rPr>
                <w:rFonts w:eastAsiaTheme="minorHAnsi"/>
                <w:sz w:val="26"/>
                <w:szCs w:val="26"/>
                <w:lang w:val="ro-RO"/>
              </w:rPr>
              <w:t>)</w:t>
            </w:r>
            <w:r w:rsidR="003F3620" w:rsidRPr="00D357F2">
              <w:rPr>
                <w:rFonts w:eastAsiaTheme="minorHAnsi"/>
                <w:sz w:val="26"/>
                <w:szCs w:val="26"/>
                <w:lang w:val="ro-RO"/>
              </w:rPr>
              <w:t xml:space="preserve"> din perspectiva utilizatorului, folosind </w:t>
            </w:r>
            <w:r w:rsidR="002E1699" w:rsidRPr="00D357F2">
              <w:rPr>
                <w:rFonts w:eastAsiaTheme="minorHAnsi"/>
                <w:sz w:val="26"/>
                <w:szCs w:val="26"/>
                <w:lang w:val="ro-RO"/>
              </w:rPr>
              <w:t>echipamente terminale comercializate pe piaţă</w:t>
            </w:r>
          </w:p>
        </w:tc>
        <w:tc>
          <w:tcPr>
            <w:tcW w:w="6345" w:type="dxa"/>
          </w:tcPr>
          <w:p w:rsidR="003F3620" w:rsidRPr="00D357F2" w:rsidRDefault="00653C9E" w:rsidP="005A47AC">
            <w:pPr>
              <w:pStyle w:val="ListParagraph"/>
              <w:numPr>
                <w:ilvl w:val="2"/>
                <w:numId w:val="3"/>
              </w:numPr>
              <w:tabs>
                <w:tab w:val="left" w:pos="742"/>
              </w:tabs>
              <w:spacing w:after="0" w:line="240" w:lineRule="auto"/>
              <w:ind w:left="34" w:firstLine="284"/>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Această metodologie de testare a rețelelor și serviciilor mobile reflectă realitatea din perspectiva unui utilizator obişnuit, cu cea mai bună aproximare posibilă, având în vedere că, printre alte aspecte, sunt utilizate aplicații software şi echipamente te</w:t>
            </w:r>
            <w:r w:rsidR="002E1699" w:rsidRPr="00D357F2">
              <w:rPr>
                <w:rFonts w:ascii="Times New Roman" w:eastAsiaTheme="minorHAnsi" w:hAnsi="Times New Roman"/>
                <w:sz w:val="26"/>
                <w:szCs w:val="26"/>
                <w:lang w:val="ro-RO"/>
              </w:rPr>
              <w:t>rminale comercializate pe piaţă</w:t>
            </w:r>
            <w:r w:rsidR="007707B0" w:rsidRPr="00D357F2">
              <w:rPr>
                <w:rFonts w:ascii="Times New Roman" w:eastAsiaTheme="minorHAnsi" w:hAnsi="Times New Roman"/>
                <w:sz w:val="26"/>
                <w:szCs w:val="26"/>
                <w:lang w:val="ro-RO"/>
              </w:rPr>
              <w:t>; vocea (semnalul de referinţă) este simulată (în scopul evaluării calității audio a serviciului de voce); fișierele sunt transferate, paginile web și clipurile video YouTube sunt descărcate (în scopul evaluării calităţii serviciilor de transfer al datelor); iar prezenţa şi nivelul semnalelor rețelelor radio în mai multe locații sunt verificate [ITU-T E.800, ETSI TS 102 250-x];</w:t>
            </w:r>
          </w:p>
          <w:p w:rsidR="00653C9E" w:rsidRPr="00D357F2" w:rsidRDefault="007707B0" w:rsidP="005A47AC">
            <w:pPr>
              <w:pStyle w:val="ListParagraph"/>
              <w:numPr>
                <w:ilvl w:val="2"/>
                <w:numId w:val="3"/>
              </w:numPr>
              <w:tabs>
                <w:tab w:val="left" w:pos="742"/>
              </w:tabs>
              <w:spacing w:after="0" w:line="240" w:lineRule="auto"/>
              <w:ind w:left="34" w:firstLine="284"/>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Acest tip de analiză este capabil să furnizeze indicatori fiabili privind comportamentului general al sistemelor de comunicații mobile, și anume în ceea ce privește acoperirea geografică și nivelurile de semnal ale rețelelor radio de acces, precum și accesibilitatea, integritatea și continuitatea serviciilor.</w:t>
            </w:r>
          </w:p>
        </w:tc>
      </w:tr>
      <w:tr w:rsidR="00D357F2" w:rsidRPr="00F45056" w:rsidTr="00343F9A">
        <w:tc>
          <w:tcPr>
            <w:tcW w:w="3544" w:type="dxa"/>
            <w:vAlign w:val="center"/>
          </w:tcPr>
          <w:p w:rsidR="003F3620" w:rsidRPr="00D357F2" w:rsidRDefault="009C355C" w:rsidP="00676C5D">
            <w:pPr>
              <w:tabs>
                <w:tab w:val="left" w:pos="1134"/>
              </w:tabs>
              <w:contextualSpacing/>
              <w:rPr>
                <w:rFonts w:eastAsiaTheme="minorHAnsi"/>
                <w:sz w:val="26"/>
                <w:szCs w:val="26"/>
                <w:lang w:val="ro-RO"/>
              </w:rPr>
            </w:pPr>
            <w:r w:rsidRPr="00D357F2">
              <w:rPr>
                <w:rFonts w:eastAsiaTheme="minorHAnsi"/>
                <w:sz w:val="26"/>
                <w:szCs w:val="26"/>
                <w:lang w:val="ro-RO"/>
              </w:rPr>
              <w:t>A</w:t>
            </w:r>
            <w:r w:rsidR="005127E6" w:rsidRPr="00D357F2">
              <w:rPr>
                <w:rFonts w:eastAsiaTheme="minorHAnsi"/>
                <w:sz w:val="26"/>
                <w:szCs w:val="26"/>
                <w:lang w:val="ro-RO"/>
              </w:rPr>
              <w:t>sigura</w:t>
            </w:r>
            <w:r w:rsidR="00676C5D" w:rsidRPr="00D357F2">
              <w:rPr>
                <w:rFonts w:eastAsiaTheme="minorHAnsi"/>
                <w:sz w:val="26"/>
                <w:szCs w:val="26"/>
                <w:lang w:val="ro-RO"/>
              </w:rPr>
              <w:t>rea</w:t>
            </w:r>
            <w:r w:rsidR="005127E6" w:rsidRPr="00D357F2">
              <w:rPr>
                <w:rFonts w:eastAsiaTheme="minorHAnsi"/>
                <w:sz w:val="26"/>
                <w:szCs w:val="26"/>
                <w:lang w:val="ro-RO"/>
              </w:rPr>
              <w:t xml:space="preserve"> c</w:t>
            </w:r>
            <w:r w:rsidR="004C178D" w:rsidRPr="00D357F2">
              <w:rPr>
                <w:rFonts w:eastAsiaTheme="minorHAnsi"/>
                <w:sz w:val="26"/>
                <w:szCs w:val="26"/>
                <w:lang w:val="ro-RO"/>
              </w:rPr>
              <w:t>ondiţii</w:t>
            </w:r>
            <w:r w:rsidR="007707B0" w:rsidRPr="00D357F2">
              <w:rPr>
                <w:rFonts w:eastAsiaTheme="minorHAnsi"/>
                <w:sz w:val="26"/>
                <w:szCs w:val="26"/>
                <w:lang w:val="ro-RO"/>
              </w:rPr>
              <w:t xml:space="preserve">lor egale pentru toţi furnizorii </w:t>
            </w:r>
            <w:r w:rsidR="009F4DCA">
              <w:rPr>
                <w:rFonts w:eastAsiaTheme="minorHAnsi"/>
                <w:sz w:val="26"/>
                <w:szCs w:val="26"/>
                <w:lang w:val="ro-RO"/>
              </w:rPr>
              <w:t xml:space="preserve">de rețele și servicii </w:t>
            </w:r>
            <w:r w:rsidR="007707B0" w:rsidRPr="00D357F2">
              <w:rPr>
                <w:rFonts w:eastAsiaTheme="minorHAnsi"/>
                <w:sz w:val="26"/>
                <w:szCs w:val="26"/>
                <w:lang w:val="ro-RO"/>
              </w:rPr>
              <w:t>mobil</w:t>
            </w:r>
            <w:r w:rsidR="009F4DCA">
              <w:rPr>
                <w:rFonts w:eastAsiaTheme="minorHAnsi"/>
                <w:sz w:val="26"/>
                <w:szCs w:val="26"/>
                <w:lang w:val="ro-RO"/>
              </w:rPr>
              <w:t>e</w:t>
            </w:r>
            <w:r w:rsidR="007707B0" w:rsidRPr="00D357F2">
              <w:rPr>
                <w:rFonts w:eastAsiaTheme="minorHAnsi"/>
                <w:sz w:val="26"/>
                <w:szCs w:val="26"/>
                <w:lang w:val="ro-RO"/>
              </w:rPr>
              <w:t xml:space="preserve"> în cazul evaluării comparative a performanţelor între aceşti furnizori </w:t>
            </w:r>
          </w:p>
        </w:tc>
        <w:tc>
          <w:tcPr>
            <w:tcW w:w="6345" w:type="dxa"/>
            <w:vAlign w:val="center"/>
          </w:tcPr>
          <w:p w:rsidR="005A47AC" w:rsidRPr="00D357F2" w:rsidRDefault="007707B0" w:rsidP="009F4DCA">
            <w:pPr>
              <w:tabs>
                <w:tab w:val="left" w:pos="742"/>
              </w:tabs>
              <w:ind w:firstLine="317"/>
              <w:jc w:val="both"/>
              <w:rPr>
                <w:rFonts w:eastAsiaTheme="minorHAnsi"/>
                <w:sz w:val="26"/>
                <w:szCs w:val="26"/>
                <w:lang w:val="ro-RO"/>
              </w:rPr>
            </w:pPr>
            <w:r w:rsidRPr="00D357F2">
              <w:rPr>
                <w:rFonts w:eastAsiaTheme="minorHAnsi"/>
                <w:sz w:val="26"/>
                <w:szCs w:val="26"/>
                <w:lang w:val="ro-RO"/>
              </w:rPr>
              <w:t>Rețelele și serviciile mobile sunt analizate în același timp, în aceleași locații, cu aceleași echipamente și setări pentru t</w:t>
            </w:r>
            <w:r w:rsidR="001E41F7" w:rsidRPr="00D357F2">
              <w:rPr>
                <w:rFonts w:eastAsiaTheme="minorHAnsi"/>
                <w:sz w:val="26"/>
                <w:szCs w:val="26"/>
                <w:lang w:val="ro-RO"/>
              </w:rPr>
              <w:t>oți furnizorii aflați în studiu.</w:t>
            </w:r>
            <w:r w:rsidRPr="00D357F2">
              <w:rPr>
                <w:rFonts w:eastAsiaTheme="minorHAnsi"/>
                <w:sz w:val="26"/>
                <w:szCs w:val="26"/>
                <w:lang w:val="ro-RO"/>
              </w:rPr>
              <w:t xml:space="preserve"> </w:t>
            </w:r>
          </w:p>
        </w:tc>
      </w:tr>
      <w:tr w:rsidR="00D357F2" w:rsidRPr="00F45056" w:rsidTr="00343F9A">
        <w:tc>
          <w:tcPr>
            <w:tcW w:w="3544" w:type="dxa"/>
            <w:vAlign w:val="center"/>
          </w:tcPr>
          <w:p w:rsidR="003F3620" w:rsidRPr="00D357F2" w:rsidRDefault="009C355C" w:rsidP="002F446A">
            <w:pPr>
              <w:tabs>
                <w:tab w:val="left" w:pos="1134"/>
              </w:tabs>
              <w:contextualSpacing/>
              <w:rPr>
                <w:rFonts w:eastAsiaTheme="minorHAnsi"/>
                <w:sz w:val="26"/>
                <w:szCs w:val="26"/>
                <w:lang w:val="ro-RO"/>
              </w:rPr>
            </w:pPr>
            <w:r w:rsidRPr="00D357F2">
              <w:rPr>
                <w:rFonts w:eastAsiaTheme="minorHAnsi"/>
                <w:sz w:val="26"/>
                <w:szCs w:val="26"/>
                <w:lang w:val="ro-RO"/>
              </w:rPr>
              <w:t>Utilizarea</w:t>
            </w:r>
            <w:r w:rsidR="005127E6" w:rsidRPr="00D357F2">
              <w:rPr>
                <w:rFonts w:eastAsiaTheme="minorHAnsi"/>
                <w:sz w:val="26"/>
                <w:szCs w:val="26"/>
                <w:lang w:val="ro-RO"/>
              </w:rPr>
              <w:t xml:space="preserve"> un</w:t>
            </w:r>
            <w:r w:rsidR="0075485C" w:rsidRPr="00D357F2">
              <w:rPr>
                <w:rFonts w:eastAsiaTheme="minorHAnsi"/>
                <w:sz w:val="26"/>
                <w:szCs w:val="26"/>
                <w:lang w:val="ro-RO"/>
              </w:rPr>
              <w:t>ui</w:t>
            </w:r>
            <w:r w:rsidR="005127E6" w:rsidRPr="00D357F2">
              <w:rPr>
                <w:rFonts w:eastAsiaTheme="minorHAnsi"/>
                <w:sz w:val="26"/>
                <w:szCs w:val="26"/>
                <w:lang w:val="ro-RO"/>
              </w:rPr>
              <w:t xml:space="preserve"> s</w:t>
            </w:r>
            <w:r w:rsidR="000453FE" w:rsidRPr="00D357F2">
              <w:rPr>
                <w:rFonts w:eastAsiaTheme="minorHAnsi"/>
                <w:sz w:val="26"/>
                <w:szCs w:val="26"/>
                <w:lang w:val="ro-RO"/>
              </w:rPr>
              <w:t xml:space="preserve">istem </w:t>
            </w:r>
            <w:r w:rsidR="003322D4" w:rsidRPr="00D357F2">
              <w:rPr>
                <w:rFonts w:eastAsiaTheme="minorHAnsi"/>
                <w:sz w:val="26"/>
                <w:szCs w:val="26"/>
                <w:lang w:val="ro-RO"/>
              </w:rPr>
              <w:t xml:space="preserve">automat </w:t>
            </w:r>
            <w:r w:rsidR="007707B0" w:rsidRPr="00D357F2">
              <w:rPr>
                <w:rFonts w:eastAsiaTheme="minorHAnsi"/>
                <w:sz w:val="26"/>
                <w:szCs w:val="26"/>
                <w:lang w:val="ro-RO"/>
              </w:rPr>
              <w:t xml:space="preserve">de testare </w:t>
            </w:r>
          </w:p>
        </w:tc>
        <w:tc>
          <w:tcPr>
            <w:tcW w:w="6345" w:type="dxa"/>
          </w:tcPr>
          <w:p w:rsidR="005127E6" w:rsidRPr="00D357F2" w:rsidRDefault="007707B0" w:rsidP="00D62F21">
            <w:pPr>
              <w:pStyle w:val="ListParagraph"/>
              <w:numPr>
                <w:ilvl w:val="0"/>
                <w:numId w:val="8"/>
              </w:numPr>
              <w:tabs>
                <w:tab w:val="left" w:pos="742"/>
              </w:tabs>
              <w:spacing w:after="0" w:line="240" w:lineRule="auto"/>
              <w:ind w:left="34" w:firstLine="283"/>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Obiectivitatea măsurărilor efectuate prin eliminarea intervenției sau deciziei umane;</w:t>
            </w:r>
          </w:p>
          <w:p w:rsidR="005127E6" w:rsidRPr="00D357F2" w:rsidRDefault="007707B0" w:rsidP="00D62F21">
            <w:pPr>
              <w:pStyle w:val="ListParagraph"/>
              <w:numPr>
                <w:ilvl w:val="0"/>
                <w:numId w:val="8"/>
              </w:numPr>
              <w:tabs>
                <w:tab w:val="left" w:pos="742"/>
              </w:tabs>
              <w:spacing w:after="0" w:line="240" w:lineRule="auto"/>
              <w:ind w:left="34" w:firstLine="283"/>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Furnizorii sunt supuși condițiilor de testare identice, ceea ce permite stabilirea unei evaluări comparative a performanţelor;</w:t>
            </w:r>
          </w:p>
          <w:p w:rsidR="003F3620" w:rsidRPr="00D357F2" w:rsidRDefault="007707B0" w:rsidP="00D62F21">
            <w:pPr>
              <w:pStyle w:val="ListParagraph"/>
              <w:numPr>
                <w:ilvl w:val="0"/>
                <w:numId w:val="8"/>
              </w:numPr>
              <w:tabs>
                <w:tab w:val="left" w:pos="742"/>
              </w:tabs>
              <w:spacing w:after="0" w:line="240" w:lineRule="auto"/>
              <w:ind w:left="34" w:firstLine="283"/>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Foarte bună repetabilitate și reproductibilitate a tuturor procedurilor de măsurare, conducând la rezultate foarte robuste și fiabile.</w:t>
            </w:r>
          </w:p>
        </w:tc>
      </w:tr>
      <w:tr w:rsidR="00D357F2" w:rsidRPr="00E73B3F" w:rsidTr="00343F9A">
        <w:tc>
          <w:tcPr>
            <w:tcW w:w="3544" w:type="dxa"/>
            <w:vAlign w:val="center"/>
          </w:tcPr>
          <w:p w:rsidR="003F3620" w:rsidRPr="00D357F2" w:rsidRDefault="009C355C" w:rsidP="009F4DCA">
            <w:pPr>
              <w:tabs>
                <w:tab w:val="left" w:pos="1134"/>
              </w:tabs>
              <w:contextualSpacing/>
              <w:rPr>
                <w:rFonts w:eastAsiaTheme="minorHAnsi"/>
                <w:sz w:val="26"/>
                <w:szCs w:val="26"/>
                <w:lang w:val="ro-RO"/>
              </w:rPr>
            </w:pPr>
            <w:r w:rsidRPr="00D357F2">
              <w:rPr>
                <w:rFonts w:eastAsiaTheme="minorHAnsi"/>
                <w:sz w:val="26"/>
                <w:szCs w:val="26"/>
                <w:lang w:val="ro-RO"/>
              </w:rPr>
              <w:t>E</w:t>
            </w:r>
            <w:r w:rsidR="001A0D72" w:rsidRPr="00D357F2">
              <w:rPr>
                <w:rFonts w:eastAsiaTheme="minorHAnsi"/>
                <w:sz w:val="26"/>
                <w:szCs w:val="26"/>
                <w:lang w:val="ro-RO"/>
              </w:rPr>
              <w:t>fectu</w:t>
            </w:r>
            <w:r w:rsidRPr="00D357F2">
              <w:rPr>
                <w:rFonts w:eastAsiaTheme="minorHAnsi"/>
                <w:sz w:val="26"/>
                <w:szCs w:val="26"/>
                <w:lang w:val="ro-RO"/>
              </w:rPr>
              <w:t xml:space="preserve">area </w:t>
            </w:r>
            <w:proofErr w:type="spellStart"/>
            <w:r w:rsidRPr="00D357F2">
              <w:rPr>
                <w:rFonts w:eastAsiaTheme="minorHAnsi"/>
                <w:sz w:val="26"/>
                <w:szCs w:val="26"/>
                <w:lang w:val="ro-RO"/>
              </w:rPr>
              <w:t>măsurăilor</w:t>
            </w:r>
            <w:proofErr w:type="spellEnd"/>
            <w:r w:rsidRPr="00D357F2">
              <w:rPr>
                <w:rFonts w:eastAsiaTheme="minorHAnsi"/>
                <w:sz w:val="26"/>
                <w:szCs w:val="26"/>
                <w:lang w:val="ro-RO"/>
              </w:rPr>
              <w:t xml:space="preserve"> prin </w:t>
            </w:r>
            <w:r w:rsidR="001A0D72" w:rsidRPr="00D357F2">
              <w:rPr>
                <w:rFonts w:eastAsiaTheme="minorHAnsi"/>
                <w:sz w:val="26"/>
                <w:szCs w:val="26"/>
                <w:lang w:val="ro-RO"/>
              </w:rPr>
              <w:t>d</w:t>
            </w:r>
            <w:r w:rsidRPr="00D357F2">
              <w:rPr>
                <w:rFonts w:eastAsiaTheme="minorHAnsi"/>
                <w:sz w:val="26"/>
                <w:szCs w:val="26"/>
                <w:lang w:val="ro-RO"/>
              </w:rPr>
              <w:t>rive</w:t>
            </w:r>
            <w:r w:rsidR="002F446A" w:rsidRPr="00D357F2">
              <w:rPr>
                <w:rFonts w:eastAsiaTheme="minorHAnsi"/>
                <w:sz w:val="26"/>
                <w:szCs w:val="26"/>
                <w:lang w:val="ro-RO"/>
              </w:rPr>
              <w:t xml:space="preserve"> test în exteriorul clădirilor</w:t>
            </w:r>
          </w:p>
        </w:tc>
        <w:tc>
          <w:tcPr>
            <w:tcW w:w="6345" w:type="dxa"/>
          </w:tcPr>
          <w:p w:rsidR="002F446A" w:rsidRPr="00D357F2" w:rsidRDefault="007707B0" w:rsidP="00D62F21">
            <w:pPr>
              <w:pStyle w:val="ListParagraph"/>
              <w:numPr>
                <w:ilvl w:val="0"/>
                <w:numId w:val="9"/>
              </w:numPr>
              <w:tabs>
                <w:tab w:val="left" w:pos="742"/>
              </w:tabs>
              <w:spacing w:after="0" w:line="240" w:lineRule="auto"/>
              <w:ind w:left="34" w:firstLine="323"/>
              <w:jc w:val="both"/>
              <w:rPr>
                <w:rFonts w:eastAsiaTheme="minorHAnsi"/>
                <w:sz w:val="26"/>
                <w:szCs w:val="26"/>
                <w:lang w:val="ro-RO"/>
              </w:rPr>
            </w:pPr>
            <w:r w:rsidRPr="00D357F2">
              <w:rPr>
                <w:rFonts w:ascii="Times New Roman" w:eastAsiaTheme="minorHAnsi" w:hAnsi="Times New Roman"/>
                <w:sz w:val="26"/>
                <w:szCs w:val="26"/>
                <w:lang w:val="ro-RO"/>
              </w:rPr>
              <w:t>Este posibil să se exploreze pe deplin principalul factor distinctiv al serviciilor furnizate de sistemele de comunicații mobile: mobilitatea;</w:t>
            </w:r>
          </w:p>
          <w:p w:rsidR="001A0D72" w:rsidRPr="00D357F2" w:rsidRDefault="007707B0" w:rsidP="00D62F21">
            <w:pPr>
              <w:pStyle w:val="ListParagraph"/>
              <w:numPr>
                <w:ilvl w:val="0"/>
                <w:numId w:val="9"/>
              </w:numPr>
              <w:tabs>
                <w:tab w:val="left" w:pos="742"/>
              </w:tabs>
              <w:spacing w:after="0" w:line="240" w:lineRule="auto"/>
              <w:ind w:left="34" w:firstLine="323"/>
              <w:jc w:val="both"/>
              <w:rPr>
                <w:rFonts w:eastAsiaTheme="minorHAnsi"/>
                <w:sz w:val="26"/>
                <w:szCs w:val="26"/>
                <w:lang w:val="ro-RO"/>
              </w:rPr>
            </w:pPr>
            <w:r w:rsidRPr="00D357F2">
              <w:rPr>
                <w:rFonts w:ascii="Times New Roman" w:eastAsiaTheme="minorHAnsi" w:hAnsi="Times New Roman"/>
                <w:sz w:val="26"/>
                <w:szCs w:val="26"/>
                <w:lang w:val="ro-RO"/>
              </w:rPr>
              <w:t>Este posibilă analizarea unor zone geografice mai mari într-o perioadă mai scurtă de timp;</w:t>
            </w:r>
          </w:p>
          <w:p w:rsidR="001A0D72" w:rsidRPr="00D357F2" w:rsidRDefault="007707B0" w:rsidP="00D62F21">
            <w:pPr>
              <w:pStyle w:val="ListParagraph"/>
              <w:numPr>
                <w:ilvl w:val="0"/>
                <w:numId w:val="9"/>
              </w:numPr>
              <w:tabs>
                <w:tab w:val="left" w:pos="742"/>
              </w:tabs>
              <w:spacing w:after="0" w:line="240" w:lineRule="auto"/>
              <w:ind w:left="34" w:firstLine="323"/>
              <w:jc w:val="both"/>
              <w:rPr>
                <w:rFonts w:eastAsiaTheme="minorHAnsi"/>
                <w:sz w:val="26"/>
                <w:szCs w:val="26"/>
                <w:lang w:val="ro-RO"/>
              </w:rPr>
            </w:pPr>
            <w:r w:rsidRPr="00D357F2">
              <w:rPr>
                <w:rFonts w:ascii="Times New Roman" w:eastAsiaTheme="minorHAnsi" w:hAnsi="Times New Roman"/>
                <w:sz w:val="26"/>
                <w:szCs w:val="26"/>
                <w:lang w:val="ro-RO"/>
              </w:rPr>
              <w:t>Este posibil să se utilizeze platforme de testare mai robuste și mai sigure;</w:t>
            </w:r>
          </w:p>
          <w:p w:rsidR="001A0D72" w:rsidRPr="00D357F2" w:rsidRDefault="007707B0" w:rsidP="00D62F21">
            <w:pPr>
              <w:pStyle w:val="ListParagraph"/>
              <w:numPr>
                <w:ilvl w:val="0"/>
                <w:numId w:val="9"/>
              </w:numPr>
              <w:tabs>
                <w:tab w:val="left" w:pos="742"/>
              </w:tabs>
              <w:spacing w:after="0" w:line="240" w:lineRule="auto"/>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Ușor în desfășurare;</w:t>
            </w:r>
          </w:p>
          <w:p w:rsidR="001A0D72" w:rsidRPr="00D357F2" w:rsidRDefault="007707B0" w:rsidP="00D62F21">
            <w:pPr>
              <w:pStyle w:val="ListParagraph"/>
              <w:numPr>
                <w:ilvl w:val="0"/>
                <w:numId w:val="9"/>
              </w:numPr>
              <w:tabs>
                <w:tab w:val="left" w:pos="742"/>
              </w:tabs>
              <w:spacing w:after="0" w:line="240" w:lineRule="auto"/>
              <w:ind w:left="34" w:firstLine="326"/>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Raport bun între costurile de implementare și rezultatele obținute.</w:t>
            </w:r>
          </w:p>
        </w:tc>
      </w:tr>
      <w:tr w:rsidR="00D357F2" w:rsidRPr="00F45056" w:rsidTr="00343F9A">
        <w:tc>
          <w:tcPr>
            <w:tcW w:w="3544" w:type="dxa"/>
            <w:vAlign w:val="center"/>
          </w:tcPr>
          <w:p w:rsidR="001A0D72" w:rsidRPr="00D357F2" w:rsidRDefault="001A0D72" w:rsidP="001A0D72">
            <w:pPr>
              <w:tabs>
                <w:tab w:val="left" w:pos="1134"/>
              </w:tabs>
              <w:contextualSpacing/>
              <w:rPr>
                <w:rFonts w:eastAsiaTheme="minorHAnsi"/>
                <w:sz w:val="26"/>
                <w:szCs w:val="26"/>
                <w:lang w:val="ro-RO"/>
              </w:rPr>
            </w:pPr>
          </w:p>
          <w:p w:rsidR="003F3620" w:rsidRPr="00D357F2" w:rsidRDefault="000627A8" w:rsidP="001A0D72">
            <w:pPr>
              <w:tabs>
                <w:tab w:val="left" w:pos="1134"/>
              </w:tabs>
              <w:contextualSpacing/>
              <w:rPr>
                <w:rFonts w:eastAsiaTheme="minorHAnsi"/>
                <w:sz w:val="26"/>
                <w:szCs w:val="26"/>
                <w:lang w:val="ro-RO"/>
              </w:rPr>
            </w:pPr>
            <w:r w:rsidRPr="00D357F2">
              <w:rPr>
                <w:rFonts w:eastAsiaTheme="minorHAnsi"/>
                <w:sz w:val="26"/>
                <w:szCs w:val="26"/>
                <w:lang w:val="ro-RO"/>
              </w:rPr>
              <w:t>T</w:t>
            </w:r>
            <w:r w:rsidR="006B5B75" w:rsidRPr="00D357F2">
              <w:rPr>
                <w:rFonts w:eastAsiaTheme="minorHAnsi"/>
                <w:sz w:val="26"/>
                <w:szCs w:val="26"/>
                <w:lang w:val="ro-RO"/>
              </w:rPr>
              <w:t>erminal</w:t>
            </w:r>
            <w:r w:rsidRPr="00D357F2">
              <w:rPr>
                <w:rFonts w:eastAsiaTheme="minorHAnsi"/>
                <w:sz w:val="26"/>
                <w:szCs w:val="26"/>
                <w:lang w:val="ro-RO"/>
              </w:rPr>
              <w:t>ele</w:t>
            </w:r>
            <w:r w:rsidR="006B5B75" w:rsidRPr="00D357F2">
              <w:rPr>
                <w:rFonts w:eastAsiaTheme="minorHAnsi"/>
                <w:sz w:val="26"/>
                <w:szCs w:val="26"/>
                <w:lang w:val="ro-RO"/>
              </w:rPr>
              <w:t xml:space="preserve"> mobil</w:t>
            </w:r>
            <w:r w:rsidRPr="00D357F2">
              <w:rPr>
                <w:rFonts w:eastAsiaTheme="minorHAnsi"/>
                <w:sz w:val="26"/>
                <w:szCs w:val="26"/>
                <w:lang w:val="ro-RO"/>
              </w:rPr>
              <w:t>e</w:t>
            </w:r>
            <w:r w:rsidR="006B5B75" w:rsidRPr="00D357F2">
              <w:rPr>
                <w:rFonts w:eastAsiaTheme="minorHAnsi"/>
                <w:sz w:val="26"/>
                <w:szCs w:val="26"/>
                <w:lang w:val="ro-RO"/>
              </w:rPr>
              <w:t xml:space="preserve"> de testare a calităţii serviciilor </w:t>
            </w:r>
            <w:r w:rsidRPr="00D357F2">
              <w:rPr>
                <w:rFonts w:eastAsiaTheme="minorHAnsi"/>
                <w:sz w:val="26"/>
                <w:szCs w:val="26"/>
                <w:lang w:val="ro-RO"/>
              </w:rPr>
              <w:t>sunt</w:t>
            </w:r>
            <w:r w:rsidR="006B5B75" w:rsidRPr="00D357F2">
              <w:rPr>
                <w:rFonts w:eastAsiaTheme="minorHAnsi"/>
                <w:sz w:val="26"/>
                <w:szCs w:val="26"/>
                <w:lang w:val="ro-RO"/>
              </w:rPr>
              <w:t xml:space="preserve"> </w:t>
            </w:r>
            <w:r w:rsidRPr="00D357F2">
              <w:rPr>
                <w:rFonts w:eastAsiaTheme="minorHAnsi"/>
                <w:sz w:val="26"/>
                <w:szCs w:val="26"/>
                <w:lang w:val="ro-RO"/>
              </w:rPr>
              <w:t>amplasate</w:t>
            </w:r>
            <w:r w:rsidR="006B5B75" w:rsidRPr="00D357F2">
              <w:rPr>
                <w:rFonts w:eastAsiaTheme="minorHAnsi"/>
                <w:sz w:val="26"/>
                <w:szCs w:val="26"/>
                <w:lang w:val="ro-RO"/>
              </w:rPr>
              <w:t xml:space="preserve"> </w:t>
            </w:r>
            <w:r w:rsidRPr="00D357F2">
              <w:rPr>
                <w:rFonts w:eastAsiaTheme="minorHAnsi"/>
                <w:sz w:val="26"/>
                <w:szCs w:val="26"/>
                <w:lang w:val="ro-RO"/>
              </w:rPr>
              <w:t>într-un compartiment special</w:t>
            </w:r>
            <w:r w:rsidR="00AE5FC6" w:rsidRPr="00D357F2">
              <w:rPr>
                <w:rFonts w:eastAsiaTheme="minorHAnsi"/>
                <w:sz w:val="26"/>
                <w:szCs w:val="26"/>
                <w:lang w:val="ro-RO"/>
              </w:rPr>
              <w:t xml:space="preserve"> poziţionat </w:t>
            </w:r>
            <w:r w:rsidR="001D4AF7" w:rsidRPr="00D357F2">
              <w:rPr>
                <w:rFonts w:eastAsiaTheme="minorHAnsi"/>
                <w:sz w:val="26"/>
                <w:szCs w:val="26"/>
                <w:lang w:val="ro-RO"/>
              </w:rPr>
              <w:t xml:space="preserve">pe acoperişul </w:t>
            </w:r>
            <w:r w:rsidR="006B5B75" w:rsidRPr="00D357F2">
              <w:rPr>
                <w:rFonts w:eastAsiaTheme="minorHAnsi"/>
                <w:sz w:val="26"/>
                <w:szCs w:val="26"/>
                <w:lang w:val="ro-RO"/>
              </w:rPr>
              <w:t xml:space="preserve">automobilul sistemului automat de testare </w:t>
            </w:r>
          </w:p>
          <w:p w:rsidR="001A0D72" w:rsidRPr="00D357F2" w:rsidRDefault="001A0D72" w:rsidP="007C5769">
            <w:pPr>
              <w:tabs>
                <w:tab w:val="left" w:pos="1134"/>
              </w:tabs>
              <w:contextualSpacing/>
              <w:rPr>
                <w:rFonts w:eastAsiaTheme="minorHAnsi"/>
                <w:sz w:val="26"/>
                <w:szCs w:val="26"/>
                <w:lang w:val="ro-RO"/>
              </w:rPr>
            </w:pPr>
          </w:p>
        </w:tc>
        <w:tc>
          <w:tcPr>
            <w:tcW w:w="6345" w:type="dxa"/>
          </w:tcPr>
          <w:p w:rsidR="003F3620" w:rsidRPr="00D357F2" w:rsidRDefault="007C5769" w:rsidP="00D62F21">
            <w:pPr>
              <w:pStyle w:val="ListParagraph"/>
              <w:numPr>
                <w:ilvl w:val="0"/>
                <w:numId w:val="10"/>
              </w:numPr>
              <w:tabs>
                <w:tab w:val="left" w:pos="742"/>
              </w:tabs>
              <w:spacing w:after="0" w:line="240" w:lineRule="auto"/>
              <w:ind w:left="0" w:firstLine="317"/>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lastRenderedPageBreak/>
              <w:t xml:space="preserve">Permite condiții de testare </w:t>
            </w:r>
            <w:r w:rsidR="00883517" w:rsidRPr="00D357F2">
              <w:rPr>
                <w:rFonts w:ascii="Times New Roman" w:eastAsiaTheme="minorHAnsi" w:hAnsi="Times New Roman"/>
                <w:sz w:val="26"/>
                <w:szCs w:val="26"/>
                <w:lang w:val="ro-RO"/>
              </w:rPr>
              <w:t>apropiate</w:t>
            </w:r>
            <w:r w:rsidRPr="00D357F2">
              <w:rPr>
                <w:rFonts w:ascii="Times New Roman" w:eastAsiaTheme="minorHAnsi" w:hAnsi="Times New Roman"/>
                <w:sz w:val="26"/>
                <w:szCs w:val="26"/>
                <w:lang w:val="ro-RO"/>
              </w:rPr>
              <w:t xml:space="preserve"> cu cele ale unei utilizări obişnuite a serviciilor în mediile auto;</w:t>
            </w:r>
          </w:p>
          <w:p w:rsidR="007C5769" w:rsidRPr="00D357F2" w:rsidRDefault="007707B0" w:rsidP="00D62F21">
            <w:pPr>
              <w:pStyle w:val="ListParagraph"/>
              <w:numPr>
                <w:ilvl w:val="0"/>
                <w:numId w:val="10"/>
              </w:numPr>
              <w:tabs>
                <w:tab w:val="left" w:pos="742"/>
              </w:tabs>
              <w:spacing w:after="0" w:line="240" w:lineRule="auto"/>
              <w:ind w:left="0" w:firstLine="317"/>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Atenuarea </w:t>
            </w:r>
            <w:r w:rsidR="00E923E1" w:rsidRPr="00D357F2">
              <w:rPr>
                <w:rFonts w:ascii="Times New Roman" w:eastAsiaTheme="minorHAnsi" w:hAnsi="Times New Roman"/>
                <w:sz w:val="26"/>
                <w:szCs w:val="26"/>
                <w:lang w:val="ro-RO"/>
              </w:rPr>
              <w:t xml:space="preserve">introdusă de compartimentul special, </w:t>
            </w:r>
            <w:r w:rsidR="006B5B75" w:rsidRPr="00D357F2">
              <w:rPr>
                <w:rFonts w:ascii="Times New Roman" w:hAnsi="Times New Roman"/>
                <w:sz w:val="26"/>
                <w:szCs w:val="26"/>
                <w:lang w:val="ro-RO"/>
              </w:rPr>
              <w:t>echivalentă cu cea din condițiile reale</w:t>
            </w:r>
            <w:r w:rsidR="00E923E1" w:rsidRPr="00D357F2">
              <w:rPr>
                <w:rFonts w:ascii="Times New Roman" w:hAnsi="Times New Roman"/>
                <w:sz w:val="26"/>
                <w:szCs w:val="26"/>
                <w:lang w:val="ro-RO"/>
              </w:rPr>
              <w:t>,</w:t>
            </w:r>
            <w:r w:rsidR="00E923E1" w:rsidRPr="00D357F2">
              <w:rPr>
                <w:rFonts w:ascii="Times New Roman" w:eastAsiaTheme="minorHAnsi" w:hAnsi="Times New Roman"/>
                <w:sz w:val="26"/>
                <w:szCs w:val="26"/>
                <w:lang w:val="ro-RO"/>
              </w:rPr>
              <w:t xml:space="preserve"> </w:t>
            </w:r>
            <w:r w:rsidRPr="00D357F2">
              <w:rPr>
                <w:rFonts w:ascii="Times New Roman" w:eastAsiaTheme="minorHAnsi" w:hAnsi="Times New Roman"/>
                <w:sz w:val="26"/>
                <w:szCs w:val="26"/>
                <w:lang w:val="ro-RO"/>
              </w:rPr>
              <w:t xml:space="preserve">permite ca condițiile de testare să fie apropiate de cele experimentate de utilizatorii obișnuiți de servicii mobile în medii interioare, în comparație cu acelea care ar fi obținute prin </w:t>
            </w:r>
            <w:r w:rsidRPr="00D357F2">
              <w:rPr>
                <w:rFonts w:ascii="Times New Roman" w:eastAsiaTheme="minorHAnsi" w:hAnsi="Times New Roman"/>
                <w:sz w:val="26"/>
                <w:szCs w:val="26"/>
                <w:lang w:val="ro-RO"/>
              </w:rPr>
              <w:lastRenderedPageBreak/>
              <w:t>efectuarea de testări în medii exterioare sau cu echipamente terminale în mașini prevăzute cu antene exterioare [ETSI TR 102 581];</w:t>
            </w:r>
          </w:p>
          <w:p w:rsidR="007C5769" w:rsidRPr="00D357F2" w:rsidRDefault="007707B0" w:rsidP="00D62F21">
            <w:pPr>
              <w:pStyle w:val="ListParagraph"/>
              <w:numPr>
                <w:ilvl w:val="0"/>
                <w:numId w:val="10"/>
              </w:numPr>
              <w:tabs>
                <w:tab w:val="left" w:pos="742"/>
              </w:tabs>
              <w:spacing w:after="0" w:line="240" w:lineRule="auto"/>
              <w:ind w:left="0" w:firstLine="317"/>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Utilizarea antenelor echipamentelor terminale mobile permite ca tehnicile de transmisie radio (cum ar fi MIMO), în condiții de testare, să fie efectuate exact în același mod ca atunci când rețelele sunt utilizate în mod obișnuit, cu același impact asupra transmisiei radio.</w:t>
            </w:r>
          </w:p>
        </w:tc>
      </w:tr>
      <w:tr w:rsidR="00D357F2" w:rsidRPr="00E73B3F" w:rsidTr="00343F9A">
        <w:tc>
          <w:tcPr>
            <w:tcW w:w="3544" w:type="dxa"/>
            <w:vAlign w:val="center"/>
          </w:tcPr>
          <w:p w:rsidR="003F3620" w:rsidRPr="00D357F2" w:rsidRDefault="009C355C" w:rsidP="009C355C">
            <w:pPr>
              <w:tabs>
                <w:tab w:val="left" w:pos="1134"/>
              </w:tabs>
              <w:contextualSpacing/>
              <w:rPr>
                <w:rFonts w:eastAsiaTheme="minorHAnsi"/>
                <w:sz w:val="26"/>
                <w:szCs w:val="26"/>
                <w:lang w:val="ro-RO"/>
              </w:rPr>
            </w:pPr>
            <w:r w:rsidRPr="00D357F2">
              <w:rPr>
                <w:rFonts w:eastAsiaTheme="minorHAnsi"/>
                <w:sz w:val="26"/>
                <w:szCs w:val="26"/>
                <w:lang w:val="ro-RO"/>
              </w:rPr>
              <w:lastRenderedPageBreak/>
              <w:t>U</w:t>
            </w:r>
            <w:r w:rsidR="001C425F" w:rsidRPr="00D357F2">
              <w:rPr>
                <w:rFonts w:eastAsiaTheme="minorHAnsi"/>
                <w:sz w:val="26"/>
                <w:szCs w:val="26"/>
                <w:lang w:val="ro-RO"/>
              </w:rPr>
              <w:t>tiliz</w:t>
            </w:r>
            <w:r w:rsidRPr="00D357F2">
              <w:rPr>
                <w:rFonts w:eastAsiaTheme="minorHAnsi"/>
                <w:sz w:val="26"/>
                <w:szCs w:val="26"/>
                <w:lang w:val="ro-RO"/>
              </w:rPr>
              <w:t xml:space="preserve">area </w:t>
            </w:r>
            <w:r w:rsidR="001C425F" w:rsidRPr="00D357F2">
              <w:rPr>
                <w:rFonts w:eastAsiaTheme="minorHAnsi"/>
                <w:sz w:val="26"/>
                <w:szCs w:val="26"/>
                <w:lang w:val="ro-RO"/>
              </w:rPr>
              <w:t>echipamente</w:t>
            </w:r>
            <w:r w:rsidRPr="00D357F2">
              <w:rPr>
                <w:rFonts w:eastAsiaTheme="minorHAnsi"/>
                <w:sz w:val="26"/>
                <w:szCs w:val="26"/>
                <w:lang w:val="ro-RO"/>
              </w:rPr>
              <w:t>lor</w:t>
            </w:r>
            <w:r w:rsidR="001C425F" w:rsidRPr="00D357F2">
              <w:rPr>
                <w:rFonts w:eastAsiaTheme="minorHAnsi"/>
                <w:sz w:val="26"/>
                <w:szCs w:val="26"/>
                <w:lang w:val="ro-RO"/>
              </w:rPr>
              <w:t xml:space="preserve"> terminale mobile inteligente comercializate pe piaţă,</w:t>
            </w:r>
            <w:r w:rsidR="007707B0" w:rsidRPr="00D357F2">
              <w:rPr>
                <w:rFonts w:eastAsiaTheme="minorHAnsi"/>
                <w:sz w:val="26"/>
                <w:szCs w:val="26"/>
                <w:lang w:val="ro-RO"/>
              </w:rPr>
              <w:t xml:space="preserve"> cu sistem de operare Android</w:t>
            </w:r>
          </w:p>
        </w:tc>
        <w:tc>
          <w:tcPr>
            <w:tcW w:w="6345" w:type="dxa"/>
          </w:tcPr>
          <w:p w:rsidR="009E1A87" w:rsidRPr="00D357F2" w:rsidRDefault="007707B0" w:rsidP="00D62F21">
            <w:pPr>
              <w:pStyle w:val="ListParagraph"/>
              <w:numPr>
                <w:ilvl w:val="0"/>
                <w:numId w:val="11"/>
              </w:numPr>
              <w:tabs>
                <w:tab w:val="left" w:pos="742"/>
              </w:tabs>
              <w:spacing w:after="0" w:line="240" w:lineRule="auto"/>
              <w:ind w:left="34" w:firstLine="323"/>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Telefoanele inteligente sunt tipul de </w:t>
            </w:r>
            <w:r w:rsidR="00D435ED">
              <w:rPr>
                <w:rFonts w:ascii="Times New Roman" w:eastAsiaTheme="minorHAnsi" w:hAnsi="Times New Roman"/>
                <w:sz w:val="26"/>
                <w:szCs w:val="26"/>
                <w:lang w:val="ro-RO"/>
              </w:rPr>
              <w:t xml:space="preserve">echipamente </w:t>
            </w:r>
            <w:r w:rsidRPr="00D357F2">
              <w:rPr>
                <w:rFonts w:ascii="Times New Roman" w:eastAsiaTheme="minorHAnsi" w:hAnsi="Times New Roman"/>
                <w:sz w:val="26"/>
                <w:szCs w:val="26"/>
                <w:lang w:val="ro-RO"/>
              </w:rPr>
              <w:t xml:space="preserve">terminale mobile cel mai folosit astăzi în Republica Moldova de către </w:t>
            </w:r>
            <w:r w:rsidR="00D435ED">
              <w:rPr>
                <w:rFonts w:ascii="Times New Roman" w:eastAsiaTheme="minorHAnsi" w:hAnsi="Times New Roman"/>
                <w:sz w:val="26"/>
                <w:szCs w:val="26"/>
                <w:lang w:val="ro-RO"/>
              </w:rPr>
              <w:t>utilizatori</w:t>
            </w:r>
            <w:r w:rsidRPr="00D357F2">
              <w:rPr>
                <w:rFonts w:ascii="Times New Roman" w:eastAsiaTheme="minorHAnsi" w:hAnsi="Times New Roman"/>
                <w:sz w:val="26"/>
                <w:szCs w:val="26"/>
                <w:lang w:val="ro-RO"/>
              </w:rPr>
              <w:t>, cu o tendință ascendentă;</w:t>
            </w:r>
          </w:p>
          <w:p w:rsidR="003F3620" w:rsidRPr="00D357F2" w:rsidRDefault="007707B0" w:rsidP="00883517">
            <w:pPr>
              <w:pStyle w:val="ListParagraph"/>
              <w:numPr>
                <w:ilvl w:val="0"/>
                <w:numId w:val="11"/>
              </w:numPr>
              <w:tabs>
                <w:tab w:val="left" w:pos="693"/>
              </w:tabs>
              <w:spacing w:after="0" w:line="240" w:lineRule="auto"/>
              <w:ind w:left="34" w:firstLine="326"/>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Sistemul de operare Android prezintă în prezent cea mai mare cotă de piaţă pentru </w:t>
            </w:r>
            <w:r w:rsidR="00D435ED">
              <w:rPr>
                <w:rFonts w:ascii="Times New Roman" w:eastAsiaTheme="minorHAnsi" w:hAnsi="Times New Roman"/>
                <w:sz w:val="26"/>
                <w:szCs w:val="26"/>
                <w:lang w:val="ro-RO"/>
              </w:rPr>
              <w:t xml:space="preserve">echipamentele </w:t>
            </w:r>
            <w:r w:rsidRPr="00D357F2">
              <w:rPr>
                <w:rFonts w:ascii="Times New Roman" w:eastAsiaTheme="minorHAnsi" w:hAnsi="Times New Roman"/>
                <w:sz w:val="26"/>
                <w:szCs w:val="26"/>
                <w:lang w:val="ro-RO"/>
              </w:rPr>
              <w:t>terminale mobile inteligente.</w:t>
            </w:r>
          </w:p>
        </w:tc>
      </w:tr>
      <w:tr w:rsidR="00D357F2" w:rsidRPr="00F45056" w:rsidTr="00343F9A">
        <w:tc>
          <w:tcPr>
            <w:tcW w:w="3544" w:type="dxa"/>
            <w:vAlign w:val="center"/>
          </w:tcPr>
          <w:p w:rsidR="003F3620" w:rsidRPr="00D357F2" w:rsidRDefault="005349DC" w:rsidP="009C355C">
            <w:pPr>
              <w:tabs>
                <w:tab w:val="left" w:pos="1134"/>
              </w:tabs>
              <w:contextualSpacing/>
              <w:rPr>
                <w:rFonts w:eastAsiaTheme="minorHAnsi"/>
                <w:sz w:val="26"/>
                <w:szCs w:val="26"/>
                <w:lang w:val="ro-RO"/>
              </w:rPr>
            </w:pPr>
            <w:r w:rsidRPr="00D357F2">
              <w:rPr>
                <w:rFonts w:eastAsiaTheme="minorHAnsi"/>
                <w:sz w:val="26"/>
                <w:szCs w:val="26"/>
                <w:lang w:val="ro-RO"/>
              </w:rPr>
              <w:t xml:space="preserve">Echipamente terminale mobile inteligente </w:t>
            </w:r>
            <w:r w:rsidR="009C355C" w:rsidRPr="00D357F2">
              <w:rPr>
                <w:rFonts w:eastAsiaTheme="minorHAnsi"/>
                <w:sz w:val="26"/>
                <w:szCs w:val="26"/>
                <w:lang w:val="ro-RO"/>
              </w:rPr>
              <w:t>sunt</w:t>
            </w:r>
            <w:r w:rsidRPr="00D357F2">
              <w:rPr>
                <w:rFonts w:eastAsiaTheme="minorHAnsi"/>
                <w:sz w:val="26"/>
                <w:szCs w:val="26"/>
                <w:lang w:val="ro-RO"/>
              </w:rPr>
              <w:t xml:space="preserve"> setate astfel încât să selecteze automat interfețele radio GSM, UMTS și LTE</w:t>
            </w:r>
          </w:p>
        </w:tc>
        <w:tc>
          <w:tcPr>
            <w:tcW w:w="6345" w:type="dxa"/>
          </w:tcPr>
          <w:p w:rsidR="003F3620" w:rsidRPr="00D357F2" w:rsidRDefault="007707B0" w:rsidP="00023FD9">
            <w:pPr>
              <w:tabs>
                <w:tab w:val="left" w:pos="1134"/>
              </w:tabs>
              <w:ind w:firstLine="317"/>
              <w:contextualSpacing/>
              <w:jc w:val="both"/>
              <w:rPr>
                <w:rFonts w:eastAsiaTheme="minorHAnsi"/>
                <w:sz w:val="26"/>
                <w:szCs w:val="26"/>
                <w:lang w:val="ro-RO"/>
              </w:rPr>
            </w:pPr>
            <w:r w:rsidRPr="00D357F2">
              <w:rPr>
                <w:rFonts w:eastAsiaTheme="minorHAnsi"/>
                <w:sz w:val="26"/>
                <w:szCs w:val="26"/>
                <w:lang w:val="ro-RO"/>
              </w:rPr>
              <w:t>Având în vedere rata mare de penetrare a telefoanelor inteligente - care, în cea mai mare parte, pot utiliza și selecta aceste tehnologii în mod automat - precum și ofertele comerciale oferite de furnizorii mobili din Republica Moldova care nu fac nici o distincție între tehnologiile radio de acces - aceasta este opțiunea cea mai apropiată de realitatea utilizatorilor în general.</w:t>
            </w:r>
          </w:p>
        </w:tc>
      </w:tr>
      <w:tr w:rsidR="00D357F2" w:rsidRPr="00F45056" w:rsidTr="00343F9A">
        <w:tc>
          <w:tcPr>
            <w:tcW w:w="3544" w:type="dxa"/>
            <w:vAlign w:val="center"/>
          </w:tcPr>
          <w:p w:rsidR="005349DC" w:rsidRPr="00D357F2" w:rsidRDefault="00023FD9" w:rsidP="009C355C">
            <w:pPr>
              <w:tabs>
                <w:tab w:val="left" w:pos="1134"/>
              </w:tabs>
              <w:contextualSpacing/>
              <w:rPr>
                <w:rFonts w:eastAsiaTheme="minorHAnsi"/>
                <w:sz w:val="26"/>
                <w:szCs w:val="26"/>
                <w:lang w:val="ro-RO"/>
              </w:rPr>
            </w:pPr>
            <w:r w:rsidRPr="00D357F2">
              <w:rPr>
                <w:rFonts w:eastAsiaTheme="minorHAnsi"/>
                <w:sz w:val="26"/>
                <w:szCs w:val="26"/>
                <w:lang w:val="ro-RO"/>
              </w:rPr>
              <w:t>Setările pentru t</w:t>
            </w:r>
            <w:r w:rsidR="005349DC" w:rsidRPr="00D357F2">
              <w:rPr>
                <w:rFonts w:eastAsiaTheme="minorHAnsi"/>
                <w:sz w:val="26"/>
                <w:szCs w:val="26"/>
                <w:lang w:val="ro-RO"/>
              </w:rPr>
              <w:t xml:space="preserve">estarea vocii și a SMS-urilor </w:t>
            </w:r>
            <w:r w:rsidR="009C355C" w:rsidRPr="00D357F2">
              <w:rPr>
                <w:rFonts w:eastAsiaTheme="minorHAnsi"/>
                <w:sz w:val="26"/>
                <w:szCs w:val="26"/>
                <w:lang w:val="ro-RO"/>
              </w:rPr>
              <w:t>prevăd</w:t>
            </w:r>
            <w:r w:rsidRPr="00D357F2">
              <w:rPr>
                <w:rFonts w:eastAsiaTheme="minorHAnsi"/>
                <w:sz w:val="26"/>
                <w:szCs w:val="26"/>
                <w:lang w:val="ro-RO"/>
              </w:rPr>
              <w:t xml:space="preserve"> exclusiv comunicaţia  </w:t>
            </w:r>
            <w:proofErr w:type="spellStart"/>
            <w:r w:rsidRPr="00D357F2">
              <w:rPr>
                <w:rFonts w:eastAsiaTheme="minorHAnsi"/>
                <w:sz w:val="26"/>
                <w:szCs w:val="26"/>
                <w:lang w:val="ro-RO"/>
              </w:rPr>
              <w:t>mobil-la-mobil</w:t>
            </w:r>
            <w:proofErr w:type="spellEnd"/>
            <w:r w:rsidRPr="00D357F2">
              <w:rPr>
                <w:rFonts w:eastAsiaTheme="minorHAnsi"/>
                <w:sz w:val="26"/>
                <w:szCs w:val="26"/>
                <w:lang w:val="ro-RO"/>
              </w:rPr>
              <w:t xml:space="preserve"> în interiorul reţelei </w:t>
            </w:r>
          </w:p>
        </w:tc>
        <w:tc>
          <w:tcPr>
            <w:tcW w:w="6345" w:type="dxa"/>
          </w:tcPr>
          <w:p w:rsidR="005349DC" w:rsidRPr="00D357F2" w:rsidRDefault="00023FD9" w:rsidP="00D62F21">
            <w:pPr>
              <w:pStyle w:val="ListParagraph"/>
              <w:numPr>
                <w:ilvl w:val="0"/>
                <w:numId w:val="12"/>
              </w:numPr>
              <w:tabs>
                <w:tab w:val="left" w:pos="742"/>
              </w:tabs>
              <w:spacing w:after="0" w:line="240" w:lineRule="auto"/>
              <w:ind w:left="0" w:firstLine="317"/>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Traficul voce </w:t>
            </w:r>
            <w:proofErr w:type="spellStart"/>
            <w:r w:rsidRPr="00D357F2">
              <w:rPr>
                <w:rFonts w:ascii="Times New Roman" w:eastAsiaTheme="minorHAnsi" w:hAnsi="Times New Roman"/>
                <w:sz w:val="26"/>
                <w:szCs w:val="26"/>
                <w:lang w:val="ro-RO"/>
              </w:rPr>
              <w:t>mobil-la-mobil</w:t>
            </w:r>
            <w:proofErr w:type="spellEnd"/>
            <w:r w:rsidRPr="00D357F2">
              <w:rPr>
                <w:rFonts w:ascii="Times New Roman" w:eastAsiaTheme="minorHAnsi" w:hAnsi="Times New Roman"/>
                <w:sz w:val="26"/>
                <w:szCs w:val="26"/>
                <w:lang w:val="ro-RO"/>
              </w:rPr>
              <w:t xml:space="preserve"> depăşeşte tot</w:t>
            </w:r>
            <w:r w:rsidR="007707B0" w:rsidRPr="00D357F2">
              <w:rPr>
                <w:rFonts w:ascii="Times New Roman" w:eastAsiaTheme="minorHAnsi" w:hAnsi="Times New Roman"/>
                <w:sz w:val="26"/>
                <w:szCs w:val="26"/>
                <w:lang w:val="ro-RO"/>
              </w:rPr>
              <w:t>alul traficul voce iniţiat în reţelele mobile;</w:t>
            </w:r>
          </w:p>
          <w:p w:rsidR="00023FD9" w:rsidRPr="00D357F2" w:rsidRDefault="007707B0" w:rsidP="00D62F21">
            <w:pPr>
              <w:pStyle w:val="ListParagraph"/>
              <w:numPr>
                <w:ilvl w:val="0"/>
                <w:numId w:val="12"/>
              </w:numPr>
              <w:tabs>
                <w:tab w:val="left" w:pos="742"/>
              </w:tabs>
              <w:spacing w:after="0" w:line="240" w:lineRule="auto"/>
              <w:ind w:left="0" w:firstLine="317"/>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Traficul voce în interiorul reţelei reprezintă </w:t>
            </w:r>
            <w:r w:rsidR="00926C09" w:rsidRPr="00D357F2">
              <w:rPr>
                <w:rFonts w:ascii="Times New Roman" w:eastAsiaTheme="minorHAnsi" w:hAnsi="Times New Roman"/>
                <w:sz w:val="26"/>
                <w:szCs w:val="26"/>
                <w:lang w:val="ro-RO"/>
              </w:rPr>
              <w:t xml:space="preserve">o cotă semnificativă </w:t>
            </w:r>
            <w:r w:rsidRPr="00D357F2">
              <w:rPr>
                <w:rFonts w:ascii="Times New Roman" w:eastAsiaTheme="minorHAnsi" w:hAnsi="Times New Roman"/>
                <w:sz w:val="26"/>
                <w:szCs w:val="26"/>
                <w:lang w:val="ro-RO"/>
              </w:rPr>
              <w:t>din totalul traficului voce iniţiate în reţelele mobile</w:t>
            </w:r>
            <w:r w:rsidR="007804F9">
              <w:rPr>
                <w:rFonts w:ascii="Times New Roman" w:eastAsiaTheme="minorHAnsi" w:hAnsi="Times New Roman"/>
                <w:sz w:val="26"/>
                <w:szCs w:val="26"/>
                <w:lang w:val="ro-RO"/>
              </w:rPr>
              <w:t>;</w:t>
            </w:r>
          </w:p>
          <w:p w:rsidR="00115A37" w:rsidRPr="00D357F2" w:rsidRDefault="007707B0" w:rsidP="00D62F21">
            <w:pPr>
              <w:pStyle w:val="ListParagraph"/>
              <w:numPr>
                <w:ilvl w:val="0"/>
                <w:numId w:val="12"/>
              </w:numPr>
              <w:tabs>
                <w:tab w:val="left" w:pos="742"/>
              </w:tabs>
              <w:spacing w:after="0" w:line="240" w:lineRule="auto"/>
              <w:ind w:left="0" w:firstLine="317"/>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Traficul SMS este în mod covârşitor de natură </w:t>
            </w:r>
            <w:proofErr w:type="spellStart"/>
            <w:r w:rsidRPr="00D357F2">
              <w:rPr>
                <w:rFonts w:ascii="Times New Roman" w:eastAsiaTheme="minorHAnsi" w:hAnsi="Times New Roman"/>
                <w:sz w:val="26"/>
                <w:szCs w:val="26"/>
                <w:lang w:val="ro-RO"/>
              </w:rPr>
              <w:t>mobil-la-mobil</w:t>
            </w:r>
            <w:proofErr w:type="spellEnd"/>
            <w:r w:rsidRPr="00D357F2">
              <w:rPr>
                <w:rFonts w:ascii="Times New Roman" w:eastAsiaTheme="minorHAnsi" w:hAnsi="Times New Roman"/>
                <w:sz w:val="26"/>
                <w:szCs w:val="26"/>
                <w:lang w:val="ro-RO"/>
              </w:rPr>
              <w:t xml:space="preserve"> şi în cea mai mare parte în interiorul reţelei;</w:t>
            </w:r>
          </w:p>
          <w:p w:rsidR="00115A37" w:rsidRPr="00D357F2" w:rsidRDefault="007707B0" w:rsidP="00E73B3F">
            <w:pPr>
              <w:pStyle w:val="ListParagraph"/>
              <w:numPr>
                <w:ilvl w:val="0"/>
                <w:numId w:val="12"/>
              </w:numPr>
              <w:tabs>
                <w:tab w:val="left" w:pos="777"/>
              </w:tabs>
              <w:spacing w:after="0" w:line="240" w:lineRule="auto"/>
              <w:ind w:left="0" w:firstLine="357"/>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Folosește în mod eficient toate funcțiile și posibilitățile implementate </w:t>
            </w:r>
            <w:proofErr w:type="spellStart"/>
            <w:r w:rsidR="00D435ED">
              <w:rPr>
                <w:rFonts w:ascii="Times New Roman" w:eastAsiaTheme="minorHAnsi" w:hAnsi="Times New Roman"/>
                <w:sz w:val="26"/>
                <w:szCs w:val="26"/>
                <w:lang w:val="ro-RO"/>
              </w:rPr>
              <w:t>în</w:t>
            </w:r>
            <w:r w:rsidRPr="00D357F2">
              <w:rPr>
                <w:rFonts w:ascii="Times New Roman" w:eastAsiaTheme="minorHAnsi" w:hAnsi="Times New Roman"/>
                <w:sz w:val="26"/>
                <w:szCs w:val="26"/>
                <w:lang w:val="ro-RO"/>
              </w:rPr>
              <w:t>rețelele</w:t>
            </w:r>
            <w:proofErr w:type="spellEnd"/>
            <w:r w:rsidRPr="00D357F2">
              <w:rPr>
                <w:rFonts w:ascii="Times New Roman" w:eastAsiaTheme="minorHAnsi" w:hAnsi="Times New Roman"/>
                <w:sz w:val="26"/>
                <w:szCs w:val="26"/>
                <w:lang w:val="ro-RO"/>
              </w:rPr>
              <w:t xml:space="preserve"> mobile (cum ar fi HD </w:t>
            </w:r>
            <w:proofErr w:type="spellStart"/>
            <w:r w:rsidRPr="00D357F2">
              <w:rPr>
                <w:rFonts w:ascii="Times New Roman" w:eastAsiaTheme="minorHAnsi" w:hAnsi="Times New Roman"/>
                <w:sz w:val="26"/>
                <w:szCs w:val="26"/>
                <w:lang w:val="ro-RO"/>
              </w:rPr>
              <w:t>Voice</w:t>
            </w:r>
            <w:proofErr w:type="spellEnd"/>
            <w:r w:rsidR="00D435ED">
              <w:rPr>
                <w:rFonts w:ascii="Times New Roman" w:eastAsiaTheme="minorHAnsi" w:hAnsi="Times New Roman"/>
                <w:sz w:val="26"/>
                <w:szCs w:val="26"/>
                <w:lang w:val="ro-RO"/>
              </w:rPr>
              <w:t xml:space="preserve"> </w:t>
            </w:r>
            <w:r w:rsidRPr="00D357F2">
              <w:rPr>
                <w:rFonts w:ascii="Times New Roman" w:eastAsiaTheme="minorHAnsi" w:hAnsi="Times New Roman"/>
                <w:sz w:val="26"/>
                <w:szCs w:val="26"/>
                <w:lang w:val="ro-RO"/>
              </w:rPr>
              <w:t>etc.).</w:t>
            </w:r>
          </w:p>
        </w:tc>
      </w:tr>
      <w:tr w:rsidR="00D357F2" w:rsidRPr="00F45056" w:rsidTr="00343F9A">
        <w:tc>
          <w:tcPr>
            <w:tcW w:w="3544" w:type="dxa"/>
            <w:vAlign w:val="center"/>
          </w:tcPr>
          <w:p w:rsidR="005373AA" w:rsidRPr="00D357F2" w:rsidRDefault="002B07D4" w:rsidP="00CB1B08">
            <w:pPr>
              <w:tabs>
                <w:tab w:val="left" w:pos="1134"/>
              </w:tabs>
              <w:contextualSpacing/>
              <w:rPr>
                <w:rFonts w:eastAsiaTheme="minorHAnsi"/>
                <w:sz w:val="26"/>
                <w:szCs w:val="26"/>
                <w:lang w:val="ro-RO"/>
              </w:rPr>
            </w:pPr>
            <w:r w:rsidRPr="00D357F2">
              <w:rPr>
                <w:rFonts w:eastAsiaTheme="minorHAnsi"/>
                <w:sz w:val="26"/>
                <w:szCs w:val="26"/>
                <w:lang w:val="ro-RO"/>
              </w:rPr>
              <w:t>T</w:t>
            </w:r>
            <w:r w:rsidR="00E9589F" w:rsidRPr="00D357F2">
              <w:rPr>
                <w:rFonts w:eastAsiaTheme="minorHAnsi"/>
                <w:sz w:val="26"/>
                <w:szCs w:val="26"/>
                <w:lang w:val="ro-RO"/>
              </w:rPr>
              <w:t>erminale</w:t>
            </w:r>
            <w:r w:rsidRPr="00D357F2">
              <w:rPr>
                <w:rFonts w:eastAsiaTheme="minorHAnsi"/>
                <w:sz w:val="26"/>
                <w:szCs w:val="26"/>
                <w:lang w:val="ro-RO"/>
              </w:rPr>
              <w:t xml:space="preserve">le mobile, </w:t>
            </w:r>
            <w:r w:rsidR="005373AA" w:rsidRPr="00D357F2">
              <w:rPr>
                <w:rFonts w:eastAsiaTheme="minorHAnsi"/>
                <w:sz w:val="26"/>
                <w:szCs w:val="26"/>
                <w:lang w:val="ro-RO"/>
              </w:rPr>
              <w:t xml:space="preserve">în timpul testărilor serviciului de voce sunt </w:t>
            </w:r>
            <w:r w:rsidRPr="00D357F2">
              <w:rPr>
                <w:rFonts w:eastAsiaTheme="minorHAnsi"/>
                <w:sz w:val="26"/>
                <w:szCs w:val="26"/>
                <w:lang w:val="ro-RO"/>
              </w:rPr>
              <w:t>amplasate în aceeaşi locaţie</w:t>
            </w:r>
            <w:r w:rsidR="005373AA" w:rsidRPr="00D357F2">
              <w:rPr>
                <w:rFonts w:eastAsiaTheme="minorHAnsi"/>
                <w:sz w:val="26"/>
                <w:szCs w:val="26"/>
                <w:lang w:val="ro-RO"/>
              </w:rPr>
              <w:t xml:space="preserve"> (în automobilul echipat cu sistemul automat de testare)</w:t>
            </w:r>
          </w:p>
        </w:tc>
        <w:tc>
          <w:tcPr>
            <w:tcW w:w="6345" w:type="dxa"/>
          </w:tcPr>
          <w:p w:rsidR="00466344" w:rsidRPr="00D357F2" w:rsidRDefault="00466344" w:rsidP="00466344">
            <w:pPr>
              <w:pStyle w:val="ListParagraph"/>
              <w:numPr>
                <w:ilvl w:val="0"/>
                <w:numId w:val="13"/>
              </w:numPr>
              <w:tabs>
                <w:tab w:val="left" w:pos="726"/>
              </w:tabs>
              <w:spacing w:after="0" w:line="240" w:lineRule="auto"/>
              <w:ind w:left="34" w:firstLine="326"/>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Permite evaluarea capacităţilor de efectuare și recepționare a apelurilor vocale </w:t>
            </w:r>
            <w:proofErr w:type="spellStart"/>
            <w:r w:rsidRPr="00D357F2">
              <w:rPr>
                <w:rFonts w:ascii="Times New Roman" w:eastAsiaTheme="minorHAnsi" w:hAnsi="Times New Roman"/>
                <w:sz w:val="26"/>
                <w:szCs w:val="26"/>
                <w:lang w:val="ro-RO"/>
              </w:rPr>
              <w:t>end-to-end</w:t>
            </w:r>
            <w:proofErr w:type="spellEnd"/>
            <w:r w:rsidRPr="00D357F2">
              <w:rPr>
                <w:rFonts w:ascii="Times New Roman" w:eastAsiaTheme="minorHAnsi" w:hAnsi="Times New Roman"/>
                <w:sz w:val="26"/>
                <w:szCs w:val="26"/>
                <w:lang w:val="ro-RO"/>
              </w:rPr>
              <w:t xml:space="preserve"> în mişcare</w:t>
            </w:r>
            <w:r w:rsidR="00D467EB" w:rsidRPr="00D357F2">
              <w:rPr>
                <w:rFonts w:ascii="Times New Roman" w:eastAsiaTheme="minorHAnsi" w:hAnsi="Times New Roman"/>
                <w:sz w:val="26"/>
                <w:szCs w:val="26"/>
                <w:lang w:val="ro-RO"/>
              </w:rPr>
              <w:t xml:space="preserve"> pentru ambele capete</w:t>
            </w:r>
            <w:r w:rsidRPr="00D357F2">
              <w:rPr>
                <w:rFonts w:ascii="Times New Roman" w:eastAsiaTheme="minorHAnsi" w:hAnsi="Times New Roman"/>
                <w:sz w:val="26"/>
                <w:szCs w:val="26"/>
                <w:lang w:val="ro-RO"/>
              </w:rPr>
              <w:t>;</w:t>
            </w:r>
          </w:p>
          <w:p w:rsidR="00466344" w:rsidRPr="00B7266F" w:rsidRDefault="002B07D4" w:rsidP="00B7266F">
            <w:pPr>
              <w:pStyle w:val="ListParagraph"/>
              <w:numPr>
                <w:ilvl w:val="0"/>
                <w:numId w:val="13"/>
              </w:numPr>
              <w:tabs>
                <w:tab w:val="left" w:pos="726"/>
              </w:tabs>
              <w:spacing w:after="0" w:line="240" w:lineRule="auto"/>
              <w:ind w:left="34" w:firstLine="326"/>
              <w:jc w:val="both"/>
              <w:rPr>
                <w:rFonts w:eastAsiaTheme="minorHAnsi"/>
                <w:sz w:val="26"/>
                <w:szCs w:val="26"/>
                <w:lang w:val="ro-RO"/>
              </w:rPr>
            </w:pPr>
            <w:r w:rsidRPr="00D357F2">
              <w:rPr>
                <w:rFonts w:ascii="Times New Roman" w:eastAsiaTheme="minorHAnsi" w:hAnsi="Times New Roman"/>
                <w:sz w:val="26"/>
                <w:szCs w:val="26"/>
                <w:lang w:val="ro-RO"/>
              </w:rPr>
              <w:t>Apelantul</w:t>
            </w:r>
            <w:r w:rsidR="00466344" w:rsidRPr="00D357F2">
              <w:rPr>
                <w:rFonts w:ascii="Times New Roman" w:eastAsiaTheme="minorHAnsi" w:hAnsi="Times New Roman"/>
                <w:sz w:val="26"/>
                <w:szCs w:val="26"/>
                <w:lang w:val="ro-RO"/>
              </w:rPr>
              <w:t xml:space="preserve"> şi destinatarul apelului se află în aceleaşi condiţii radio. </w:t>
            </w:r>
          </w:p>
        </w:tc>
      </w:tr>
      <w:tr w:rsidR="00D357F2" w:rsidRPr="00F45056" w:rsidTr="00343F9A">
        <w:tc>
          <w:tcPr>
            <w:tcW w:w="3544" w:type="dxa"/>
            <w:vAlign w:val="center"/>
          </w:tcPr>
          <w:p w:rsidR="005349DC" w:rsidRPr="00D357F2" w:rsidRDefault="008B6C86" w:rsidP="00D94886">
            <w:pPr>
              <w:tabs>
                <w:tab w:val="left" w:pos="1134"/>
              </w:tabs>
              <w:contextualSpacing/>
              <w:rPr>
                <w:rFonts w:eastAsiaTheme="minorHAnsi"/>
                <w:sz w:val="26"/>
                <w:szCs w:val="26"/>
                <w:lang w:val="ro-RO"/>
              </w:rPr>
            </w:pPr>
            <w:r w:rsidRPr="00D357F2">
              <w:rPr>
                <w:rFonts w:eastAsiaTheme="minorHAnsi"/>
                <w:sz w:val="26"/>
                <w:szCs w:val="26"/>
                <w:lang w:val="ro-RO"/>
              </w:rPr>
              <w:t>Durata apelu</w:t>
            </w:r>
            <w:r w:rsidR="00D94886" w:rsidRPr="00D357F2">
              <w:rPr>
                <w:rFonts w:eastAsiaTheme="minorHAnsi"/>
                <w:sz w:val="26"/>
                <w:szCs w:val="26"/>
                <w:lang w:val="ro-RO"/>
              </w:rPr>
              <w:t xml:space="preserve">lui </w:t>
            </w:r>
            <w:r w:rsidRPr="00D357F2">
              <w:rPr>
                <w:rFonts w:eastAsiaTheme="minorHAnsi"/>
                <w:sz w:val="26"/>
                <w:szCs w:val="26"/>
                <w:lang w:val="ro-RO"/>
              </w:rPr>
              <w:t>voce de test:  120 secunde</w:t>
            </w:r>
          </w:p>
        </w:tc>
        <w:tc>
          <w:tcPr>
            <w:tcW w:w="6345" w:type="dxa"/>
            <w:vAlign w:val="center"/>
          </w:tcPr>
          <w:p w:rsidR="005349DC" w:rsidRPr="00D357F2" w:rsidRDefault="007707B0" w:rsidP="00D62F21">
            <w:pPr>
              <w:pStyle w:val="ListParagraph"/>
              <w:numPr>
                <w:ilvl w:val="0"/>
                <w:numId w:val="16"/>
              </w:numPr>
              <w:tabs>
                <w:tab w:val="left" w:pos="1134"/>
              </w:tabs>
              <w:spacing w:after="0" w:line="240" w:lineRule="auto"/>
              <w:ind w:left="714" w:hanging="357"/>
              <w:jc w:val="both"/>
              <w:rPr>
                <w:rFonts w:ascii="Times New Roman" w:eastAsiaTheme="minorHAnsi" w:hAnsi="Times New Roman"/>
                <w:sz w:val="26"/>
                <w:szCs w:val="26"/>
                <w:lang w:val="ro-RO"/>
              </w:rPr>
            </w:pPr>
            <w:r w:rsidRPr="00D357F2">
              <w:rPr>
                <w:rFonts w:ascii="Times New Roman" w:hAnsi="Times New Roman"/>
                <w:sz w:val="26"/>
                <w:szCs w:val="26"/>
                <w:lang w:val="ro-RO"/>
              </w:rPr>
              <w:t>Conform Cap. 4.2 din</w:t>
            </w:r>
            <w:r w:rsidRPr="00D357F2">
              <w:rPr>
                <w:rFonts w:ascii="Times New Roman" w:eastAsiaTheme="minorHAnsi" w:hAnsi="Times New Roman"/>
                <w:sz w:val="26"/>
                <w:szCs w:val="26"/>
                <w:lang w:val="ro-RO"/>
              </w:rPr>
              <w:t xml:space="preserve"> </w:t>
            </w:r>
            <w:r w:rsidRPr="00D357F2">
              <w:rPr>
                <w:rFonts w:ascii="Times New Roman" w:hAnsi="Times New Roman"/>
                <w:sz w:val="26"/>
                <w:szCs w:val="26"/>
                <w:lang w:val="ro-RO"/>
              </w:rPr>
              <w:t>ETSI TS 102 250-5;</w:t>
            </w:r>
          </w:p>
          <w:p w:rsidR="00093E73" w:rsidRPr="00D357F2" w:rsidRDefault="007707B0" w:rsidP="00D62F21">
            <w:pPr>
              <w:pStyle w:val="ListParagraph"/>
              <w:numPr>
                <w:ilvl w:val="0"/>
                <w:numId w:val="16"/>
              </w:numPr>
              <w:tabs>
                <w:tab w:val="left" w:pos="742"/>
              </w:tabs>
              <w:spacing w:after="0" w:line="240" w:lineRule="auto"/>
              <w:ind w:left="0" w:firstLine="357"/>
              <w:jc w:val="both"/>
              <w:rPr>
                <w:rFonts w:ascii="Times New Roman" w:eastAsiaTheme="minorHAnsi" w:hAnsi="Times New Roman"/>
                <w:sz w:val="26"/>
                <w:szCs w:val="26"/>
                <w:lang w:val="ro-RO"/>
              </w:rPr>
            </w:pPr>
            <w:r w:rsidRPr="00D357F2">
              <w:rPr>
                <w:rFonts w:ascii="Times New Roman" w:hAnsi="Times New Roman"/>
                <w:sz w:val="26"/>
                <w:szCs w:val="26"/>
                <w:lang w:val="ro-RO"/>
              </w:rPr>
              <w:t xml:space="preserve">Aceeaşi durată a apelului se utilizează pentru testarea ratelor de blocare şi de întrerupere a apelurilor, precum şi a timpului de stabilire a apelului, astfel încât să fie </w:t>
            </w:r>
            <w:r w:rsidRPr="00D357F2">
              <w:rPr>
                <w:rFonts w:ascii="Times New Roman" w:eastAsiaTheme="minorHAnsi" w:hAnsi="Times New Roman"/>
                <w:sz w:val="26"/>
                <w:szCs w:val="26"/>
                <w:lang w:val="ro-RO"/>
              </w:rPr>
              <w:t>minimizate costurile de testare (doar două terminale mobile per furnizor vor fi utilizate pentru efectuarea măsurărilor acestor parametri).</w:t>
            </w:r>
          </w:p>
        </w:tc>
      </w:tr>
      <w:tr w:rsidR="00D357F2" w:rsidRPr="00F45056" w:rsidTr="00343F9A">
        <w:tc>
          <w:tcPr>
            <w:tcW w:w="3544" w:type="dxa"/>
            <w:vAlign w:val="center"/>
          </w:tcPr>
          <w:p w:rsidR="005349DC" w:rsidRPr="00D357F2" w:rsidRDefault="00490CF2" w:rsidP="009C355C">
            <w:pPr>
              <w:tabs>
                <w:tab w:val="left" w:pos="1134"/>
              </w:tabs>
              <w:contextualSpacing/>
              <w:rPr>
                <w:rFonts w:eastAsiaTheme="minorHAnsi"/>
                <w:sz w:val="26"/>
                <w:szCs w:val="26"/>
                <w:lang w:val="ro-RO"/>
              </w:rPr>
            </w:pPr>
            <w:r w:rsidRPr="00D357F2">
              <w:rPr>
                <w:rFonts w:eastAsiaTheme="minorHAnsi"/>
                <w:sz w:val="26"/>
                <w:szCs w:val="26"/>
                <w:lang w:val="ro-RO"/>
              </w:rPr>
              <w:t xml:space="preserve">Ambele </w:t>
            </w:r>
            <w:r w:rsidR="00C64320" w:rsidRPr="00D357F2">
              <w:rPr>
                <w:rFonts w:eastAsiaTheme="minorHAnsi"/>
                <w:sz w:val="26"/>
                <w:szCs w:val="26"/>
                <w:lang w:val="ro-RO"/>
              </w:rPr>
              <w:t>puncte terminale</w:t>
            </w:r>
            <w:r w:rsidRPr="00D357F2">
              <w:rPr>
                <w:rFonts w:eastAsiaTheme="minorHAnsi"/>
                <w:sz w:val="26"/>
                <w:szCs w:val="26"/>
                <w:lang w:val="ro-RO"/>
              </w:rPr>
              <w:t xml:space="preserve"> </w:t>
            </w:r>
            <w:r w:rsidR="00C64320" w:rsidRPr="00D357F2">
              <w:rPr>
                <w:rFonts w:eastAsiaTheme="minorHAnsi"/>
                <w:sz w:val="26"/>
                <w:szCs w:val="26"/>
                <w:lang w:val="ro-RO"/>
              </w:rPr>
              <w:t xml:space="preserve">în cazul testării SMS </w:t>
            </w:r>
            <w:r w:rsidR="009C355C" w:rsidRPr="00D357F2">
              <w:rPr>
                <w:rFonts w:eastAsiaTheme="minorHAnsi"/>
                <w:sz w:val="26"/>
                <w:szCs w:val="26"/>
                <w:lang w:val="ro-RO"/>
              </w:rPr>
              <w:t>sunt</w:t>
            </w:r>
            <w:r w:rsidR="00C64320" w:rsidRPr="00D357F2">
              <w:rPr>
                <w:rFonts w:eastAsiaTheme="minorHAnsi"/>
                <w:sz w:val="26"/>
                <w:szCs w:val="26"/>
                <w:lang w:val="ro-RO"/>
              </w:rPr>
              <w:t xml:space="preserve"> în </w:t>
            </w:r>
            <w:r w:rsidRPr="00D357F2">
              <w:rPr>
                <w:rFonts w:eastAsiaTheme="minorHAnsi"/>
                <w:sz w:val="26"/>
                <w:szCs w:val="26"/>
                <w:lang w:val="ro-RO"/>
              </w:rPr>
              <w:t xml:space="preserve"> mișcare </w:t>
            </w:r>
            <w:r w:rsidR="007707B0" w:rsidRPr="00D357F2">
              <w:rPr>
                <w:rFonts w:eastAsiaTheme="minorHAnsi"/>
                <w:sz w:val="26"/>
                <w:szCs w:val="26"/>
                <w:lang w:val="ro-RO"/>
              </w:rPr>
              <w:t>(în automobilul echipat cu sistemul automat de testare)</w:t>
            </w:r>
          </w:p>
        </w:tc>
        <w:tc>
          <w:tcPr>
            <w:tcW w:w="6345" w:type="dxa"/>
          </w:tcPr>
          <w:p w:rsidR="00B822BD" w:rsidRPr="00D357F2" w:rsidRDefault="007707B0" w:rsidP="00524509">
            <w:pPr>
              <w:pStyle w:val="ListParagraph"/>
              <w:numPr>
                <w:ilvl w:val="0"/>
                <w:numId w:val="44"/>
              </w:numPr>
              <w:tabs>
                <w:tab w:val="left" w:pos="726"/>
              </w:tabs>
              <w:spacing w:after="0" w:line="240" w:lineRule="auto"/>
              <w:ind w:left="35" w:firstLine="283"/>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Permite evaluarea capacităţilor de trimitere și recepție a mesajelor SMS în mişcare – un factor cu impact relevant asupra acestui serviciu; </w:t>
            </w:r>
          </w:p>
          <w:p w:rsidR="00B822BD" w:rsidRPr="00D357F2" w:rsidRDefault="007707B0" w:rsidP="00524509">
            <w:pPr>
              <w:pStyle w:val="ListParagraph"/>
              <w:numPr>
                <w:ilvl w:val="0"/>
                <w:numId w:val="44"/>
              </w:numPr>
              <w:tabs>
                <w:tab w:val="left" w:pos="726"/>
              </w:tabs>
              <w:spacing w:after="0" w:line="240" w:lineRule="auto"/>
              <w:ind w:left="34" w:firstLine="283"/>
              <w:jc w:val="both"/>
              <w:rPr>
                <w:rFonts w:ascii="Times New Roman" w:eastAsiaTheme="minorHAnsi" w:hAnsi="Times New Roman"/>
                <w:i/>
                <w:sz w:val="26"/>
                <w:szCs w:val="26"/>
                <w:lang w:val="ro-RO"/>
              </w:rPr>
            </w:pPr>
            <w:r w:rsidRPr="00D357F2">
              <w:rPr>
                <w:rFonts w:ascii="Times New Roman" w:eastAsiaTheme="minorHAnsi" w:hAnsi="Times New Roman"/>
                <w:sz w:val="26"/>
                <w:szCs w:val="26"/>
                <w:lang w:val="ro-RO"/>
              </w:rPr>
              <w:t xml:space="preserve">Nu este critică, din perspectiva rețelei mobile, dat </w:t>
            </w:r>
            <w:r w:rsidRPr="00D357F2">
              <w:rPr>
                <w:rFonts w:ascii="Times New Roman" w:eastAsiaTheme="minorHAnsi" w:hAnsi="Times New Roman"/>
                <w:sz w:val="26"/>
                <w:szCs w:val="26"/>
                <w:lang w:val="ro-RO"/>
              </w:rPr>
              <w:lastRenderedPageBreak/>
              <w:t>fiind faptul că serviciul operează la intervale diferite de timp, trimiterea și primirea de mesaje SMS de testare în aceeași locație nu este un factor de congestie a rețelei  și este posibil să se facă o distincție clară a impactului asupra performanței serviciului pe care o are trimiterea și recepţionarea mesajelor SMS.</w:t>
            </w:r>
          </w:p>
        </w:tc>
      </w:tr>
      <w:tr w:rsidR="00D357F2" w:rsidRPr="00F45056" w:rsidTr="00343F9A">
        <w:tc>
          <w:tcPr>
            <w:tcW w:w="3544" w:type="dxa"/>
            <w:vAlign w:val="center"/>
          </w:tcPr>
          <w:p w:rsidR="00994EFE" w:rsidRPr="00D357F2" w:rsidRDefault="004E1BB4" w:rsidP="004E1BB4">
            <w:pPr>
              <w:tabs>
                <w:tab w:val="left" w:pos="1134"/>
              </w:tabs>
              <w:contextualSpacing/>
              <w:rPr>
                <w:rFonts w:eastAsiaTheme="minorHAnsi"/>
                <w:sz w:val="26"/>
                <w:szCs w:val="26"/>
                <w:lang w:val="ro-RO"/>
              </w:rPr>
            </w:pPr>
            <w:r w:rsidRPr="00D357F2">
              <w:rPr>
                <w:rFonts w:eastAsiaTheme="minorHAnsi"/>
                <w:sz w:val="26"/>
                <w:szCs w:val="26"/>
                <w:lang w:val="ro-RO"/>
              </w:rPr>
              <w:lastRenderedPageBreak/>
              <w:t xml:space="preserve">Portalul </w:t>
            </w:r>
            <w:proofErr w:type="spellStart"/>
            <w:r w:rsidRPr="00D357F2">
              <w:rPr>
                <w:rFonts w:eastAsiaTheme="minorHAnsi"/>
                <w:sz w:val="26"/>
                <w:szCs w:val="26"/>
                <w:lang w:val="ro-RO"/>
              </w:rPr>
              <w:t>YouTube</w:t>
            </w:r>
            <w:proofErr w:type="spellEnd"/>
            <w:r w:rsidRPr="00D357F2">
              <w:rPr>
                <w:rFonts w:eastAsiaTheme="minorHAnsi"/>
                <w:sz w:val="26"/>
                <w:szCs w:val="26"/>
                <w:lang w:val="ro-RO"/>
              </w:rPr>
              <w:t xml:space="preserve"> </w:t>
            </w:r>
            <w:r w:rsidRPr="00D357F2">
              <w:rPr>
                <w:rFonts w:eastAsiaTheme="minorHAnsi"/>
                <w:i/>
                <w:sz w:val="26"/>
                <w:szCs w:val="26"/>
                <w:lang w:val="ro-RO"/>
              </w:rPr>
              <w:t>(</w:t>
            </w:r>
            <w:proofErr w:type="spellStart"/>
            <w:r w:rsidRPr="00D357F2">
              <w:rPr>
                <w:rFonts w:eastAsiaTheme="minorHAnsi"/>
                <w:i/>
                <w:sz w:val="26"/>
                <w:szCs w:val="26"/>
                <w:lang w:val="ro-RO"/>
              </w:rPr>
              <w:t>YouTube</w:t>
            </w:r>
            <w:proofErr w:type="spellEnd"/>
            <w:r w:rsidRPr="00D357F2">
              <w:rPr>
                <w:rFonts w:eastAsiaTheme="minorHAnsi"/>
                <w:i/>
                <w:sz w:val="26"/>
                <w:szCs w:val="26"/>
                <w:lang w:val="ro-RO"/>
              </w:rPr>
              <w:t xml:space="preserve"> Video </w:t>
            </w:r>
            <w:proofErr w:type="spellStart"/>
            <w:r w:rsidRPr="00D357F2">
              <w:rPr>
                <w:rFonts w:eastAsiaTheme="minorHAnsi"/>
                <w:i/>
                <w:sz w:val="26"/>
                <w:szCs w:val="26"/>
                <w:lang w:val="ro-RO"/>
              </w:rPr>
              <w:t>Streaming</w:t>
            </w:r>
            <w:proofErr w:type="spellEnd"/>
            <w:r w:rsidRPr="00D357F2">
              <w:rPr>
                <w:rFonts w:eastAsiaTheme="minorHAnsi"/>
                <w:i/>
                <w:sz w:val="26"/>
                <w:szCs w:val="26"/>
                <w:lang w:val="ro-RO"/>
              </w:rPr>
              <w:t>)</w:t>
            </w:r>
          </w:p>
        </w:tc>
        <w:tc>
          <w:tcPr>
            <w:tcW w:w="6345" w:type="dxa"/>
          </w:tcPr>
          <w:p w:rsidR="005349DC" w:rsidRPr="00D357F2" w:rsidRDefault="004E1BB4" w:rsidP="00D62F21">
            <w:pPr>
              <w:pStyle w:val="ListParagraph"/>
              <w:numPr>
                <w:ilvl w:val="0"/>
                <w:numId w:val="14"/>
              </w:numPr>
              <w:tabs>
                <w:tab w:val="left" w:pos="742"/>
              </w:tabs>
              <w:spacing w:after="0" w:line="240" w:lineRule="auto"/>
              <w:ind w:left="0" w:firstLine="317"/>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Serviciile video (</w:t>
            </w:r>
            <w:r w:rsidRPr="00D357F2">
              <w:rPr>
                <w:rFonts w:ascii="Times New Roman" w:eastAsiaTheme="minorHAnsi" w:hAnsi="Times New Roman"/>
                <w:i/>
                <w:sz w:val="26"/>
                <w:szCs w:val="26"/>
              </w:rPr>
              <w:t>streaming</w:t>
            </w:r>
            <w:r w:rsidRPr="00D357F2">
              <w:rPr>
                <w:rFonts w:ascii="Times New Roman" w:eastAsiaTheme="minorHAnsi" w:hAnsi="Times New Roman"/>
                <w:i/>
                <w:sz w:val="26"/>
                <w:szCs w:val="26"/>
                <w:lang w:val="ro-RO"/>
              </w:rPr>
              <w:t xml:space="preserve"> video</w:t>
            </w:r>
            <w:r w:rsidRPr="00D357F2">
              <w:rPr>
                <w:rFonts w:ascii="Times New Roman" w:eastAsiaTheme="minorHAnsi" w:hAnsi="Times New Roman"/>
                <w:sz w:val="26"/>
                <w:szCs w:val="26"/>
                <w:lang w:val="ro-RO"/>
              </w:rPr>
              <w:t xml:space="preserve">) </w:t>
            </w:r>
            <w:r w:rsidR="004E046D" w:rsidRPr="00D357F2">
              <w:rPr>
                <w:rFonts w:ascii="Times New Roman" w:eastAsiaTheme="minorHAnsi" w:hAnsi="Times New Roman"/>
                <w:sz w:val="26"/>
                <w:szCs w:val="26"/>
                <w:lang w:val="ro-RO"/>
              </w:rPr>
              <w:t>reprezintă</w:t>
            </w:r>
            <w:r w:rsidRPr="00D357F2">
              <w:rPr>
                <w:rFonts w:ascii="Times New Roman" w:eastAsiaTheme="minorHAnsi" w:hAnsi="Times New Roman"/>
                <w:sz w:val="26"/>
                <w:szCs w:val="26"/>
                <w:lang w:val="ro-RO"/>
              </w:rPr>
              <w:t xml:space="preserve"> în prezent </w:t>
            </w:r>
            <w:r w:rsidR="004E046D" w:rsidRPr="00D357F2">
              <w:rPr>
                <w:rFonts w:ascii="Times New Roman" w:eastAsiaTheme="minorHAnsi" w:hAnsi="Times New Roman"/>
                <w:sz w:val="26"/>
                <w:szCs w:val="26"/>
                <w:lang w:val="ro-RO"/>
              </w:rPr>
              <w:t>peste</w:t>
            </w:r>
            <w:r w:rsidRPr="00D357F2">
              <w:rPr>
                <w:rFonts w:ascii="Times New Roman" w:eastAsiaTheme="minorHAnsi" w:hAnsi="Times New Roman"/>
                <w:sz w:val="26"/>
                <w:szCs w:val="26"/>
                <w:lang w:val="ro-RO"/>
              </w:rPr>
              <w:t xml:space="preserve"> 50% din traficul de date </w:t>
            </w:r>
            <w:r w:rsidR="00093E73" w:rsidRPr="00D357F2">
              <w:rPr>
                <w:rFonts w:ascii="Times New Roman" w:eastAsiaTheme="minorHAnsi" w:hAnsi="Times New Roman"/>
                <w:sz w:val="26"/>
                <w:szCs w:val="26"/>
                <w:lang w:val="ro-RO"/>
              </w:rPr>
              <w:t>în rețelele</w:t>
            </w:r>
            <w:r w:rsidRPr="00D357F2">
              <w:rPr>
                <w:rFonts w:ascii="Times New Roman" w:eastAsiaTheme="minorHAnsi" w:hAnsi="Times New Roman"/>
                <w:sz w:val="26"/>
                <w:szCs w:val="26"/>
                <w:lang w:val="ro-RO"/>
              </w:rPr>
              <w:t xml:space="preserve"> mobile;</w:t>
            </w:r>
          </w:p>
          <w:p w:rsidR="004E1BB4" w:rsidRPr="00D357F2" w:rsidRDefault="007707B0" w:rsidP="00D62F21">
            <w:pPr>
              <w:pStyle w:val="ListParagraph"/>
              <w:numPr>
                <w:ilvl w:val="0"/>
                <w:numId w:val="14"/>
              </w:numPr>
              <w:tabs>
                <w:tab w:val="left" w:pos="742"/>
              </w:tabs>
              <w:spacing w:after="0" w:line="240" w:lineRule="auto"/>
              <w:ind w:left="0" w:firstLine="317"/>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În prezent, portalul YouTube reprezintă de la 40% la 70% din totalul traficului video în rețelele mobile.</w:t>
            </w:r>
          </w:p>
        </w:tc>
      </w:tr>
      <w:tr w:rsidR="00D357F2" w:rsidRPr="00F45056" w:rsidTr="00343F9A">
        <w:tc>
          <w:tcPr>
            <w:tcW w:w="3544" w:type="dxa"/>
            <w:vAlign w:val="center"/>
          </w:tcPr>
          <w:p w:rsidR="00012F47" w:rsidRPr="00D357F2" w:rsidRDefault="00012F47" w:rsidP="009C355C">
            <w:pPr>
              <w:autoSpaceDE w:val="0"/>
              <w:autoSpaceDN w:val="0"/>
              <w:adjustRightInd w:val="0"/>
              <w:rPr>
                <w:rFonts w:eastAsiaTheme="minorEastAsia"/>
                <w:sz w:val="26"/>
                <w:szCs w:val="26"/>
                <w:lang w:val="ro-RO" w:eastAsia="zh-CN"/>
              </w:rPr>
            </w:pPr>
            <w:r w:rsidRPr="00D357F2">
              <w:rPr>
                <w:rFonts w:eastAsiaTheme="minorEastAsia"/>
                <w:sz w:val="26"/>
                <w:szCs w:val="26"/>
                <w:lang w:val="ro-RO" w:eastAsia="zh-CN"/>
              </w:rPr>
              <w:t>Testări</w:t>
            </w:r>
            <w:r w:rsidR="00093E73" w:rsidRPr="00D357F2">
              <w:rPr>
                <w:rFonts w:eastAsiaTheme="minorEastAsia"/>
                <w:sz w:val="26"/>
                <w:szCs w:val="26"/>
                <w:lang w:val="ro-RO" w:eastAsia="zh-CN"/>
              </w:rPr>
              <w:t>le se efectue</w:t>
            </w:r>
            <w:r w:rsidR="009C355C" w:rsidRPr="00D357F2">
              <w:rPr>
                <w:rFonts w:eastAsiaTheme="minorEastAsia"/>
                <w:sz w:val="26"/>
                <w:szCs w:val="26"/>
                <w:lang w:val="ro-RO" w:eastAsia="zh-CN"/>
              </w:rPr>
              <w:t>ază</w:t>
            </w:r>
            <w:r w:rsidRPr="00D357F2">
              <w:rPr>
                <w:rFonts w:eastAsiaTheme="minorEastAsia"/>
                <w:sz w:val="26"/>
                <w:szCs w:val="26"/>
                <w:lang w:val="ro-RO" w:eastAsia="zh-CN"/>
              </w:rPr>
              <w:t xml:space="preserve"> </w:t>
            </w:r>
            <w:r w:rsidR="0051185E" w:rsidRPr="00D357F2">
              <w:rPr>
                <w:rFonts w:eastAsiaTheme="minorEastAsia"/>
                <w:sz w:val="26"/>
                <w:szCs w:val="26"/>
                <w:lang w:val="ro-RO" w:eastAsia="zh-CN"/>
              </w:rPr>
              <w:t>cu utilizarea</w:t>
            </w:r>
            <w:r w:rsidR="009C355C" w:rsidRPr="00D357F2">
              <w:rPr>
                <w:rFonts w:eastAsiaTheme="minorEastAsia"/>
                <w:sz w:val="26"/>
                <w:szCs w:val="26"/>
                <w:lang w:val="ro-RO" w:eastAsia="zh-CN"/>
              </w:rPr>
              <w:t xml:space="preserve"> </w:t>
            </w:r>
            <w:r w:rsidR="00D435ED">
              <w:rPr>
                <w:rFonts w:eastAsiaTheme="minorEastAsia"/>
                <w:sz w:val="26"/>
                <w:szCs w:val="26"/>
                <w:lang w:val="ro-RO" w:eastAsia="zh-CN"/>
              </w:rPr>
              <w:t>s</w:t>
            </w:r>
            <w:r w:rsidRPr="00D357F2">
              <w:rPr>
                <w:rFonts w:eastAsiaTheme="minorEastAsia"/>
                <w:sz w:val="26"/>
                <w:szCs w:val="26"/>
                <w:lang w:val="ro-RO" w:eastAsia="zh-CN"/>
              </w:rPr>
              <w:t>ervere</w:t>
            </w:r>
            <w:r w:rsidR="0051185E" w:rsidRPr="00D357F2">
              <w:rPr>
                <w:rFonts w:eastAsiaTheme="minorEastAsia"/>
                <w:sz w:val="26"/>
                <w:szCs w:val="26"/>
                <w:lang w:val="ro-RO" w:eastAsia="zh-CN"/>
              </w:rPr>
              <w:t>lor</w:t>
            </w:r>
            <w:r w:rsidRPr="00D357F2">
              <w:rPr>
                <w:rFonts w:eastAsiaTheme="minorEastAsia"/>
                <w:sz w:val="26"/>
                <w:szCs w:val="26"/>
                <w:lang w:val="ro-RO" w:eastAsia="zh-CN"/>
              </w:rPr>
              <w:t xml:space="preserve"> </w:t>
            </w:r>
            <w:r w:rsidR="009C355C" w:rsidRPr="00D357F2">
              <w:rPr>
                <w:rFonts w:eastAsiaTheme="minorEastAsia"/>
                <w:sz w:val="26"/>
                <w:szCs w:val="26"/>
                <w:lang w:val="ro-RO" w:eastAsia="zh-CN"/>
              </w:rPr>
              <w:t>de test</w:t>
            </w:r>
            <w:r w:rsidR="0066465D" w:rsidRPr="00D357F2">
              <w:rPr>
                <w:rFonts w:eastAsiaTheme="minorEastAsia"/>
                <w:sz w:val="26"/>
                <w:szCs w:val="26"/>
                <w:lang w:val="ro-RO" w:eastAsia="zh-CN"/>
              </w:rPr>
              <w:t xml:space="preserve"> </w:t>
            </w:r>
            <w:r w:rsidR="007707B0" w:rsidRPr="00D357F2">
              <w:rPr>
                <w:rFonts w:eastAsiaTheme="minorEastAsia"/>
                <w:sz w:val="26"/>
                <w:szCs w:val="26"/>
                <w:lang w:val="ro-RO" w:eastAsia="zh-CN"/>
              </w:rPr>
              <w:t xml:space="preserve">dedicate și publice </w:t>
            </w:r>
          </w:p>
        </w:tc>
        <w:tc>
          <w:tcPr>
            <w:tcW w:w="6345" w:type="dxa"/>
          </w:tcPr>
          <w:p w:rsidR="00C1126E" w:rsidRPr="00D357F2" w:rsidRDefault="007707B0" w:rsidP="00D62F21">
            <w:pPr>
              <w:pStyle w:val="ListParagraph"/>
              <w:numPr>
                <w:ilvl w:val="0"/>
                <w:numId w:val="15"/>
              </w:numPr>
              <w:tabs>
                <w:tab w:val="left" w:pos="742"/>
              </w:tabs>
              <w:spacing w:after="0" w:line="240" w:lineRule="auto"/>
              <w:ind w:left="34" w:firstLine="283"/>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Testările efectuate cu utilizarea serverelor dedicate, găzduite într-o locație </w:t>
            </w:r>
            <w:r w:rsidRPr="00D357F2">
              <w:rPr>
                <w:rFonts w:ascii="Times New Roman" w:eastAsiaTheme="minorHAnsi" w:hAnsi="Times New Roman"/>
                <w:i/>
                <w:sz w:val="26"/>
                <w:szCs w:val="26"/>
                <w:lang w:val="ro-RO"/>
              </w:rPr>
              <w:t>neutră</w:t>
            </w:r>
            <w:r w:rsidRPr="00D357F2">
              <w:rPr>
                <w:rFonts w:ascii="Times New Roman" w:eastAsiaTheme="minorHAnsi" w:hAnsi="Times New Roman"/>
                <w:sz w:val="26"/>
                <w:szCs w:val="26"/>
                <w:lang w:val="ro-RO"/>
              </w:rPr>
              <w:t xml:space="preserve"> şi </w:t>
            </w:r>
            <w:r w:rsidRPr="00D357F2">
              <w:rPr>
                <w:rFonts w:ascii="Times New Roman" w:eastAsiaTheme="minorHAnsi" w:hAnsi="Times New Roman"/>
                <w:i/>
                <w:sz w:val="26"/>
                <w:szCs w:val="26"/>
                <w:lang w:val="ro-RO"/>
              </w:rPr>
              <w:t>echidistantă</w:t>
            </w:r>
            <w:r w:rsidRPr="00D357F2">
              <w:rPr>
                <w:rFonts w:ascii="Times New Roman" w:eastAsiaTheme="minorHAnsi" w:hAnsi="Times New Roman"/>
                <w:sz w:val="26"/>
                <w:szCs w:val="26"/>
                <w:lang w:val="ro-RO"/>
              </w:rPr>
              <w:t xml:space="preserve"> faţă de furnizori, fac posibilă cunoașterea performanței intrinsece a infrastructurilor fiecărui furnizor și a impactului acesteia asupra performanței serviciilor </w:t>
            </w:r>
            <w:proofErr w:type="spellStart"/>
            <w:r w:rsidRPr="00D357F2">
              <w:rPr>
                <w:rFonts w:ascii="Times New Roman" w:eastAsiaTheme="minorHAnsi" w:hAnsi="Times New Roman"/>
                <w:sz w:val="26"/>
                <w:szCs w:val="26"/>
                <w:lang w:val="ro-RO"/>
              </w:rPr>
              <w:t>furnizate</w:t>
            </w:r>
            <w:r w:rsidR="00D435ED">
              <w:rPr>
                <w:rFonts w:ascii="Times New Roman" w:eastAsiaTheme="minorHAnsi" w:hAnsi="Times New Roman"/>
                <w:sz w:val="26"/>
                <w:szCs w:val="26"/>
                <w:lang w:val="ro-RO"/>
              </w:rPr>
              <w:t>utilizatorilor</w:t>
            </w:r>
            <w:proofErr w:type="spellEnd"/>
            <w:r w:rsidRPr="00D357F2">
              <w:rPr>
                <w:rFonts w:ascii="Times New Roman" w:eastAsiaTheme="minorHAnsi" w:hAnsi="Times New Roman"/>
                <w:sz w:val="26"/>
                <w:szCs w:val="26"/>
                <w:lang w:val="ro-RO"/>
              </w:rPr>
              <w:t>. Acestea permit utilizarea unor conținuturi de referință stabile, cum ar fi fișierele binare și pagina web de referinţă Kepler elaborată de ETSI [</w:t>
            </w:r>
            <w:proofErr w:type="spellStart"/>
            <w:r w:rsidRPr="00D357F2">
              <w:rPr>
                <w:rFonts w:ascii="Times New Roman" w:eastAsiaTheme="minorHAnsi" w:hAnsi="Times New Roman"/>
                <w:sz w:val="26"/>
                <w:szCs w:val="26"/>
                <w:lang w:val="ro-RO"/>
              </w:rPr>
              <w:t>ETSI</w:t>
            </w:r>
            <w:proofErr w:type="spellEnd"/>
            <w:r w:rsidRPr="00D357F2">
              <w:rPr>
                <w:rFonts w:ascii="Times New Roman" w:eastAsiaTheme="minorHAnsi" w:hAnsi="Times New Roman"/>
                <w:sz w:val="26"/>
                <w:szCs w:val="26"/>
                <w:lang w:val="ro-RO"/>
              </w:rPr>
              <w:t xml:space="preserve"> TR 102 505];</w:t>
            </w:r>
          </w:p>
          <w:p w:rsidR="00012F47" w:rsidRPr="00D357F2" w:rsidRDefault="007707B0" w:rsidP="00D435ED">
            <w:pPr>
              <w:pStyle w:val="ListParagraph"/>
              <w:numPr>
                <w:ilvl w:val="0"/>
                <w:numId w:val="15"/>
              </w:numPr>
              <w:tabs>
                <w:tab w:val="left" w:pos="760"/>
              </w:tabs>
              <w:spacing w:after="0" w:line="240" w:lineRule="auto"/>
              <w:ind w:left="34" w:firstLine="326"/>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Testările efectuate cu utilizarea serverelor publice care găzduiesc conținuturile cele mai căutate de utilizatorii de internet din Republica Moldova (pagini web și clipuri video YouTube) oferă informații despre impactul infrastructurilor fiecărui furnizor asupra accesului </w:t>
            </w:r>
            <w:r w:rsidR="00D435ED">
              <w:rPr>
                <w:rFonts w:ascii="Times New Roman" w:eastAsiaTheme="minorHAnsi" w:hAnsi="Times New Roman"/>
                <w:sz w:val="26"/>
                <w:szCs w:val="26"/>
                <w:lang w:val="ro-RO"/>
              </w:rPr>
              <w:t xml:space="preserve">utilizatorilor </w:t>
            </w:r>
            <w:r w:rsidRPr="00D357F2">
              <w:rPr>
                <w:rFonts w:ascii="Times New Roman" w:eastAsiaTheme="minorHAnsi" w:hAnsi="Times New Roman"/>
                <w:sz w:val="26"/>
                <w:szCs w:val="26"/>
                <w:lang w:val="ro-RO"/>
              </w:rPr>
              <w:t xml:space="preserve">respectivi la aceste conținuturi. </w:t>
            </w:r>
          </w:p>
        </w:tc>
      </w:tr>
      <w:tr w:rsidR="00D357F2" w:rsidRPr="00F45056" w:rsidTr="00343F9A">
        <w:tc>
          <w:tcPr>
            <w:tcW w:w="3544" w:type="dxa"/>
            <w:vAlign w:val="center"/>
          </w:tcPr>
          <w:p w:rsidR="00E917D9" w:rsidRPr="00D357F2" w:rsidRDefault="008C48F7" w:rsidP="009C355C">
            <w:pPr>
              <w:tabs>
                <w:tab w:val="left" w:pos="1134"/>
              </w:tabs>
              <w:contextualSpacing/>
              <w:rPr>
                <w:rFonts w:eastAsiaTheme="minorHAnsi"/>
                <w:sz w:val="26"/>
                <w:szCs w:val="26"/>
                <w:lang w:val="ro-RO"/>
              </w:rPr>
            </w:pPr>
            <w:r w:rsidRPr="00D357F2">
              <w:rPr>
                <w:rFonts w:eastAsiaTheme="minorHAnsi"/>
                <w:sz w:val="26"/>
                <w:szCs w:val="26"/>
                <w:lang w:val="ro-RO"/>
              </w:rPr>
              <w:t xml:space="preserve">Serverele </w:t>
            </w:r>
            <w:r w:rsidR="009C355C" w:rsidRPr="00D357F2">
              <w:rPr>
                <w:rFonts w:eastAsiaTheme="minorHAnsi"/>
                <w:sz w:val="26"/>
                <w:szCs w:val="26"/>
                <w:lang w:val="ro-RO"/>
              </w:rPr>
              <w:t>de test</w:t>
            </w:r>
            <w:r w:rsidR="0066465D" w:rsidRPr="00D357F2">
              <w:rPr>
                <w:rFonts w:eastAsiaTheme="minorHAnsi"/>
                <w:sz w:val="26"/>
                <w:szCs w:val="26"/>
                <w:lang w:val="ro-RO"/>
              </w:rPr>
              <w:t xml:space="preserve"> </w:t>
            </w:r>
            <w:r w:rsidRPr="00D357F2">
              <w:rPr>
                <w:rFonts w:eastAsiaTheme="minorHAnsi"/>
                <w:sz w:val="26"/>
                <w:szCs w:val="26"/>
                <w:lang w:val="ro-RO"/>
              </w:rPr>
              <w:t xml:space="preserve">dedicate </w:t>
            </w:r>
            <w:r w:rsidR="009C355C" w:rsidRPr="00D357F2">
              <w:rPr>
                <w:rFonts w:eastAsiaTheme="minorHAnsi"/>
                <w:sz w:val="26"/>
                <w:szCs w:val="26"/>
                <w:lang w:val="ro-RO"/>
              </w:rPr>
              <w:t>sunt</w:t>
            </w:r>
            <w:r w:rsidRPr="00D357F2">
              <w:rPr>
                <w:rFonts w:eastAsiaTheme="minorHAnsi"/>
                <w:sz w:val="26"/>
                <w:szCs w:val="26"/>
                <w:lang w:val="ro-RO"/>
              </w:rPr>
              <w:t xml:space="preserve"> găzduite într-o locaţie neutră şi echidistantă</w:t>
            </w:r>
            <w:r w:rsidR="007707B0" w:rsidRPr="00D357F2">
              <w:rPr>
                <w:rFonts w:eastAsiaTheme="minorHAnsi"/>
                <w:i/>
                <w:sz w:val="26"/>
                <w:szCs w:val="26"/>
                <w:lang w:val="ro-RO"/>
              </w:rPr>
              <w:t xml:space="preserve"> </w:t>
            </w:r>
            <w:r w:rsidR="007707B0" w:rsidRPr="00D357F2">
              <w:rPr>
                <w:rFonts w:eastAsiaTheme="minorHAnsi"/>
                <w:sz w:val="26"/>
                <w:szCs w:val="26"/>
                <w:lang w:val="ro-RO"/>
              </w:rPr>
              <w:t xml:space="preserve">faţă de furnizorii </w:t>
            </w:r>
            <w:r w:rsidR="00D435ED">
              <w:rPr>
                <w:rFonts w:eastAsiaTheme="minorHAnsi"/>
                <w:sz w:val="26"/>
                <w:szCs w:val="26"/>
                <w:lang w:val="ro-RO"/>
              </w:rPr>
              <w:t xml:space="preserve">de rețele și servicii </w:t>
            </w:r>
            <w:r w:rsidR="007707B0" w:rsidRPr="00D357F2">
              <w:rPr>
                <w:rFonts w:eastAsiaTheme="minorHAnsi"/>
                <w:sz w:val="26"/>
                <w:szCs w:val="26"/>
                <w:lang w:val="ro-RO"/>
              </w:rPr>
              <w:t>mobil</w:t>
            </w:r>
            <w:r w:rsidR="00D435ED">
              <w:rPr>
                <w:rFonts w:eastAsiaTheme="minorHAnsi"/>
                <w:sz w:val="26"/>
                <w:szCs w:val="26"/>
                <w:lang w:val="ro-RO"/>
              </w:rPr>
              <w:t>e</w:t>
            </w:r>
          </w:p>
        </w:tc>
        <w:tc>
          <w:tcPr>
            <w:tcW w:w="6345" w:type="dxa"/>
          </w:tcPr>
          <w:p w:rsidR="006B06F6" w:rsidRPr="00D357F2" w:rsidRDefault="007707B0" w:rsidP="00D62F21">
            <w:pPr>
              <w:pStyle w:val="ListParagraph"/>
              <w:numPr>
                <w:ilvl w:val="0"/>
                <w:numId w:val="17"/>
              </w:numPr>
              <w:tabs>
                <w:tab w:val="left" w:pos="742"/>
              </w:tabs>
              <w:spacing w:after="0" w:line="240" w:lineRule="auto"/>
              <w:ind w:left="0" w:firstLine="317"/>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Serverele dedicate sunt găzduite într-o locație neutră care este echidistantă faţă de furnizorii </w:t>
            </w:r>
            <w:r w:rsidR="008D330D">
              <w:rPr>
                <w:rFonts w:ascii="Times New Roman" w:eastAsiaTheme="minorHAnsi" w:hAnsi="Times New Roman"/>
                <w:sz w:val="26"/>
                <w:szCs w:val="26"/>
                <w:lang w:val="ro-RO"/>
              </w:rPr>
              <w:t xml:space="preserve">de rețele și servicii </w:t>
            </w:r>
            <w:r w:rsidRPr="00D357F2">
              <w:rPr>
                <w:rFonts w:ascii="Times New Roman" w:eastAsiaTheme="minorHAnsi" w:hAnsi="Times New Roman"/>
                <w:sz w:val="26"/>
                <w:szCs w:val="26"/>
                <w:lang w:val="ro-RO"/>
              </w:rPr>
              <w:t>mobil</w:t>
            </w:r>
            <w:r w:rsidR="008D330D">
              <w:rPr>
                <w:rFonts w:ascii="Times New Roman" w:eastAsiaTheme="minorHAnsi" w:hAnsi="Times New Roman"/>
                <w:sz w:val="26"/>
                <w:szCs w:val="26"/>
                <w:lang w:val="ro-RO"/>
              </w:rPr>
              <w:t>e</w:t>
            </w:r>
            <w:r w:rsidRPr="00D357F2">
              <w:rPr>
                <w:rFonts w:ascii="Times New Roman" w:eastAsiaTheme="minorHAnsi" w:hAnsi="Times New Roman"/>
                <w:sz w:val="26"/>
                <w:szCs w:val="26"/>
                <w:lang w:val="ro-RO"/>
              </w:rPr>
              <w:t>;</w:t>
            </w:r>
          </w:p>
          <w:p w:rsidR="008C48F7" w:rsidRPr="00D357F2" w:rsidRDefault="007707B0" w:rsidP="00D62F21">
            <w:pPr>
              <w:pStyle w:val="ListParagraph"/>
              <w:numPr>
                <w:ilvl w:val="0"/>
                <w:numId w:val="17"/>
              </w:numPr>
              <w:tabs>
                <w:tab w:val="left" w:pos="742"/>
              </w:tabs>
              <w:spacing w:after="0" w:line="240" w:lineRule="auto"/>
              <w:ind w:left="0" w:firstLine="317"/>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Cea mai bună opțiune este găzduirea serverelor de test la </w:t>
            </w:r>
            <w:r w:rsidR="001F4894" w:rsidRPr="00D357F2">
              <w:rPr>
                <w:rFonts w:ascii="Times New Roman" w:eastAsiaTheme="minorHAnsi" w:hAnsi="Times New Roman"/>
                <w:sz w:val="26"/>
                <w:szCs w:val="26"/>
                <w:lang w:val="ro-RO"/>
              </w:rPr>
              <w:t xml:space="preserve">un </w:t>
            </w:r>
            <w:r w:rsidRPr="00D357F2">
              <w:rPr>
                <w:rFonts w:ascii="Times New Roman" w:eastAsiaTheme="minorHAnsi" w:hAnsi="Times New Roman"/>
                <w:sz w:val="26"/>
                <w:szCs w:val="26"/>
                <w:lang w:val="ro-RO"/>
              </w:rPr>
              <w:t>centru de date conectat la Internet printr-un punct neutru de schimb de trafic, și anume MD-IX (Punctul de schimb al traficului IP din Republica Moldova);</w:t>
            </w:r>
          </w:p>
          <w:p w:rsidR="00E917D9" w:rsidRPr="00D357F2" w:rsidRDefault="007707B0" w:rsidP="00D62F21">
            <w:pPr>
              <w:pStyle w:val="ListParagraph"/>
              <w:numPr>
                <w:ilvl w:val="0"/>
                <w:numId w:val="17"/>
              </w:numPr>
              <w:tabs>
                <w:tab w:val="left" w:pos="742"/>
              </w:tabs>
              <w:spacing w:after="0" w:line="240" w:lineRule="auto"/>
              <w:ind w:left="0" w:firstLine="317"/>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Aceste servere trebuie să funcționeze la fel ca serverele disponibile pe Internet și trebuie să fie dedicate exclusiv testărilor, fără limitări în ceea ce privește capacitatea de procesare sau stocare a informațiilor, disponibilitate</w:t>
            </w:r>
            <w:r w:rsidR="00852CB5" w:rsidRPr="00D357F2">
              <w:rPr>
                <w:rFonts w:ascii="Times New Roman" w:eastAsiaTheme="minorHAnsi" w:hAnsi="Times New Roman"/>
                <w:sz w:val="26"/>
                <w:szCs w:val="26"/>
                <w:lang w:val="ro-RO"/>
              </w:rPr>
              <w:t>a accesului și lățimea de bandă.</w:t>
            </w:r>
          </w:p>
        </w:tc>
      </w:tr>
      <w:tr w:rsidR="00D357F2" w:rsidRPr="00F45056" w:rsidTr="00343F9A">
        <w:tc>
          <w:tcPr>
            <w:tcW w:w="3544" w:type="dxa"/>
            <w:vAlign w:val="center"/>
          </w:tcPr>
          <w:p w:rsidR="00E917D9" w:rsidRPr="00D357F2" w:rsidRDefault="009C355C" w:rsidP="009C355C">
            <w:pPr>
              <w:tabs>
                <w:tab w:val="left" w:pos="1134"/>
              </w:tabs>
              <w:contextualSpacing/>
              <w:rPr>
                <w:rFonts w:eastAsiaTheme="minorHAnsi"/>
                <w:sz w:val="26"/>
                <w:szCs w:val="26"/>
                <w:lang w:val="ro-RO"/>
              </w:rPr>
            </w:pPr>
            <w:r w:rsidRPr="00D357F2">
              <w:rPr>
                <w:rFonts w:eastAsiaTheme="minorHAnsi"/>
                <w:sz w:val="26"/>
                <w:szCs w:val="26"/>
                <w:lang w:val="ro-RO"/>
              </w:rPr>
              <w:t>U</w:t>
            </w:r>
            <w:r w:rsidR="00C955D2" w:rsidRPr="00D357F2">
              <w:rPr>
                <w:rFonts w:eastAsiaTheme="minorHAnsi"/>
                <w:sz w:val="26"/>
                <w:szCs w:val="26"/>
                <w:lang w:val="ro-RO"/>
              </w:rPr>
              <w:t>tiliz</w:t>
            </w:r>
            <w:r w:rsidRPr="00D357F2">
              <w:rPr>
                <w:rFonts w:eastAsiaTheme="minorHAnsi"/>
                <w:sz w:val="26"/>
                <w:szCs w:val="26"/>
                <w:lang w:val="ro-RO"/>
              </w:rPr>
              <w:t xml:space="preserve">area </w:t>
            </w:r>
            <w:r w:rsidR="00C955D2" w:rsidRPr="00D357F2">
              <w:rPr>
                <w:rFonts w:eastAsiaTheme="minorHAnsi"/>
                <w:sz w:val="26"/>
                <w:szCs w:val="26"/>
                <w:lang w:val="ro-RO"/>
              </w:rPr>
              <w:t xml:space="preserve">protocolul HTTP </w:t>
            </w:r>
            <w:r w:rsidR="00DA538C" w:rsidRPr="00D357F2">
              <w:rPr>
                <w:rFonts w:eastAsiaTheme="minorHAnsi"/>
                <w:sz w:val="26"/>
                <w:szCs w:val="26"/>
                <w:lang w:val="ro-RO"/>
              </w:rPr>
              <w:t>la</w:t>
            </w:r>
            <w:r w:rsidR="00C955D2" w:rsidRPr="00D357F2">
              <w:rPr>
                <w:rFonts w:eastAsiaTheme="minorHAnsi"/>
                <w:sz w:val="26"/>
                <w:szCs w:val="26"/>
                <w:lang w:val="ro-RO"/>
              </w:rPr>
              <w:t xml:space="preserve"> testarea </w:t>
            </w:r>
            <w:r w:rsidR="00837971" w:rsidRPr="00D357F2">
              <w:rPr>
                <w:rFonts w:eastAsiaTheme="minorHAnsi"/>
                <w:sz w:val="26"/>
                <w:szCs w:val="26"/>
                <w:lang w:val="ro-RO"/>
              </w:rPr>
              <w:t xml:space="preserve">calităţii </w:t>
            </w:r>
            <w:r w:rsidR="007707B0" w:rsidRPr="00D357F2">
              <w:rPr>
                <w:rFonts w:eastAsiaTheme="minorHAnsi"/>
                <w:sz w:val="26"/>
                <w:szCs w:val="26"/>
                <w:lang w:val="ro-RO"/>
              </w:rPr>
              <w:t>serviciilor de transfer al datelor</w:t>
            </w:r>
          </w:p>
        </w:tc>
        <w:tc>
          <w:tcPr>
            <w:tcW w:w="6345" w:type="dxa"/>
          </w:tcPr>
          <w:p w:rsidR="00241E9B" w:rsidRPr="00D357F2" w:rsidRDefault="007707B0" w:rsidP="00D62F21">
            <w:pPr>
              <w:pStyle w:val="ListParagraph"/>
              <w:numPr>
                <w:ilvl w:val="0"/>
                <w:numId w:val="20"/>
              </w:numPr>
              <w:tabs>
                <w:tab w:val="left" w:pos="742"/>
              </w:tabs>
              <w:spacing w:after="0" w:line="240" w:lineRule="auto"/>
              <w:ind w:left="0" w:firstLine="318"/>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Acest protocol efectuează cel mai mare trafic de date primit sau trimis de utilizatorii rețelelor mobile atunci când este accesat Internetul, și anume când este descărcată o pagină Web, când sunt transferate fişiere sau când este transferat conținutul multimedia de pe portalul YouTube</w:t>
            </w:r>
            <w:r w:rsidR="007804F9">
              <w:rPr>
                <w:rFonts w:ascii="Times New Roman" w:eastAsiaTheme="minorHAnsi" w:hAnsi="Times New Roman"/>
                <w:sz w:val="26"/>
                <w:szCs w:val="26"/>
                <w:lang w:val="ro-RO"/>
              </w:rPr>
              <w:t>;</w:t>
            </w:r>
          </w:p>
          <w:p w:rsidR="00C955D2" w:rsidRPr="00D357F2" w:rsidRDefault="007707B0" w:rsidP="00D62F21">
            <w:pPr>
              <w:pStyle w:val="ListParagraph"/>
              <w:numPr>
                <w:ilvl w:val="0"/>
                <w:numId w:val="20"/>
              </w:numPr>
              <w:tabs>
                <w:tab w:val="left" w:pos="710"/>
              </w:tabs>
              <w:spacing w:after="0" w:line="240" w:lineRule="auto"/>
              <w:ind w:left="0" w:firstLine="360"/>
              <w:jc w:val="both"/>
              <w:rPr>
                <w:rFonts w:eastAsiaTheme="minorHAnsi"/>
                <w:sz w:val="26"/>
                <w:szCs w:val="26"/>
                <w:lang w:val="ro-RO"/>
              </w:rPr>
            </w:pPr>
            <w:r w:rsidRPr="00D357F2">
              <w:rPr>
                <w:rFonts w:ascii="Times New Roman" w:eastAsiaTheme="minorHAnsi" w:hAnsi="Times New Roman"/>
                <w:sz w:val="26"/>
                <w:szCs w:val="26"/>
                <w:lang w:val="ro-RO"/>
              </w:rPr>
              <w:t xml:space="preserve">Deși standardele ETSI recomandă utilizarea fie a protocoalelor FTP sau HTTP pentru măsurarea vitezelor de transfer al datelor, doar protocolul HTTP va fi utilizat conform acestei Metodologii [BEREC, Net </w:t>
            </w:r>
            <w:r w:rsidRPr="00D357F2">
              <w:rPr>
                <w:rFonts w:ascii="Times New Roman" w:eastAsiaTheme="minorHAnsi" w:hAnsi="Times New Roman"/>
                <w:sz w:val="26"/>
                <w:szCs w:val="26"/>
              </w:rPr>
              <w:t>Neutrality Assessment Methodology</w:t>
            </w:r>
            <w:r w:rsidRPr="00D357F2">
              <w:rPr>
                <w:rFonts w:ascii="Times New Roman" w:eastAsiaTheme="minorHAnsi" w:hAnsi="Times New Roman"/>
                <w:sz w:val="26"/>
                <w:szCs w:val="26"/>
                <w:lang w:val="ro-RO"/>
              </w:rPr>
              <w:t>,</w:t>
            </w:r>
            <w:r w:rsidR="00837971" w:rsidRPr="00D357F2">
              <w:rPr>
                <w:rFonts w:ascii="Times New Roman" w:eastAsiaTheme="minorHAnsi" w:hAnsi="Times New Roman"/>
                <w:sz w:val="26"/>
                <w:szCs w:val="26"/>
                <w:lang w:val="ro-RO"/>
              </w:rPr>
              <w:t xml:space="preserve">  pct. 3.1].</w:t>
            </w:r>
          </w:p>
        </w:tc>
      </w:tr>
      <w:tr w:rsidR="00D357F2" w:rsidRPr="00F45056" w:rsidTr="00343F9A">
        <w:tc>
          <w:tcPr>
            <w:tcW w:w="3544" w:type="dxa"/>
            <w:vAlign w:val="center"/>
          </w:tcPr>
          <w:p w:rsidR="00C955D2" w:rsidRPr="00D357F2" w:rsidRDefault="009C355C" w:rsidP="00C955D2">
            <w:pPr>
              <w:tabs>
                <w:tab w:val="left" w:pos="1134"/>
              </w:tabs>
              <w:contextualSpacing/>
              <w:rPr>
                <w:rFonts w:eastAsiaTheme="minorHAnsi"/>
                <w:sz w:val="26"/>
                <w:szCs w:val="26"/>
                <w:lang w:val="ro-RO"/>
              </w:rPr>
            </w:pPr>
            <w:r w:rsidRPr="00D357F2">
              <w:rPr>
                <w:rFonts w:eastAsiaTheme="minorHAnsi"/>
                <w:sz w:val="26"/>
                <w:szCs w:val="26"/>
                <w:lang w:val="ro-RO"/>
              </w:rPr>
              <w:t>Măsurarea vitezei medii de transfer al datelor</w:t>
            </w:r>
            <w:r w:rsidR="00E41F79" w:rsidRPr="00D357F2">
              <w:rPr>
                <w:rFonts w:eastAsiaTheme="minorHAnsi"/>
                <w:sz w:val="26"/>
                <w:szCs w:val="26"/>
                <w:lang w:val="ro-RO"/>
              </w:rPr>
              <w:t xml:space="preserve"> </w:t>
            </w:r>
            <w:r w:rsidR="00C955D2" w:rsidRPr="00D357F2">
              <w:rPr>
                <w:rFonts w:eastAsiaTheme="minorHAnsi"/>
                <w:sz w:val="26"/>
                <w:szCs w:val="26"/>
                <w:lang w:val="ro-RO"/>
              </w:rPr>
              <w:t xml:space="preserve">în </w:t>
            </w:r>
            <w:r w:rsidR="00C955D2" w:rsidRPr="00D357F2">
              <w:rPr>
                <w:rFonts w:eastAsiaTheme="minorHAnsi"/>
                <w:sz w:val="26"/>
                <w:szCs w:val="26"/>
                <w:lang w:val="ro-RO"/>
              </w:rPr>
              <w:lastRenderedPageBreak/>
              <w:t xml:space="preserve">conformitate cu conceptul timp fix de transfer </w:t>
            </w:r>
            <w:r w:rsidR="008D330D">
              <w:rPr>
                <w:rFonts w:eastAsiaTheme="minorHAnsi"/>
                <w:sz w:val="26"/>
                <w:szCs w:val="26"/>
                <w:lang w:val="ro-RO"/>
              </w:rPr>
              <w:t>al</w:t>
            </w:r>
            <w:r w:rsidR="008D330D" w:rsidRPr="00D357F2">
              <w:rPr>
                <w:rFonts w:eastAsiaTheme="minorHAnsi"/>
                <w:sz w:val="26"/>
                <w:szCs w:val="26"/>
                <w:lang w:val="ro-RO"/>
              </w:rPr>
              <w:t xml:space="preserve"> </w:t>
            </w:r>
            <w:r w:rsidR="00C955D2" w:rsidRPr="00D357F2">
              <w:rPr>
                <w:rFonts w:eastAsiaTheme="minorHAnsi"/>
                <w:sz w:val="26"/>
                <w:szCs w:val="26"/>
                <w:lang w:val="ro-RO"/>
              </w:rPr>
              <w:t>date</w:t>
            </w:r>
            <w:r w:rsidR="008D330D">
              <w:rPr>
                <w:rFonts w:eastAsiaTheme="minorHAnsi"/>
                <w:sz w:val="26"/>
                <w:szCs w:val="26"/>
                <w:lang w:val="ro-RO"/>
              </w:rPr>
              <w:t>lor</w:t>
            </w:r>
            <w:r w:rsidR="00C955D2" w:rsidRPr="00D357F2">
              <w:rPr>
                <w:rFonts w:eastAsiaTheme="minorHAnsi"/>
                <w:sz w:val="26"/>
                <w:szCs w:val="26"/>
                <w:lang w:val="ro-RO"/>
              </w:rPr>
              <w:t xml:space="preserve"> </w:t>
            </w:r>
          </w:p>
          <w:p w:rsidR="00C955D2" w:rsidRPr="00D357F2" w:rsidRDefault="00C955D2" w:rsidP="00C955D2">
            <w:pPr>
              <w:tabs>
                <w:tab w:val="left" w:pos="1134"/>
              </w:tabs>
              <w:contextualSpacing/>
              <w:rPr>
                <w:rFonts w:eastAsiaTheme="minorHAnsi"/>
                <w:sz w:val="26"/>
                <w:szCs w:val="26"/>
                <w:lang w:val="ro-RO"/>
              </w:rPr>
            </w:pPr>
          </w:p>
        </w:tc>
        <w:tc>
          <w:tcPr>
            <w:tcW w:w="6345" w:type="dxa"/>
          </w:tcPr>
          <w:p w:rsidR="00E917D9" w:rsidRPr="00D357F2" w:rsidRDefault="007707B0" w:rsidP="00D62F21">
            <w:pPr>
              <w:pStyle w:val="ListParagraph"/>
              <w:numPr>
                <w:ilvl w:val="0"/>
                <w:numId w:val="18"/>
              </w:numPr>
              <w:tabs>
                <w:tab w:val="left" w:pos="742"/>
              </w:tabs>
              <w:spacing w:after="0" w:line="240" w:lineRule="auto"/>
              <w:ind w:left="34" w:firstLine="283"/>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lastRenderedPageBreak/>
              <w:t xml:space="preserve">Permite efectuarea unui număr mai mare de măsurări într-o anumită perioadă de timp, fapt ce conduce </w:t>
            </w:r>
            <w:r w:rsidRPr="00D357F2">
              <w:rPr>
                <w:rFonts w:ascii="Times New Roman" w:eastAsiaTheme="minorHAnsi" w:hAnsi="Times New Roman"/>
                <w:sz w:val="26"/>
                <w:szCs w:val="26"/>
                <w:lang w:val="ro-RO"/>
              </w:rPr>
              <w:lastRenderedPageBreak/>
              <w:t>la economisirea timpului și efortului necesar pentru a monitoriza performanța unei rețele mobile [ETSI TR 102 678];</w:t>
            </w:r>
          </w:p>
          <w:p w:rsidR="002E05B5" w:rsidRPr="00D357F2" w:rsidRDefault="007707B0" w:rsidP="00D62F21">
            <w:pPr>
              <w:pStyle w:val="ListParagraph"/>
              <w:numPr>
                <w:ilvl w:val="0"/>
                <w:numId w:val="18"/>
              </w:numPr>
              <w:tabs>
                <w:tab w:val="left" w:pos="742"/>
              </w:tabs>
              <w:spacing w:after="0" w:line="240" w:lineRule="auto"/>
              <w:ind w:left="0" w:firstLine="36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Variație scăzută între timpul de măsurare minim și cel maxim. Acest lucru este important dacă măsurările se efectuează la intervale regulate [ETSI TR 102 678];</w:t>
            </w:r>
          </w:p>
          <w:p w:rsidR="002E05B5" w:rsidRPr="00D357F2" w:rsidRDefault="007707B0" w:rsidP="00D62F21">
            <w:pPr>
              <w:pStyle w:val="ListParagraph"/>
              <w:numPr>
                <w:ilvl w:val="0"/>
                <w:numId w:val="18"/>
              </w:numPr>
              <w:tabs>
                <w:tab w:val="left" w:pos="34"/>
                <w:tab w:val="left" w:pos="742"/>
              </w:tabs>
              <w:spacing w:after="0" w:line="240" w:lineRule="auto"/>
              <w:ind w:left="34" w:firstLine="326"/>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Timpul necesar de măsurare pentru conexiunile lente este redus în timp ce se menține precizia conexiunilor de mare viteză [ETSI TR 102 678];</w:t>
            </w:r>
          </w:p>
          <w:p w:rsidR="002E05B5" w:rsidRPr="00D357F2" w:rsidRDefault="007707B0" w:rsidP="00D62F21">
            <w:pPr>
              <w:pStyle w:val="ListParagraph"/>
              <w:numPr>
                <w:ilvl w:val="0"/>
                <w:numId w:val="18"/>
              </w:numPr>
              <w:tabs>
                <w:tab w:val="left" w:pos="34"/>
                <w:tab w:val="left" w:pos="742"/>
              </w:tabs>
              <w:spacing w:after="0" w:line="240" w:lineRule="auto"/>
              <w:ind w:left="34" w:firstLine="326"/>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Distribuire mai bună a </w:t>
            </w:r>
            <w:proofErr w:type="spellStart"/>
            <w:r w:rsidRPr="00D357F2">
              <w:rPr>
                <w:rFonts w:ascii="Times New Roman" w:eastAsiaTheme="minorHAnsi" w:hAnsi="Times New Roman"/>
                <w:sz w:val="26"/>
                <w:szCs w:val="26"/>
                <w:lang w:val="ro-RO"/>
              </w:rPr>
              <w:t>măsurăilor</w:t>
            </w:r>
            <w:proofErr w:type="spellEnd"/>
            <w:r w:rsidRPr="00D357F2">
              <w:rPr>
                <w:rFonts w:ascii="Times New Roman" w:eastAsiaTheme="minorHAnsi" w:hAnsi="Times New Roman"/>
                <w:sz w:val="26"/>
                <w:szCs w:val="26"/>
                <w:lang w:val="ro-RO"/>
              </w:rPr>
              <w:t xml:space="preserve"> efectuate prin drive test. Utilizând măsurările bazate pe timp fix de transfer de date (FDTT-QoS) poate fi atins același număr de sarcini sau </w:t>
            </w:r>
            <w:proofErr w:type="spellStart"/>
            <w:r w:rsidRPr="00D357F2">
              <w:rPr>
                <w:rFonts w:ascii="Times New Roman" w:eastAsiaTheme="minorHAnsi" w:hAnsi="Times New Roman"/>
                <w:sz w:val="26"/>
                <w:szCs w:val="26"/>
                <w:lang w:val="ro-RO"/>
              </w:rPr>
              <w:t>măsurăi</w:t>
            </w:r>
            <w:proofErr w:type="spellEnd"/>
            <w:r w:rsidRPr="00D357F2">
              <w:rPr>
                <w:rFonts w:ascii="Times New Roman" w:eastAsiaTheme="minorHAnsi" w:hAnsi="Times New Roman"/>
                <w:sz w:val="26"/>
                <w:szCs w:val="26"/>
                <w:lang w:val="ro-RO"/>
              </w:rPr>
              <w:t xml:space="preserve"> pe un interval de timp, indiferent de tehnologia rețelei de acces [ETSI TR 102 678];</w:t>
            </w:r>
          </w:p>
          <w:p w:rsidR="00CF3815" w:rsidRPr="00D357F2" w:rsidRDefault="007707B0" w:rsidP="00D62F21">
            <w:pPr>
              <w:pStyle w:val="ListParagraph"/>
              <w:numPr>
                <w:ilvl w:val="0"/>
                <w:numId w:val="18"/>
              </w:numPr>
              <w:tabs>
                <w:tab w:val="left" w:pos="34"/>
                <w:tab w:val="left" w:pos="742"/>
              </w:tabs>
              <w:spacing w:after="0" w:line="240" w:lineRule="auto"/>
              <w:ind w:left="34" w:firstLine="326"/>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O utilizare mai bună a resurselor. Pentru a determina viteza de transfer </w:t>
            </w:r>
            <w:r w:rsidR="008D330D">
              <w:rPr>
                <w:rFonts w:ascii="Times New Roman" w:eastAsiaTheme="minorHAnsi" w:hAnsi="Times New Roman"/>
                <w:sz w:val="26"/>
                <w:szCs w:val="26"/>
                <w:lang w:val="ro-RO"/>
              </w:rPr>
              <w:t xml:space="preserve">al datelor </w:t>
            </w:r>
            <w:r w:rsidRPr="00D357F2">
              <w:rPr>
                <w:rFonts w:ascii="Times New Roman" w:eastAsiaTheme="minorHAnsi" w:hAnsi="Times New Roman"/>
                <w:sz w:val="26"/>
                <w:szCs w:val="26"/>
                <w:lang w:val="ro-RO"/>
              </w:rPr>
              <w:t>este necesar un anumit timp, deoarece mai multe procese din rețea sunt dependente de timp. Astfel, un concept de măsurare bazat pe timp pentru măsurări are avantajul de a oferi valori de măsurare fiabile pentru conexiunile rapide, fără a pierde capacitatea rețelei pentru conexiuni lente [ETSI TR 102 678]</w:t>
            </w:r>
            <w:r w:rsidR="007804F9">
              <w:rPr>
                <w:rFonts w:ascii="Times New Roman" w:eastAsiaTheme="minorHAnsi" w:hAnsi="Times New Roman"/>
                <w:sz w:val="26"/>
                <w:szCs w:val="26"/>
                <w:lang w:val="ro-RO"/>
              </w:rPr>
              <w:t>;</w:t>
            </w:r>
          </w:p>
          <w:p w:rsidR="00C955D2" w:rsidRPr="00D357F2" w:rsidRDefault="007707B0" w:rsidP="00D62F21">
            <w:pPr>
              <w:pStyle w:val="ListParagraph"/>
              <w:numPr>
                <w:ilvl w:val="0"/>
                <w:numId w:val="18"/>
              </w:numPr>
              <w:tabs>
                <w:tab w:val="left" w:pos="742"/>
              </w:tabs>
              <w:spacing w:after="0" w:line="240" w:lineRule="auto"/>
              <w:ind w:left="34" w:firstLine="283"/>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Metodă recomandată în cazul testărilor prin drive test pentru evaluarea comparativă a performanţelor între furnizori, deoarece permite o analiză comparativă corectă și echitabilă [ETSI TR 102 678].</w:t>
            </w:r>
          </w:p>
        </w:tc>
      </w:tr>
      <w:tr w:rsidR="00D357F2" w:rsidRPr="00F45056" w:rsidTr="00DC6F0F">
        <w:tc>
          <w:tcPr>
            <w:tcW w:w="3544" w:type="dxa"/>
            <w:tcBorders>
              <w:bottom w:val="single" w:sz="4" w:space="0" w:color="auto"/>
            </w:tcBorders>
            <w:vAlign w:val="center"/>
          </w:tcPr>
          <w:p w:rsidR="006C6407" w:rsidRPr="00D357F2" w:rsidRDefault="009C355C" w:rsidP="006C6407">
            <w:pPr>
              <w:tabs>
                <w:tab w:val="left" w:pos="1134"/>
              </w:tabs>
              <w:contextualSpacing/>
              <w:rPr>
                <w:rFonts w:eastAsiaTheme="minorHAnsi"/>
                <w:sz w:val="26"/>
                <w:szCs w:val="26"/>
                <w:lang w:val="ro-RO"/>
              </w:rPr>
            </w:pPr>
            <w:r w:rsidRPr="00D357F2">
              <w:rPr>
                <w:rFonts w:eastAsiaTheme="minorHAnsi"/>
                <w:sz w:val="26"/>
                <w:szCs w:val="26"/>
                <w:lang w:val="ro-RO"/>
              </w:rPr>
              <w:lastRenderedPageBreak/>
              <w:t>A</w:t>
            </w:r>
            <w:r w:rsidR="006C6407" w:rsidRPr="00D357F2">
              <w:rPr>
                <w:rFonts w:eastAsiaTheme="minorHAnsi"/>
                <w:sz w:val="26"/>
                <w:szCs w:val="26"/>
                <w:lang w:val="ro-RO"/>
              </w:rPr>
              <w:t>naliz</w:t>
            </w:r>
            <w:r w:rsidRPr="00D357F2">
              <w:rPr>
                <w:rFonts w:eastAsiaTheme="minorHAnsi"/>
                <w:sz w:val="26"/>
                <w:szCs w:val="26"/>
                <w:lang w:val="ro-RO"/>
              </w:rPr>
              <w:t>a</w:t>
            </w:r>
            <w:r w:rsidR="006C6407" w:rsidRPr="00D357F2">
              <w:rPr>
                <w:rFonts w:eastAsiaTheme="minorHAnsi"/>
                <w:sz w:val="26"/>
                <w:szCs w:val="26"/>
                <w:lang w:val="ro-RO"/>
              </w:rPr>
              <w:t xml:space="preserve"> interfeţel</w:t>
            </w:r>
            <w:r w:rsidR="008D330D">
              <w:rPr>
                <w:rFonts w:eastAsiaTheme="minorHAnsi"/>
                <w:sz w:val="26"/>
                <w:szCs w:val="26"/>
                <w:lang w:val="ro-RO"/>
              </w:rPr>
              <w:t>or</w:t>
            </w:r>
            <w:r w:rsidR="006C6407" w:rsidRPr="00D357F2">
              <w:rPr>
                <w:rFonts w:eastAsiaTheme="minorHAnsi"/>
                <w:sz w:val="26"/>
                <w:szCs w:val="26"/>
                <w:lang w:val="ro-RO"/>
              </w:rPr>
              <w:t xml:space="preserve"> radio </w:t>
            </w:r>
            <w:r w:rsidR="00E41F79" w:rsidRPr="00D357F2">
              <w:rPr>
                <w:rFonts w:eastAsiaTheme="minorHAnsi"/>
                <w:sz w:val="26"/>
                <w:szCs w:val="26"/>
                <w:lang w:val="ro-RO"/>
              </w:rPr>
              <w:t xml:space="preserve">GSM, UMTS și LTE </w:t>
            </w:r>
          </w:p>
          <w:p w:rsidR="00E917D9" w:rsidRPr="00D357F2" w:rsidRDefault="00E917D9" w:rsidP="006C6407">
            <w:pPr>
              <w:tabs>
                <w:tab w:val="left" w:pos="1134"/>
              </w:tabs>
              <w:contextualSpacing/>
              <w:rPr>
                <w:rFonts w:eastAsiaTheme="minorHAnsi"/>
                <w:sz w:val="26"/>
                <w:szCs w:val="26"/>
                <w:lang w:val="ro-RO"/>
              </w:rPr>
            </w:pPr>
          </w:p>
        </w:tc>
        <w:tc>
          <w:tcPr>
            <w:tcW w:w="6345" w:type="dxa"/>
            <w:tcBorders>
              <w:bottom w:val="single" w:sz="4" w:space="0" w:color="auto"/>
            </w:tcBorders>
          </w:tcPr>
          <w:p w:rsidR="00E41F79" w:rsidRPr="00D357F2" w:rsidRDefault="007707B0" w:rsidP="00D62F21">
            <w:pPr>
              <w:pStyle w:val="ListParagraph"/>
              <w:numPr>
                <w:ilvl w:val="0"/>
                <w:numId w:val="19"/>
              </w:numPr>
              <w:tabs>
                <w:tab w:val="left" w:pos="742"/>
              </w:tabs>
              <w:spacing w:after="0" w:line="240" w:lineRule="auto"/>
              <w:ind w:left="34" w:firstLine="323"/>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Tehnologiile radio utilizate în rețelele de acces ale sistemelor de comunicații mobile operate de furnizorii </w:t>
            </w:r>
            <w:r w:rsidR="008D330D">
              <w:rPr>
                <w:rFonts w:ascii="Times New Roman" w:eastAsiaTheme="minorHAnsi" w:hAnsi="Times New Roman"/>
                <w:sz w:val="26"/>
                <w:szCs w:val="26"/>
                <w:lang w:val="ro-RO"/>
              </w:rPr>
              <w:t xml:space="preserve">de rețele și servicii </w:t>
            </w:r>
            <w:r w:rsidRPr="00D357F2">
              <w:rPr>
                <w:rFonts w:ascii="Times New Roman" w:eastAsiaTheme="minorHAnsi" w:hAnsi="Times New Roman"/>
                <w:sz w:val="26"/>
                <w:szCs w:val="26"/>
                <w:lang w:val="ro-RO"/>
              </w:rPr>
              <w:t>mobil</w:t>
            </w:r>
            <w:r w:rsidR="008D330D">
              <w:rPr>
                <w:rFonts w:ascii="Times New Roman" w:eastAsiaTheme="minorHAnsi" w:hAnsi="Times New Roman"/>
                <w:sz w:val="26"/>
                <w:szCs w:val="26"/>
                <w:lang w:val="ro-RO"/>
              </w:rPr>
              <w:t>e</w:t>
            </w:r>
            <w:r w:rsidRPr="00D357F2">
              <w:rPr>
                <w:rFonts w:ascii="Times New Roman" w:eastAsiaTheme="minorHAnsi" w:hAnsi="Times New Roman"/>
                <w:sz w:val="26"/>
                <w:szCs w:val="26"/>
                <w:lang w:val="ro-RO"/>
              </w:rPr>
              <w:t xml:space="preserve"> din Republica Moldova;</w:t>
            </w:r>
          </w:p>
          <w:p w:rsidR="00E41F79" w:rsidRPr="00D357F2" w:rsidRDefault="007707B0" w:rsidP="00D62F21">
            <w:pPr>
              <w:pStyle w:val="ListParagraph"/>
              <w:numPr>
                <w:ilvl w:val="0"/>
                <w:numId w:val="19"/>
              </w:numPr>
              <w:tabs>
                <w:tab w:val="left" w:pos="742"/>
              </w:tabs>
              <w:spacing w:after="0" w:line="240" w:lineRule="auto"/>
              <w:ind w:left="34" w:firstLine="323"/>
              <w:jc w:val="both"/>
              <w:rPr>
                <w:rFonts w:eastAsiaTheme="minorHAnsi"/>
                <w:sz w:val="26"/>
                <w:szCs w:val="26"/>
                <w:lang w:val="ro-RO"/>
              </w:rPr>
            </w:pPr>
            <w:r w:rsidRPr="00D357F2">
              <w:rPr>
                <w:rFonts w:ascii="Times New Roman" w:eastAsiaTheme="minorHAnsi" w:hAnsi="Times New Roman"/>
                <w:sz w:val="26"/>
                <w:szCs w:val="26"/>
                <w:lang w:val="ro-RO"/>
              </w:rPr>
              <w:t>Determinarea nivelurilor de acoperire pentru fiecare interfață radio pentru a determina locații în care,  cu o probabilitate înaltă, serviciile sunt disponibile.</w:t>
            </w:r>
          </w:p>
        </w:tc>
      </w:tr>
      <w:tr w:rsidR="00D357F2" w:rsidRPr="00F45056" w:rsidTr="00343F9A">
        <w:tc>
          <w:tcPr>
            <w:tcW w:w="3544" w:type="dxa"/>
            <w:vAlign w:val="center"/>
          </w:tcPr>
          <w:p w:rsidR="00D535A3" w:rsidRPr="00D357F2" w:rsidRDefault="00D535A3" w:rsidP="0061480D">
            <w:pPr>
              <w:tabs>
                <w:tab w:val="left" w:pos="1134"/>
              </w:tabs>
              <w:contextualSpacing/>
              <w:rPr>
                <w:rFonts w:eastAsiaTheme="minorHAnsi"/>
                <w:sz w:val="26"/>
                <w:szCs w:val="26"/>
                <w:lang w:val="ro-RO"/>
              </w:rPr>
            </w:pPr>
            <w:r w:rsidRPr="00D357F2">
              <w:rPr>
                <w:rFonts w:eastAsiaTheme="minorHAnsi"/>
                <w:sz w:val="26"/>
                <w:szCs w:val="26"/>
                <w:lang w:val="ro-RO"/>
              </w:rPr>
              <w:t xml:space="preserve">Viteza de </w:t>
            </w:r>
            <w:r w:rsidR="0061480D" w:rsidRPr="00D357F2">
              <w:rPr>
                <w:rFonts w:eastAsiaTheme="minorHAnsi"/>
                <w:sz w:val="26"/>
                <w:szCs w:val="26"/>
                <w:lang w:val="ro-RO"/>
              </w:rPr>
              <w:t>deplasare</w:t>
            </w:r>
            <w:r w:rsidRPr="00D357F2">
              <w:rPr>
                <w:rFonts w:eastAsiaTheme="minorHAnsi"/>
                <w:sz w:val="26"/>
                <w:szCs w:val="26"/>
                <w:lang w:val="ro-RO"/>
              </w:rPr>
              <w:t xml:space="preserve"> a automobilul</w:t>
            </w:r>
            <w:r w:rsidR="00A72C8B" w:rsidRPr="00D357F2">
              <w:rPr>
                <w:rFonts w:eastAsiaTheme="minorHAnsi"/>
                <w:sz w:val="26"/>
                <w:szCs w:val="26"/>
                <w:lang w:val="ro-RO"/>
              </w:rPr>
              <w:t>ui cu</w:t>
            </w:r>
            <w:r w:rsidRPr="00D357F2">
              <w:rPr>
                <w:rFonts w:eastAsiaTheme="minorHAnsi"/>
                <w:sz w:val="26"/>
                <w:szCs w:val="26"/>
                <w:lang w:val="ro-RO"/>
              </w:rPr>
              <w:t xml:space="preserve"> sistemul automat de testare</w:t>
            </w:r>
            <w:r w:rsidR="00233A6E" w:rsidRPr="00D357F2">
              <w:rPr>
                <w:rFonts w:eastAsiaTheme="minorHAnsi"/>
                <w:sz w:val="26"/>
                <w:szCs w:val="26"/>
                <w:lang w:val="ro-RO"/>
              </w:rPr>
              <w:t xml:space="preserve"> </w:t>
            </w:r>
          </w:p>
        </w:tc>
        <w:tc>
          <w:tcPr>
            <w:tcW w:w="6345" w:type="dxa"/>
          </w:tcPr>
          <w:p w:rsidR="00400FAB" w:rsidRPr="00D357F2" w:rsidRDefault="00A72C8B" w:rsidP="00524509">
            <w:pPr>
              <w:pStyle w:val="ListParagraph"/>
              <w:numPr>
                <w:ilvl w:val="0"/>
                <w:numId w:val="45"/>
              </w:numPr>
              <w:tabs>
                <w:tab w:val="left" w:pos="800"/>
              </w:tabs>
              <w:spacing w:after="0" w:line="240" w:lineRule="auto"/>
              <w:ind w:left="35" w:firstLine="325"/>
              <w:jc w:val="both"/>
              <w:rPr>
                <w:rFonts w:ascii="Times New Roman" w:eastAsiaTheme="minorHAnsi" w:hAnsi="Times New Roman"/>
                <w:sz w:val="26"/>
                <w:szCs w:val="26"/>
                <w:lang w:val="ro-RO"/>
              </w:rPr>
            </w:pPr>
            <w:r w:rsidRPr="00D357F2">
              <w:rPr>
                <w:rFonts w:ascii="Times New Roman" w:hAnsi="Times New Roman"/>
                <w:sz w:val="26"/>
                <w:szCs w:val="26"/>
                <w:lang w:val="ro-RO" w:eastAsia="ro-RO"/>
              </w:rPr>
              <w:t xml:space="preserve">Pentru </w:t>
            </w:r>
            <w:r w:rsidR="00DA5C31" w:rsidRPr="00D357F2">
              <w:rPr>
                <w:rFonts w:ascii="Times New Roman" w:eastAsiaTheme="minorHAnsi" w:hAnsi="Times New Roman"/>
                <w:sz w:val="26"/>
                <w:szCs w:val="26"/>
                <w:lang w:val="ro-RO"/>
              </w:rPr>
              <w:t>condiții de testare apropiate cu cele ale unei utilizări obişnuite a serviciilor în mediile auto</w:t>
            </w:r>
            <w:r w:rsidR="008D7F81" w:rsidRPr="00D357F2">
              <w:rPr>
                <w:rFonts w:ascii="Times New Roman" w:hAnsi="Times New Roman"/>
                <w:sz w:val="26"/>
                <w:szCs w:val="26"/>
                <w:lang w:val="ro-RO" w:eastAsia="ro-RO"/>
              </w:rPr>
              <w:t xml:space="preserve">, </w:t>
            </w:r>
            <w:r w:rsidRPr="00D357F2">
              <w:rPr>
                <w:rFonts w:ascii="Times New Roman" w:hAnsi="Times New Roman"/>
                <w:sz w:val="26"/>
                <w:szCs w:val="26"/>
                <w:lang w:val="ro-RO" w:eastAsia="ro-RO"/>
              </w:rPr>
              <w:t>v</w:t>
            </w:r>
            <w:r w:rsidR="006B5B75" w:rsidRPr="00D357F2">
              <w:rPr>
                <w:rFonts w:ascii="Times New Roman" w:hAnsi="Times New Roman"/>
                <w:sz w:val="26"/>
                <w:szCs w:val="26"/>
                <w:lang w:val="ro-RO" w:eastAsia="ro-RO"/>
              </w:rPr>
              <w:t>itez</w:t>
            </w:r>
            <w:r w:rsidR="00BB0960" w:rsidRPr="00D357F2">
              <w:rPr>
                <w:rFonts w:ascii="Times New Roman" w:hAnsi="Times New Roman"/>
                <w:sz w:val="26"/>
                <w:szCs w:val="26"/>
                <w:lang w:val="ro-RO" w:eastAsia="ro-RO"/>
              </w:rPr>
              <w:t>a</w:t>
            </w:r>
            <w:r w:rsidR="006B5B75" w:rsidRPr="00D357F2">
              <w:rPr>
                <w:rFonts w:ascii="Times New Roman" w:hAnsi="Times New Roman"/>
                <w:sz w:val="26"/>
                <w:szCs w:val="26"/>
                <w:lang w:val="ro-RO" w:eastAsia="ro-RO"/>
              </w:rPr>
              <w:t xml:space="preserve"> </w:t>
            </w:r>
            <w:r w:rsidR="0061480D" w:rsidRPr="00D357F2">
              <w:rPr>
                <w:rFonts w:ascii="Times New Roman" w:hAnsi="Times New Roman"/>
                <w:sz w:val="26"/>
                <w:szCs w:val="26"/>
                <w:lang w:val="ro-RO" w:eastAsia="ro-RO"/>
              </w:rPr>
              <w:t>de deplasare</w:t>
            </w:r>
            <w:r w:rsidR="006B5B75" w:rsidRPr="00D357F2">
              <w:rPr>
                <w:rFonts w:ascii="Times New Roman" w:hAnsi="Times New Roman"/>
                <w:sz w:val="26"/>
                <w:szCs w:val="26"/>
                <w:lang w:val="ro-RO" w:eastAsia="ro-RO"/>
              </w:rPr>
              <w:t xml:space="preserve"> </w:t>
            </w:r>
            <w:r w:rsidR="008D7F81" w:rsidRPr="00D357F2">
              <w:rPr>
                <w:rFonts w:ascii="Times New Roman" w:hAnsi="Times New Roman"/>
                <w:sz w:val="26"/>
                <w:szCs w:val="26"/>
                <w:lang w:val="ro-RO" w:eastAsia="ro-RO"/>
              </w:rPr>
              <w:t xml:space="preserve">va corespunde </w:t>
            </w:r>
            <w:r w:rsidR="00B52F7A" w:rsidRPr="00D357F2">
              <w:rPr>
                <w:rFonts w:ascii="Times New Roman" w:hAnsi="Times New Roman"/>
                <w:sz w:val="26"/>
                <w:szCs w:val="26"/>
                <w:lang w:val="ro-RO" w:eastAsia="ro-RO"/>
              </w:rPr>
              <w:t>vitez</w:t>
            </w:r>
            <w:r w:rsidR="00517DB0" w:rsidRPr="00D357F2">
              <w:rPr>
                <w:rFonts w:ascii="Times New Roman" w:hAnsi="Times New Roman"/>
                <w:sz w:val="26"/>
                <w:szCs w:val="26"/>
                <w:lang w:val="ro-RO" w:eastAsia="ro-RO"/>
              </w:rPr>
              <w:t>ei</w:t>
            </w:r>
            <w:r w:rsidR="00B52F7A" w:rsidRPr="00D357F2">
              <w:rPr>
                <w:rFonts w:ascii="Times New Roman" w:hAnsi="Times New Roman"/>
                <w:sz w:val="26"/>
                <w:szCs w:val="26"/>
                <w:lang w:val="ro-RO" w:eastAsia="ro-RO"/>
              </w:rPr>
              <w:t xml:space="preserve"> tipic</w:t>
            </w:r>
            <w:r w:rsidR="00517DB0" w:rsidRPr="00D357F2">
              <w:rPr>
                <w:rFonts w:ascii="Times New Roman" w:hAnsi="Times New Roman"/>
                <w:sz w:val="26"/>
                <w:szCs w:val="26"/>
                <w:lang w:val="ro-RO" w:eastAsia="ro-RO"/>
              </w:rPr>
              <w:t>e</w:t>
            </w:r>
            <w:r w:rsidR="00B52F7A" w:rsidRPr="00D357F2">
              <w:rPr>
                <w:rFonts w:ascii="Times New Roman" w:hAnsi="Times New Roman"/>
                <w:sz w:val="26"/>
                <w:szCs w:val="26"/>
                <w:lang w:val="ro-RO" w:eastAsia="ro-RO"/>
              </w:rPr>
              <w:t xml:space="preserve"> </w:t>
            </w:r>
            <w:r w:rsidR="004B649F" w:rsidRPr="00D357F2">
              <w:rPr>
                <w:rFonts w:ascii="Times New Roman" w:hAnsi="Times New Roman"/>
                <w:sz w:val="26"/>
                <w:szCs w:val="26"/>
                <w:lang w:val="ro-RO" w:eastAsia="ro-RO"/>
              </w:rPr>
              <w:t xml:space="preserve">de deplasare </w:t>
            </w:r>
            <w:r w:rsidR="00B52F7A" w:rsidRPr="00D357F2">
              <w:rPr>
                <w:rFonts w:ascii="Times New Roman" w:hAnsi="Times New Roman"/>
                <w:sz w:val="26"/>
                <w:szCs w:val="26"/>
                <w:lang w:val="ro-RO" w:eastAsia="ro-RO"/>
              </w:rPr>
              <w:t>a automobilelor</w:t>
            </w:r>
            <w:r w:rsidR="004B649F" w:rsidRPr="00D357F2">
              <w:rPr>
                <w:rFonts w:ascii="Times New Roman" w:hAnsi="Times New Roman"/>
                <w:sz w:val="26"/>
                <w:szCs w:val="26"/>
                <w:lang w:val="ro-RO" w:eastAsia="ro-RO"/>
              </w:rPr>
              <w:t xml:space="preserve"> pe traseele republicii</w:t>
            </w:r>
            <w:r w:rsidR="007804F9">
              <w:rPr>
                <w:rFonts w:ascii="Times New Roman" w:eastAsiaTheme="minorHAnsi" w:hAnsi="Times New Roman"/>
                <w:sz w:val="26"/>
                <w:szCs w:val="26"/>
                <w:lang w:val="ro-RO"/>
              </w:rPr>
              <w:t>;</w:t>
            </w:r>
          </w:p>
          <w:p w:rsidR="00400FAB" w:rsidRPr="00D357F2" w:rsidRDefault="004B649F" w:rsidP="00524509">
            <w:pPr>
              <w:pStyle w:val="ListParagraph"/>
              <w:numPr>
                <w:ilvl w:val="0"/>
                <w:numId w:val="45"/>
              </w:numPr>
              <w:tabs>
                <w:tab w:val="left" w:pos="744"/>
              </w:tabs>
              <w:spacing w:after="0" w:line="240" w:lineRule="auto"/>
              <w:ind w:left="0" w:firstLine="360"/>
              <w:jc w:val="both"/>
              <w:rPr>
                <w:rFonts w:ascii="Times New Roman" w:eastAsiaTheme="minorHAnsi" w:hAnsi="Times New Roman"/>
                <w:sz w:val="26"/>
                <w:szCs w:val="26"/>
                <w:lang w:val="ro-RO"/>
              </w:rPr>
            </w:pPr>
            <w:r w:rsidRPr="00D357F2">
              <w:rPr>
                <w:rFonts w:ascii="Times New Roman" w:hAnsi="Times New Roman"/>
                <w:sz w:val="26"/>
                <w:szCs w:val="26"/>
                <w:lang w:val="ro-RO" w:eastAsia="ro-RO"/>
              </w:rPr>
              <w:t xml:space="preserve">Viteza de deplasare a automobilului cu sistemul automat de testare nu </w:t>
            </w:r>
            <w:r w:rsidR="006B5B75" w:rsidRPr="00D357F2">
              <w:rPr>
                <w:rFonts w:ascii="Times New Roman" w:hAnsi="Times New Roman"/>
                <w:sz w:val="26"/>
                <w:szCs w:val="26"/>
                <w:lang w:val="ro-RO" w:eastAsia="ro-RO"/>
              </w:rPr>
              <w:t xml:space="preserve">va depăşi </w:t>
            </w:r>
            <w:r w:rsidR="003850AB" w:rsidRPr="00D357F2">
              <w:rPr>
                <w:rFonts w:ascii="Times New Roman" w:hAnsi="Times New Roman"/>
                <w:sz w:val="26"/>
                <w:szCs w:val="26"/>
                <w:lang w:val="ro-RO" w:eastAsia="ro-RO"/>
              </w:rPr>
              <w:t xml:space="preserve">limitele </w:t>
            </w:r>
            <w:r w:rsidR="00F16964">
              <w:rPr>
                <w:rFonts w:ascii="Times New Roman" w:hAnsi="Times New Roman"/>
                <w:sz w:val="26"/>
                <w:szCs w:val="26"/>
                <w:lang w:val="ro-RO" w:eastAsia="ro-RO"/>
              </w:rPr>
              <w:t xml:space="preserve">maxime </w:t>
            </w:r>
            <w:r w:rsidR="003850AB" w:rsidRPr="00D357F2">
              <w:rPr>
                <w:rFonts w:ascii="Times New Roman" w:hAnsi="Times New Roman"/>
                <w:sz w:val="26"/>
                <w:szCs w:val="26"/>
                <w:lang w:val="ro-RO" w:eastAsia="ro-RO"/>
              </w:rPr>
              <w:t xml:space="preserve">de </w:t>
            </w:r>
            <w:r w:rsidR="006B5B75" w:rsidRPr="00D357F2">
              <w:rPr>
                <w:rFonts w:ascii="Times New Roman" w:hAnsi="Times New Roman"/>
                <w:sz w:val="26"/>
                <w:szCs w:val="26"/>
                <w:lang w:val="ro-RO" w:eastAsia="ro-RO"/>
              </w:rPr>
              <w:t>vitez</w:t>
            </w:r>
            <w:r w:rsidR="003850AB" w:rsidRPr="00D357F2">
              <w:rPr>
                <w:rFonts w:ascii="Times New Roman" w:hAnsi="Times New Roman"/>
                <w:sz w:val="26"/>
                <w:szCs w:val="26"/>
                <w:lang w:val="ro-RO" w:eastAsia="ro-RO"/>
              </w:rPr>
              <w:t>ă</w:t>
            </w:r>
            <w:r w:rsidR="006B5B75" w:rsidRPr="00D357F2">
              <w:rPr>
                <w:rFonts w:ascii="Times New Roman" w:hAnsi="Times New Roman"/>
                <w:sz w:val="26"/>
                <w:szCs w:val="26"/>
                <w:lang w:val="ro-RO" w:eastAsia="ro-RO"/>
              </w:rPr>
              <w:t xml:space="preserve"> </w:t>
            </w:r>
            <w:r w:rsidR="003850AB" w:rsidRPr="00D357F2">
              <w:rPr>
                <w:rFonts w:ascii="Times New Roman" w:hAnsi="Times New Roman"/>
                <w:sz w:val="26"/>
                <w:szCs w:val="26"/>
                <w:lang w:val="ro-RO" w:eastAsia="ro-RO"/>
              </w:rPr>
              <w:t xml:space="preserve">menţionate în </w:t>
            </w:r>
            <w:r w:rsidR="00F16964">
              <w:rPr>
                <w:rFonts w:ascii="Times New Roman" w:hAnsi="Times New Roman"/>
                <w:sz w:val="26"/>
                <w:szCs w:val="26"/>
                <w:lang w:val="ro-RO" w:eastAsia="ro-RO"/>
              </w:rPr>
              <w:t>R</w:t>
            </w:r>
            <w:r w:rsidR="003850AB" w:rsidRPr="00D357F2">
              <w:rPr>
                <w:rFonts w:ascii="Times New Roman" w:hAnsi="Times New Roman"/>
                <w:sz w:val="26"/>
                <w:szCs w:val="26"/>
                <w:lang w:val="ro-RO" w:eastAsia="ro-RO"/>
              </w:rPr>
              <w:t xml:space="preserve">egulamentul </w:t>
            </w:r>
            <w:r w:rsidR="00F16964">
              <w:rPr>
                <w:rFonts w:ascii="Times New Roman" w:hAnsi="Times New Roman"/>
                <w:sz w:val="26"/>
                <w:szCs w:val="26"/>
                <w:lang w:val="ro-RO" w:eastAsia="ro-RO"/>
              </w:rPr>
              <w:t xml:space="preserve">circulației </w:t>
            </w:r>
            <w:r w:rsidR="004C6A10" w:rsidRPr="00D357F2">
              <w:rPr>
                <w:rFonts w:ascii="Times New Roman" w:hAnsi="Times New Roman"/>
                <w:sz w:val="26"/>
                <w:szCs w:val="26"/>
                <w:lang w:val="ro-RO" w:eastAsia="ro-RO"/>
              </w:rPr>
              <w:t>r</w:t>
            </w:r>
            <w:r w:rsidR="003850AB" w:rsidRPr="00D357F2">
              <w:rPr>
                <w:rFonts w:ascii="Times New Roman" w:hAnsi="Times New Roman"/>
                <w:sz w:val="26"/>
                <w:szCs w:val="26"/>
                <w:lang w:val="ro-RO" w:eastAsia="ro-RO"/>
              </w:rPr>
              <w:t>utier</w:t>
            </w:r>
            <w:r w:rsidR="00F16964">
              <w:rPr>
                <w:rFonts w:ascii="Times New Roman" w:hAnsi="Times New Roman"/>
                <w:sz w:val="26"/>
                <w:szCs w:val="26"/>
                <w:lang w:val="ro-RO" w:eastAsia="ro-RO"/>
              </w:rPr>
              <w:t>e</w:t>
            </w:r>
            <w:r w:rsidRPr="00D357F2">
              <w:rPr>
                <w:rFonts w:ascii="Times New Roman" w:hAnsi="Times New Roman"/>
                <w:sz w:val="26"/>
                <w:szCs w:val="26"/>
                <w:lang w:val="ro-RO" w:eastAsia="ro-RO"/>
              </w:rPr>
              <w:t xml:space="preserve"> al Republicii Moldova.</w:t>
            </w:r>
          </w:p>
        </w:tc>
      </w:tr>
    </w:tbl>
    <w:p w:rsidR="003F3620" w:rsidRDefault="003F3620" w:rsidP="003F3620">
      <w:pPr>
        <w:tabs>
          <w:tab w:val="left" w:pos="1134"/>
        </w:tabs>
        <w:ind w:left="709"/>
        <w:contextualSpacing/>
        <w:jc w:val="both"/>
        <w:rPr>
          <w:rFonts w:eastAsiaTheme="minorHAnsi"/>
          <w:sz w:val="26"/>
          <w:szCs w:val="26"/>
          <w:lang w:val="ro-RO"/>
        </w:rPr>
      </w:pPr>
    </w:p>
    <w:p w:rsidR="00DB6A57" w:rsidRPr="00D357F2" w:rsidRDefault="00DB6A57" w:rsidP="00DB6A57">
      <w:pPr>
        <w:tabs>
          <w:tab w:val="left" w:pos="1134"/>
        </w:tabs>
        <w:contextualSpacing/>
        <w:jc w:val="center"/>
        <w:rPr>
          <w:rFonts w:eastAsiaTheme="minorHAnsi"/>
          <w:b/>
          <w:sz w:val="26"/>
          <w:szCs w:val="26"/>
          <w:lang w:val="ro-RO"/>
        </w:rPr>
      </w:pPr>
      <w:r w:rsidRPr="00D357F2">
        <w:rPr>
          <w:rFonts w:eastAsiaTheme="minorHAnsi"/>
          <w:b/>
          <w:sz w:val="26"/>
          <w:szCs w:val="26"/>
          <w:lang w:val="ro-RO"/>
        </w:rPr>
        <w:t xml:space="preserve">V. INDICATORI </w:t>
      </w:r>
      <w:r w:rsidR="008133FF" w:rsidRPr="00D357F2">
        <w:rPr>
          <w:rFonts w:eastAsiaTheme="minorHAnsi"/>
          <w:b/>
          <w:sz w:val="26"/>
          <w:szCs w:val="26"/>
          <w:lang w:val="ro-RO"/>
        </w:rPr>
        <w:t>DE CALITATE</w:t>
      </w:r>
      <w:r w:rsidRPr="00D357F2">
        <w:rPr>
          <w:rFonts w:eastAsiaTheme="minorHAnsi"/>
          <w:b/>
          <w:sz w:val="26"/>
          <w:szCs w:val="26"/>
          <w:lang w:val="ro-RO"/>
        </w:rPr>
        <w:t xml:space="preserve"> </w:t>
      </w:r>
    </w:p>
    <w:p w:rsidR="00DB6A57" w:rsidRPr="00D357F2" w:rsidRDefault="00DB6A57" w:rsidP="00DB6A57">
      <w:pPr>
        <w:numPr>
          <w:ilvl w:val="0"/>
          <w:numId w:val="2"/>
        </w:numPr>
        <w:tabs>
          <w:tab w:val="left" w:pos="1134"/>
        </w:tabs>
        <w:autoSpaceDE w:val="0"/>
        <w:autoSpaceDN w:val="0"/>
        <w:adjustRightInd w:val="0"/>
        <w:ind w:left="0" w:firstLine="709"/>
        <w:contextualSpacing/>
        <w:jc w:val="both"/>
        <w:rPr>
          <w:rFonts w:eastAsiaTheme="minorEastAsia"/>
          <w:sz w:val="26"/>
          <w:szCs w:val="26"/>
          <w:lang w:val="ro-RO" w:eastAsia="zh-CN"/>
        </w:rPr>
      </w:pPr>
      <w:bookmarkStart w:id="2" w:name="_Ref529433332"/>
      <w:r w:rsidRPr="00D357F2">
        <w:rPr>
          <w:rFonts w:eastAsiaTheme="minorHAnsi"/>
          <w:sz w:val="26"/>
          <w:szCs w:val="26"/>
          <w:lang w:val="ro-RO"/>
        </w:rPr>
        <w:t>În acest Capitol sunt definiţi indicatorii care caracterizează calitatea serviciilor şi performanţa reţelelor mobile. Aceşti indicator</w:t>
      </w:r>
      <w:r w:rsidR="007707B0" w:rsidRPr="00D357F2">
        <w:rPr>
          <w:rFonts w:eastAsiaTheme="minorHAnsi"/>
          <w:sz w:val="26"/>
          <w:szCs w:val="26"/>
          <w:lang w:val="ro-RO"/>
        </w:rPr>
        <w:t>i sunt bazaţi pe următoarele documente de referinţă:</w:t>
      </w:r>
      <w:bookmarkEnd w:id="2"/>
    </w:p>
    <w:p w:rsidR="00373EC8" w:rsidRPr="00D357F2" w:rsidRDefault="006C7198" w:rsidP="003474CC">
      <w:pPr>
        <w:numPr>
          <w:ilvl w:val="0"/>
          <w:numId w:val="33"/>
        </w:numPr>
        <w:tabs>
          <w:tab w:val="left" w:pos="1134"/>
        </w:tabs>
        <w:autoSpaceDE w:val="0"/>
        <w:autoSpaceDN w:val="0"/>
        <w:adjustRightInd w:val="0"/>
        <w:ind w:left="0" w:firstLine="709"/>
        <w:jc w:val="both"/>
        <w:rPr>
          <w:bCs/>
          <w:szCs w:val="28"/>
          <w:lang w:val="ro-RO"/>
        </w:rPr>
      </w:pPr>
      <w:r w:rsidRPr="00D357F2">
        <w:rPr>
          <w:szCs w:val="28"/>
          <w:lang w:val="ro-RO"/>
        </w:rPr>
        <w:t xml:space="preserve">ETSI TS 102 250-1 </w:t>
      </w:r>
      <w:r w:rsidRPr="00D357F2">
        <w:rPr>
          <w:bCs/>
          <w:szCs w:val="28"/>
          <w:lang w:val="ro-RO"/>
        </w:rPr>
        <w:t xml:space="preserve">Speech </w:t>
      </w:r>
      <w:proofErr w:type="spellStart"/>
      <w:r w:rsidRPr="00D357F2">
        <w:rPr>
          <w:bCs/>
          <w:szCs w:val="28"/>
          <w:lang w:val="ro-RO"/>
        </w:rPr>
        <w:t>and</w:t>
      </w:r>
      <w:proofErr w:type="spellEnd"/>
      <w:r w:rsidRPr="00D357F2">
        <w:rPr>
          <w:bCs/>
          <w:szCs w:val="28"/>
          <w:lang w:val="ro-RO"/>
        </w:rPr>
        <w:t xml:space="preserve"> multimedia </w:t>
      </w:r>
      <w:proofErr w:type="spellStart"/>
      <w:r w:rsidRPr="00D357F2">
        <w:rPr>
          <w:bCs/>
          <w:szCs w:val="28"/>
          <w:lang w:val="ro-RO"/>
        </w:rPr>
        <w:t>Transmission</w:t>
      </w:r>
      <w:proofErr w:type="spellEnd"/>
      <w:r w:rsidRPr="00D357F2">
        <w:rPr>
          <w:bCs/>
          <w:szCs w:val="28"/>
          <w:lang w:val="ro-RO"/>
        </w:rPr>
        <w:t xml:space="preserve"> Quality (STQ); </w:t>
      </w:r>
      <w:proofErr w:type="spellStart"/>
      <w:r w:rsidRPr="00D357F2">
        <w:rPr>
          <w:bCs/>
          <w:szCs w:val="28"/>
          <w:lang w:val="ro-RO"/>
        </w:rPr>
        <w:t>QoS</w:t>
      </w:r>
      <w:proofErr w:type="spellEnd"/>
      <w:r w:rsidRPr="00D357F2">
        <w:rPr>
          <w:bCs/>
          <w:szCs w:val="28"/>
          <w:lang w:val="ro-RO"/>
        </w:rPr>
        <w:t xml:space="preserve"> </w:t>
      </w:r>
      <w:proofErr w:type="spellStart"/>
      <w:r w:rsidRPr="00D357F2">
        <w:rPr>
          <w:bCs/>
          <w:szCs w:val="28"/>
          <w:lang w:val="ro-RO"/>
        </w:rPr>
        <w:t>aspects</w:t>
      </w:r>
      <w:proofErr w:type="spellEnd"/>
      <w:r w:rsidRPr="00D357F2">
        <w:rPr>
          <w:bCs/>
          <w:szCs w:val="28"/>
          <w:lang w:val="ro-RO"/>
        </w:rPr>
        <w:t xml:space="preserve"> for popular </w:t>
      </w:r>
      <w:proofErr w:type="spellStart"/>
      <w:r w:rsidRPr="00D357F2">
        <w:rPr>
          <w:bCs/>
          <w:szCs w:val="28"/>
          <w:lang w:val="ro-RO"/>
        </w:rPr>
        <w:t>services</w:t>
      </w:r>
      <w:proofErr w:type="spellEnd"/>
      <w:r w:rsidRPr="00D357F2">
        <w:rPr>
          <w:bCs/>
          <w:szCs w:val="28"/>
          <w:lang w:val="ro-RO"/>
        </w:rPr>
        <w:t xml:space="preserve"> in mobile </w:t>
      </w:r>
      <w:proofErr w:type="spellStart"/>
      <w:r w:rsidRPr="00D357F2">
        <w:rPr>
          <w:bCs/>
          <w:szCs w:val="28"/>
          <w:lang w:val="ro-RO"/>
        </w:rPr>
        <w:t>networks</w:t>
      </w:r>
      <w:proofErr w:type="spellEnd"/>
      <w:r w:rsidRPr="00D357F2">
        <w:rPr>
          <w:bCs/>
          <w:szCs w:val="28"/>
          <w:lang w:val="ro-RO"/>
        </w:rPr>
        <w:t xml:space="preserve">; Part 1: </w:t>
      </w:r>
      <w:proofErr w:type="spellStart"/>
      <w:r w:rsidRPr="00D357F2">
        <w:rPr>
          <w:bCs/>
          <w:szCs w:val="28"/>
          <w:lang w:val="ro-RO"/>
        </w:rPr>
        <w:t>Assessment</w:t>
      </w:r>
      <w:proofErr w:type="spellEnd"/>
      <w:r w:rsidRPr="00D357F2">
        <w:rPr>
          <w:bCs/>
          <w:szCs w:val="28"/>
          <w:lang w:val="ro-RO"/>
        </w:rPr>
        <w:t xml:space="preserve"> of Quality of Service</w:t>
      </w:r>
    </w:p>
    <w:p w:rsidR="00373EC8" w:rsidRPr="00D357F2" w:rsidRDefault="006C7198" w:rsidP="003474CC">
      <w:pPr>
        <w:numPr>
          <w:ilvl w:val="0"/>
          <w:numId w:val="33"/>
        </w:numPr>
        <w:tabs>
          <w:tab w:val="left" w:pos="1134"/>
        </w:tabs>
        <w:autoSpaceDE w:val="0"/>
        <w:autoSpaceDN w:val="0"/>
        <w:adjustRightInd w:val="0"/>
        <w:ind w:left="0" w:firstLine="709"/>
        <w:jc w:val="both"/>
        <w:rPr>
          <w:szCs w:val="28"/>
          <w:lang w:val="ro-RO"/>
        </w:rPr>
      </w:pPr>
      <w:r w:rsidRPr="00D357F2">
        <w:rPr>
          <w:szCs w:val="28"/>
          <w:lang w:val="ro-RO"/>
        </w:rPr>
        <w:lastRenderedPageBreak/>
        <w:t xml:space="preserve">ETSI TS 102 250-2 Speech </w:t>
      </w:r>
      <w:proofErr w:type="spellStart"/>
      <w:r w:rsidRPr="00D357F2">
        <w:rPr>
          <w:szCs w:val="28"/>
          <w:lang w:val="ro-RO"/>
        </w:rPr>
        <w:t>and</w:t>
      </w:r>
      <w:proofErr w:type="spellEnd"/>
      <w:r w:rsidRPr="00D357F2">
        <w:rPr>
          <w:szCs w:val="28"/>
          <w:lang w:val="ro-RO"/>
        </w:rPr>
        <w:t xml:space="preserve"> multimedia </w:t>
      </w:r>
      <w:proofErr w:type="spellStart"/>
      <w:r w:rsidRPr="00D357F2">
        <w:rPr>
          <w:szCs w:val="28"/>
          <w:lang w:val="ro-RO"/>
        </w:rPr>
        <w:t>Transmission</w:t>
      </w:r>
      <w:proofErr w:type="spellEnd"/>
      <w:r w:rsidRPr="00D357F2">
        <w:rPr>
          <w:szCs w:val="28"/>
          <w:lang w:val="ro-RO"/>
        </w:rPr>
        <w:t xml:space="preserve"> Quality (STQ); </w:t>
      </w:r>
      <w:proofErr w:type="spellStart"/>
      <w:r w:rsidRPr="00D357F2">
        <w:rPr>
          <w:szCs w:val="28"/>
          <w:lang w:val="ro-RO"/>
        </w:rPr>
        <w:t>QoS</w:t>
      </w:r>
      <w:proofErr w:type="spellEnd"/>
      <w:r w:rsidRPr="00D357F2">
        <w:rPr>
          <w:szCs w:val="28"/>
          <w:lang w:val="ro-RO"/>
        </w:rPr>
        <w:t xml:space="preserve"> </w:t>
      </w:r>
      <w:proofErr w:type="spellStart"/>
      <w:r w:rsidRPr="00D357F2">
        <w:rPr>
          <w:szCs w:val="28"/>
          <w:lang w:val="ro-RO"/>
        </w:rPr>
        <w:t>aspects</w:t>
      </w:r>
      <w:proofErr w:type="spellEnd"/>
      <w:r w:rsidRPr="00D357F2">
        <w:rPr>
          <w:szCs w:val="28"/>
          <w:lang w:val="ro-RO"/>
        </w:rPr>
        <w:t xml:space="preserve"> for popular </w:t>
      </w:r>
      <w:proofErr w:type="spellStart"/>
      <w:r w:rsidRPr="00D357F2">
        <w:rPr>
          <w:szCs w:val="28"/>
          <w:lang w:val="ro-RO"/>
        </w:rPr>
        <w:t>services</w:t>
      </w:r>
      <w:proofErr w:type="spellEnd"/>
      <w:r w:rsidRPr="00D357F2">
        <w:rPr>
          <w:szCs w:val="28"/>
          <w:lang w:val="ro-RO"/>
        </w:rPr>
        <w:t xml:space="preserve"> in mobile </w:t>
      </w:r>
      <w:proofErr w:type="spellStart"/>
      <w:r w:rsidRPr="00D357F2">
        <w:rPr>
          <w:szCs w:val="28"/>
          <w:lang w:val="ro-RO"/>
        </w:rPr>
        <w:t>networks</w:t>
      </w:r>
      <w:proofErr w:type="spellEnd"/>
      <w:r w:rsidRPr="00D357F2">
        <w:rPr>
          <w:szCs w:val="28"/>
          <w:lang w:val="ro-RO"/>
        </w:rPr>
        <w:t xml:space="preserve">; Part 2: </w:t>
      </w:r>
      <w:proofErr w:type="spellStart"/>
      <w:r w:rsidRPr="00D357F2">
        <w:rPr>
          <w:szCs w:val="28"/>
          <w:lang w:val="ro-RO"/>
        </w:rPr>
        <w:t>Definition</w:t>
      </w:r>
      <w:proofErr w:type="spellEnd"/>
      <w:r w:rsidRPr="00D357F2">
        <w:rPr>
          <w:szCs w:val="28"/>
          <w:lang w:val="ro-RO"/>
        </w:rPr>
        <w:t xml:space="preserve"> of Quality of Service </w:t>
      </w:r>
      <w:proofErr w:type="spellStart"/>
      <w:r w:rsidRPr="00D357F2">
        <w:rPr>
          <w:szCs w:val="28"/>
          <w:lang w:val="ro-RO"/>
        </w:rPr>
        <w:t>parameters</w:t>
      </w:r>
      <w:proofErr w:type="spellEnd"/>
      <w:r w:rsidRPr="00D357F2">
        <w:rPr>
          <w:szCs w:val="28"/>
          <w:lang w:val="ro-RO"/>
        </w:rPr>
        <w:t xml:space="preserve"> </w:t>
      </w:r>
      <w:proofErr w:type="spellStart"/>
      <w:r w:rsidRPr="00D357F2">
        <w:rPr>
          <w:szCs w:val="28"/>
          <w:lang w:val="ro-RO"/>
        </w:rPr>
        <w:t>and</w:t>
      </w:r>
      <w:proofErr w:type="spellEnd"/>
      <w:r w:rsidRPr="00D357F2">
        <w:rPr>
          <w:szCs w:val="28"/>
          <w:lang w:val="ro-RO"/>
        </w:rPr>
        <w:t xml:space="preserve"> </w:t>
      </w:r>
      <w:proofErr w:type="spellStart"/>
      <w:r w:rsidRPr="00D357F2">
        <w:rPr>
          <w:szCs w:val="28"/>
          <w:lang w:val="ro-RO"/>
        </w:rPr>
        <w:t>their</w:t>
      </w:r>
      <w:proofErr w:type="spellEnd"/>
      <w:r w:rsidRPr="00D357F2">
        <w:rPr>
          <w:szCs w:val="28"/>
          <w:lang w:val="ro-RO"/>
        </w:rPr>
        <w:t xml:space="preserve"> </w:t>
      </w:r>
      <w:proofErr w:type="spellStart"/>
      <w:r w:rsidRPr="00D357F2">
        <w:rPr>
          <w:szCs w:val="28"/>
          <w:lang w:val="ro-RO"/>
        </w:rPr>
        <w:t>computation</w:t>
      </w:r>
      <w:proofErr w:type="spellEnd"/>
    </w:p>
    <w:p w:rsidR="00373EC8" w:rsidRPr="00D357F2" w:rsidRDefault="006C7198" w:rsidP="003474CC">
      <w:pPr>
        <w:numPr>
          <w:ilvl w:val="0"/>
          <w:numId w:val="33"/>
        </w:numPr>
        <w:tabs>
          <w:tab w:val="left" w:pos="1134"/>
        </w:tabs>
        <w:autoSpaceDE w:val="0"/>
        <w:autoSpaceDN w:val="0"/>
        <w:adjustRightInd w:val="0"/>
        <w:ind w:left="0" w:firstLine="709"/>
        <w:jc w:val="both"/>
        <w:rPr>
          <w:szCs w:val="28"/>
          <w:lang w:val="ro-RO"/>
        </w:rPr>
      </w:pPr>
      <w:r w:rsidRPr="00D357F2">
        <w:rPr>
          <w:szCs w:val="28"/>
          <w:lang w:val="ro-RO"/>
        </w:rPr>
        <w:t xml:space="preserve">ETSI TS 102 250-3 Speech </w:t>
      </w:r>
      <w:proofErr w:type="spellStart"/>
      <w:r w:rsidRPr="00D357F2">
        <w:rPr>
          <w:szCs w:val="28"/>
          <w:lang w:val="ro-RO"/>
        </w:rPr>
        <w:t>and</w:t>
      </w:r>
      <w:proofErr w:type="spellEnd"/>
      <w:r w:rsidRPr="00D357F2">
        <w:rPr>
          <w:szCs w:val="28"/>
          <w:lang w:val="ro-RO"/>
        </w:rPr>
        <w:t xml:space="preserve"> multimedia </w:t>
      </w:r>
      <w:proofErr w:type="spellStart"/>
      <w:r w:rsidRPr="00D357F2">
        <w:rPr>
          <w:szCs w:val="28"/>
          <w:lang w:val="ro-RO"/>
        </w:rPr>
        <w:t>Transmission</w:t>
      </w:r>
      <w:proofErr w:type="spellEnd"/>
      <w:r w:rsidRPr="00D357F2">
        <w:rPr>
          <w:szCs w:val="28"/>
          <w:lang w:val="ro-RO"/>
        </w:rPr>
        <w:t xml:space="preserve"> Quality (STQ); </w:t>
      </w:r>
      <w:proofErr w:type="spellStart"/>
      <w:r w:rsidRPr="00D357F2">
        <w:rPr>
          <w:szCs w:val="28"/>
          <w:lang w:val="ro-RO"/>
        </w:rPr>
        <w:t>QoS</w:t>
      </w:r>
      <w:proofErr w:type="spellEnd"/>
      <w:r w:rsidRPr="00D357F2">
        <w:rPr>
          <w:szCs w:val="28"/>
          <w:lang w:val="ro-RO"/>
        </w:rPr>
        <w:t xml:space="preserve"> </w:t>
      </w:r>
      <w:proofErr w:type="spellStart"/>
      <w:r w:rsidRPr="00D357F2">
        <w:rPr>
          <w:szCs w:val="28"/>
          <w:lang w:val="ro-RO"/>
        </w:rPr>
        <w:t>aspects</w:t>
      </w:r>
      <w:proofErr w:type="spellEnd"/>
      <w:r w:rsidRPr="00D357F2">
        <w:rPr>
          <w:szCs w:val="28"/>
          <w:lang w:val="ro-RO"/>
        </w:rPr>
        <w:t xml:space="preserve"> for popular </w:t>
      </w:r>
      <w:proofErr w:type="spellStart"/>
      <w:r w:rsidRPr="00D357F2">
        <w:rPr>
          <w:szCs w:val="28"/>
          <w:lang w:val="ro-RO"/>
        </w:rPr>
        <w:t>services</w:t>
      </w:r>
      <w:proofErr w:type="spellEnd"/>
      <w:r w:rsidRPr="00D357F2">
        <w:rPr>
          <w:szCs w:val="28"/>
          <w:lang w:val="ro-RO"/>
        </w:rPr>
        <w:t xml:space="preserve"> in mobile </w:t>
      </w:r>
      <w:proofErr w:type="spellStart"/>
      <w:r w:rsidRPr="00D357F2">
        <w:rPr>
          <w:szCs w:val="28"/>
          <w:lang w:val="ro-RO"/>
        </w:rPr>
        <w:t>networks</w:t>
      </w:r>
      <w:proofErr w:type="spellEnd"/>
      <w:r w:rsidRPr="00D357F2">
        <w:rPr>
          <w:szCs w:val="28"/>
          <w:lang w:val="ro-RO"/>
        </w:rPr>
        <w:t xml:space="preserve">; Part 3: </w:t>
      </w:r>
      <w:proofErr w:type="spellStart"/>
      <w:r w:rsidRPr="00D357F2">
        <w:rPr>
          <w:szCs w:val="28"/>
          <w:lang w:val="ro-RO"/>
        </w:rPr>
        <w:t>Typical</w:t>
      </w:r>
      <w:proofErr w:type="spellEnd"/>
      <w:r w:rsidRPr="00D357F2">
        <w:rPr>
          <w:szCs w:val="28"/>
          <w:lang w:val="ro-RO"/>
        </w:rPr>
        <w:t xml:space="preserve"> </w:t>
      </w:r>
      <w:proofErr w:type="spellStart"/>
      <w:r w:rsidRPr="00D357F2">
        <w:rPr>
          <w:szCs w:val="28"/>
          <w:lang w:val="ro-RO"/>
        </w:rPr>
        <w:t>procedures</w:t>
      </w:r>
      <w:proofErr w:type="spellEnd"/>
      <w:r w:rsidRPr="00D357F2">
        <w:rPr>
          <w:szCs w:val="28"/>
          <w:lang w:val="ro-RO"/>
        </w:rPr>
        <w:t xml:space="preserve"> for Quality of Service </w:t>
      </w:r>
      <w:proofErr w:type="spellStart"/>
      <w:r w:rsidRPr="00D357F2">
        <w:rPr>
          <w:szCs w:val="28"/>
          <w:lang w:val="ro-RO"/>
        </w:rPr>
        <w:t>measurement</w:t>
      </w:r>
      <w:proofErr w:type="spellEnd"/>
      <w:r w:rsidRPr="00D357F2">
        <w:rPr>
          <w:szCs w:val="28"/>
          <w:lang w:val="ro-RO"/>
        </w:rPr>
        <w:t xml:space="preserve"> </w:t>
      </w:r>
      <w:proofErr w:type="spellStart"/>
      <w:r w:rsidRPr="00D357F2">
        <w:rPr>
          <w:szCs w:val="28"/>
          <w:lang w:val="ro-RO"/>
        </w:rPr>
        <w:t>equipment</w:t>
      </w:r>
      <w:proofErr w:type="spellEnd"/>
    </w:p>
    <w:p w:rsidR="00373EC8" w:rsidRPr="00D357F2" w:rsidRDefault="006C7198" w:rsidP="003474CC">
      <w:pPr>
        <w:numPr>
          <w:ilvl w:val="0"/>
          <w:numId w:val="33"/>
        </w:numPr>
        <w:tabs>
          <w:tab w:val="left" w:pos="1134"/>
        </w:tabs>
        <w:autoSpaceDE w:val="0"/>
        <w:autoSpaceDN w:val="0"/>
        <w:adjustRightInd w:val="0"/>
        <w:ind w:left="0" w:firstLine="709"/>
        <w:jc w:val="both"/>
        <w:rPr>
          <w:szCs w:val="28"/>
          <w:lang w:val="ro-RO"/>
        </w:rPr>
      </w:pPr>
      <w:r w:rsidRPr="00D357F2">
        <w:rPr>
          <w:szCs w:val="28"/>
          <w:lang w:val="ro-RO"/>
        </w:rPr>
        <w:t xml:space="preserve">ETSI TS 102 250-4 Speech </w:t>
      </w:r>
      <w:proofErr w:type="spellStart"/>
      <w:r w:rsidRPr="00D357F2">
        <w:rPr>
          <w:szCs w:val="28"/>
          <w:lang w:val="ro-RO"/>
        </w:rPr>
        <w:t>and</w:t>
      </w:r>
      <w:proofErr w:type="spellEnd"/>
      <w:r w:rsidRPr="00D357F2">
        <w:rPr>
          <w:szCs w:val="28"/>
          <w:lang w:val="ro-RO"/>
        </w:rPr>
        <w:t xml:space="preserve"> multimedia </w:t>
      </w:r>
      <w:proofErr w:type="spellStart"/>
      <w:r w:rsidRPr="00D357F2">
        <w:rPr>
          <w:szCs w:val="28"/>
          <w:lang w:val="ro-RO"/>
        </w:rPr>
        <w:t>Transmission</w:t>
      </w:r>
      <w:proofErr w:type="spellEnd"/>
      <w:r w:rsidRPr="00D357F2">
        <w:rPr>
          <w:szCs w:val="28"/>
          <w:lang w:val="ro-RO"/>
        </w:rPr>
        <w:t xml:space="preserve"> Quality (STQ); </w:t>
      </w:r>
      <w:proofErr w:type="spellStart"/>
      <w:r w:rsidRPr="00D357F2">
        <w:rPr>
          <w:szCs w:val="28"/>
          <w:lang w:val="ro-RO"/>
        </w:rPr>
        <w:t>QoS</w:t>
      </w:r>
      <w:proofErr w:type="spellEnd"/>
      <w:r w:rsidRPr="00D357F2">
        <w:rPr>
          <w:szCs w:val="28"/>
          <w:lang w:val="ro-RO"/>
        </w:rPr>
        <w:t xml:space="preserve"> </w:t>
      </w:r>
      <w:proofErr w:type="spellStart"/>
      <w:r w:rsidRPr="00D357F2">
        <w:rPr>
          <w:szCs w:val="28"/>
          <w:lang w:val="ro-RO"/>
        </w:rPr>
        <w:t>aspects</w:t>
      </w:r>
      <w:proofErr w:type="spellEnd"/>
      <w:r w:rsidRPr="00D357F2">
        <w:rPr>
          <w:szCs w:val="28"/>
          <w:lang w:val="ro-RO"/>
        </w:rPr>
        <w:t xml:space="preserve"> for popular </w:t>
      </w:r>
      <w:proofErr w:type="spellStart"/>
      <w:r w:rsidRPr="00D357F2">
        <w:rPr>
          <w:szCs w:val="28"/>
          <w:lang w:val="ro-RO"/>
        </w:rPr>
        <w:t>services</w:t>
      </w:r>
      <w:proofErr w:type="spellEnd"/>
      <w:r w:rsidRPr="00D357F2">
        <w:rPr>
          <w:szCs w:val="28"/>
          <w:lang w:val="ro-RO"/>
        </w:rPr>
        <w:t xml:space="preserve"> in GSM </w:t>
      </w:r>
      <w:proofErr w:type="spellStart"/>
      <w:r w:rsidRPr="00D357F2">
        <w:rPr>
          <w:szCs w:val="28"/>
          <w:lang w:val="ro-RO"/>
        </w:rPr>
        <w:t>and</w:t>
      </w:r>
      <w:proofErr w:type="spellEnd"/>
      <w:r w:rsidRPr="00D357F2">
        <w:rPr>
          <w:szCs w:val="28"/>
          <w:lang w:val="ro-RO"/>
        </w:rPr>
        <w:t xml:space="preserve"> 3G </w:t>
      </w:r>
      <w:proofErr w:type="spellStart"/>
      <w:r w:rsidRPr="00D357F2">
        <w:rPr>
          <w:szCs w:val="28"/>
          <w:lang w:val="ro-RO"/>
        </w:rPr>
        <w:t>networks</w:t>
      </w:r>
      <w:proofErr w:type="spellEnd"/>
      <w:r w:rsidRPr="00D357F2">
        <w:rPr>
          <w:szCs w:val="28"/>
          <w:lang w:val="ro-RO"/>
        </w:rPr>
        <w:t xml:space="preserve">; Part 4: </w:t>
      </w:r>
      <w:proofErr w:type="spellStart"/>
      <w:r w:rsidRPr="00D357F2">
        <w:rPr>
          <w:szCs w:val="28"/>
          <w:lang w:val="ro-RO"/>
        </w:rPr>
        <w:t>Requirements</w:t>
      </w:r>
      <w:proofErr w:type="spellEnd"/>
      <w:r w:rsidRPr="00D357F2">
        <w:rPr>
          <w:szCs w:val="28"/>
          <w:lang w:val="ro-RO"/>
        </w:rPr>
        <w:t xml:space="preserve"> for Quality of Service </w:t>
      </w:r>
      <w:proofErr w:type="spellStart"/>
      <w:r w:rsidRPr="00D357F2">
        <w:rPr>
          <w:szCs w:val="28"/>
          <w:lang w:val="ro-RO"/>
        </w:rPr>
        <w:t>measurement</w:t>
      </w:r>
      <w:proofErr w:type="spellEnd"/>
      <w:r w:rsidRPr="00D357F2">
        <w:rPr>
          <w:szCs w:val="28"/>
          <w:lang w:val="ro-RO"/>
        </w:rPr>
        <w:t xml:space="preserve"> </w:t>
      </w:r>
      <w:proofErr w:type="spellStart"/>
      <w:r w:rsidRPr="00D357F2">
        <w:rPr>
          <w:szCs w:val="28"/>
          <w:lang w:val="ro-RO"/>
        </w:rPr>
        <w:t>equipment</w:t>
      </w:r>
      <w:proofErr w:type="spellEnd"/>
    </w:p>
    <w:p w:rsidR="00373EC8" w:rsidRPr="00D357F2" w:rsidRDefault="006C7198" w:rsidP="003474CC">
      <w:pPr>
        <w:numPr>
          <w:ilvl w:val="0"/>
          <w:numId w:val="33"/>
        </w:numPr>
        <w:tabs>
          <w:tab w:val="left" w:pos="1134"/>
        </w:tabs>
        <w:autoSpaceDE w:val="0"/>
        <w:autoSpaceDN w:val="0"/>
        <w:adjustRightInd w:val="0"/>
        <w:ind w:left="0" w:firstLine="709"/>
        <w:jc w:val="both"/>
        <w:rPr>
          <w:szCs w:val="28"/>
          <w:lang w:val="ro-RO"/>
        </w:rPr>
      </w:pPr>
      <w:r w:rsidRPr="00D357F2">
        <w:rPr>
          <w:szCs w:val="28"/>
          <w:lang w:val="ro-RO"/>
        </w:rPr>
        <w:t xml:space="preserve">ETSI TS 102 250-5 Speech </w:t>
      </w:r>
      <w:proofErr w:type="spellStart"/>
      <w:r w:rsidRPr="00D357F2">
        <w:rPr>
          <w:szCs w:val="28"/>
          <w:lang w:val="ro-RO"/>
        </w:rPr>
        <w:t>and</w:t>
      </w:r>
      <w:proofErr w:type="spellEnd"/>
      <w:r w:rsidRPr="00D357F2">
        <w:rPr>
          <w:szCs w:val="28"/>
          <w:lang w:val="ro-RO"/>
        </w:rPr>
        <w:t xml:space="preserve"> multimedia </w:t>
      </w:r>
      <w:proofErr w:type="spellStart"/>
      <w:r w:rsidRPr="00D357F2">
        <w:rPr>
          <w:szCs w:val="28"/>
          <w:lang w:val="ro-RO"/>
        </w:rPr>
        <w:t>Transmission</w:t>
      </w:r>
      <w:proofErr w:type="spellEnd"/>
      <w:r w:rsidRPr="00D357F2">
        <w:rPr>
          <w:szCs w:val="28"/>
          <w:lang w:val="ro-RO"/>
        </w:rPr>
        <w:t xml:space="preserve"> Quality (STQ); </w:t>
      </w:r>
      <w:proofErr w:type="spellStart"/>
      <w:r w:rsidRPr="00D357F2">
        <w:rPr>
          <w:szCs w:val="28"/>
          <w:lang w:val="ro-RO"/>
        </w:rPr>
        <w:t>QoS</w:t>
      </w:r>
      <w:proofErr w:type="spellEnd"/>
      <w:r w:rsidRPr="00D357F2">
        <w:rPr>
          <w:szCs w:val="28"/>
          <w:lang w:val="ro-RO"/>
        </w:rPr>
        <w:t xml:space="preserve"> </w:t>
      </w:r>
      <w:proofErr w:type="spellStart"/>
      <w:r w:rsidRPr="00D357F2">
        <w:rPr>
          <w:szCs w:val="28"/>
          <w:lang w:val="ro-RO"/>
        </w:rPr>
        <w:t>aspects</w:t>
      </w:r>
      <w:proofErr w:type="spellEnd"/>
      <w:r w:rsidRPr="00D357F2">
        <w:rPr>
          <w:szCs w:val="28"/>
          <w:lang w:val="ro-RO"/>
        </w:rPr>
        <w:t xml:space="preserve"> for popular </w:t>
      </w:r>
      <w:proofErr w:type="spellStart"/>
      <w:r w:rsidRPr="00D357F2">
        <w:rPr>
          <w:szCs w:val="28"/>
          <w:lang w:val="ro-RO"/>
        </w:rPr>
        <w:t>services</w:t>
      </w:r>
      <w:proofErr w:type="spellEnd"/>
      <w:r w:rsidRPr="00D357F2">
        <w:rPr>
          <w:szCs w:val="28"/>
          <w:lang w:val="ro-RO"/>
        </w:rPr>
        <w:t xml:space="preserve"> in mobile </w:t>
      </w:r>
      <w:proofErr w:type="spellStart"/>
      <w:r w:rsidRPr="00D357F2">
        <w:rPr>
          <w:szCs w:val="28"/>
          <w:lang w:val="ro-RO"/>
        </w:rPr>
        <w:t>networks</w:t>
      </w:r>
      <w:proofErr w:type="spellEnd"/>
      <w:r w:rsidRPr="00D357F2">
        <w:rPr>
          <w:szCs w:val="28"/>
          <w:lang w:val="ro-RO"/>
        </w:rPr>
        <w:t xml:space="preserve">; Part 5: </w:t>
      </w:r>
      <w:proofErr w:type="spellStart"/>
      <w:r w:rsidRPr="00D357F2">
        <w:rPr>
          <w:szCs w:val="28"/>
          <w:lang w:val="ro-RO"/>
        </w:rPr>
        <w:t>Definition</w:t>
      </w:r>
      <w:proofErr w:type="spellEnd"/>
      <w:r w:rsidRPr="00D357F2">
        <w:rPr>
          <w:szCs w:val="28"/>
          <w:lang w:val="ro-RO"/>
        </w:rPr>
        <w:t xml:space="preserve"> of </w:t>
      </w:r>
      <w:proofErr w:type="spellStart"/>
      <w:r w:rsidRPr="00D357F2">
        <w:rPr>
          <w:szCs w:val="28"/>
          <w:lang w:val="ro-RO"/>
        </w:rPr>
        <w:t>typical</w:t>
      </w:r>
      <w:proofErr w:type="spellEnd"/>
      <w:r w:rsidRPr="00D357F2">
        <w:rPr>
          <w:szCs w:val="28"/>
          <w:lang w:val="ro-RO"/>
        </w:rPr>
        <w:t xml:space="preserve"> </w:t>
      </w:r>
      <w:proofErr w:type="spellStart"/>
      <w:r w:rsidRPr="00D357F2">
        <w:rPr>
          <w:szCs w:val="28"/>
          <w:lang w:val="ro-RO"/>
        </w:rPr>
        <w:t>measurement</w:t>
      </w:r>
      <w:proofErr w:type="spellEnd"/>
      <w:r w:rsidRPr="00D357F2">
        <w:rPr>
          <w:szCs w:val="28"/>
          <w:lang w:val="ro-RO"/>
        </w:rPr>
        <w:t xml:space="preserve"> </w:t>
      </w:r>
      <w:proofErr w:type="spellStart"/>
      <w:r w:rsidRPr="00D357F2">
        <w:rPr>
          <w:szCs w:val="28"/>
          <w:lang w:val="ro-RO"/>
        </w:rPr>
        <w:t>profiles</w:t>
      </w:r>
      <w:proofErr w:type="spellEnd"/>
    </w:p>
    <w:p w:rsidR="00373EC8" w:rsidRPr="00D357F2" w:rsidRDefault="006C7198" w:rsidP="003474CC">
      <w:pPr>
        <w:numPr>
          <w:ilvl w:val="0"/>
          <w:numId w:val="33"/>
        </w:numPr>
        <w:tabs>
          <w:tab w:val="left" w:pos="1134"/>
        </w:tabs>
        <w:autoSpaceDE w:val="0"/>
        <w:autoSpaceDN w:val="0"/>
        <w:adjustRightInd w:val="0"/>
        <w:ind w:left="0" w:firstLine="709"/>
        <w:jc w:val="both"/>
        <w:rPr>
          <w:szCs w:val="28"/>
          <w:lang w:val="ro-RO"/>
        </w:rPr>
      </w:pPr>
      <w:r w:rsidRPr="00D357F2">
        <w:rPr>
          <w:szCs w:val="28"/>
          <w:lang w:val="ro-RO"/>
        </w:rPr>
        <w:t xml:space="preserve">ETSI TS 102 250-6 Speech </w:t>
      </w:r>
      <w:proofErr w:type="spellStart"/>
      <w:r w:rsidRPr="00D357F2">
        <w:rPr>
          <w:szCs w:val="28"/>
          <w:lang w:val="ro-RO"/>
        </w:rPr>
        <w:t>Processing</w:t>
      </w:r>
      <w:proofErr w:type="spellEnd"/>
      <w:r w:rsidRPr="00D357F2">
        <w:rPr>
          <w:szCs w:val="28"/>
          <w:lang w:val="ro-RO"/>
        </w:rPr>
        <w:t xml:space="preserve">, </w:t>
      </w:r>
      <w:proofErr w:type="spellStart"/>
      <w:r w:rsidRPr="00D357F2">
        <w:rPr>
          <w:szCs w:val="28"/>
          <w:lang w:val="ro-RO"/>
        </w:rPr>
        <w:t>Transmission</w:t>
      </w:r>
      <w:proofErr w:type="spellEnd"/>
      <w:r w:rsidRPr="00D357F2">
        <w:rPr>
          <w:szCs w:val="28"/>
          <w:lang w:val="ro-RO"/>
        </w:rPr>
        <w:t xml:space="preserve"> </w:t>
      </w:r>
      <w:proofErr w:type="spellStart"/>
      <w:r w:rsidRPr="00D357F2">
        <w:rPr>
          <w:szCs w:val="28"/>
          <w:lang w:val="ro-RO"/>
        </w:rPr>
        <w:t>and</w:t>
      </w:r>
      <w:proofErr w:type="spellEnd"/>
      <w:r w:rsidRPr="00D357F2">
        <w:rPr>
          <w:szCs w:val="28"/>
          <w:lang w:val="ro-RO"/>
        </w:rPr>
        <w:t xml:space="preserve"> Quality </w:t>
      </w:r>
      <w:proofErr w:type="spellStart"/>
      <w:r w:rsidRPr="00D357F2">
        <w:rPr>
          <w:szCs w:val="28"/>
          <w:lang w:val="ro-RO"/>
        </w:rPr>
        <w:t>Aspects</w:t>
      </w:r>
      <w:proofErr w:type="spellEnd"/>
      <w:r w:rsidRPr="00D357F2">
        <w:rPr>
          <w:szCs w:val="28"/>
          <w:lang w:val="ro-RO"/>
        </w:rPr>
        <w:t xml:space="preserve"> (STQ); </w:t>
      </w:r>
      <w:proofErr w:type="spellStart"/>
      <w:r w:rsidRPr="00D357F2">
        <w:rPr>
          <w:szCs w:val="28"/>
          <w:lang w:val="ro-RO"/>
        </w:rPr>
        <w:t>QoS</w:t>
      </w:r>
      <w:proofErr w:type="spellEnd"/>
      <w:r w:rsidRPr="00D357F2">
        <w:rPr>
          <w:szCs w:val="28"/>
          <w:lang w:val="ro-RO"/>
        </w:rPr>
        <w:t xml:space="preserve"> </w:t>
      </w:r>
      <w:proofErr w:type="spellStart"/>
      <w:r w:rsidRPr="00D357F2">
        <w:rPr>
          <w:szCs w:val="28"/>
          <w:lang w:val="ro-RO"/>
        </w:rPr>
        <w:t>aspects</w:t>
      </w:r>
      <w:proofErr w:type="spellEnd"/>
      <w:r w:rsidRPr="00D357F2">
        <w:rPr>
          <w:szCs w:val="28"/>
          <w:lang w:val="ro-RO"/>
        </w:rPr>
        <w:t xml:space="preserve"> for popular </w:t>
      </w:r>
      <w:proofErr w:type="spellStart"/>
      <w:r w:rsidRPr="00D357F2">
        <w:rPr>
          <w:szCs w:val="28"/>
          <w:lang w:val="ro-RO"/>
        </w:rPr>
        <w:t>services</w:t>
      </w:r>
      <w:proofErr w:type="spellEnd"/>
      <w:r w:rsidRPr="00D357F2">
        <w:rPr>
          <w:szCs w:val="28"/>
          <w:lang w:val="ro-RO"/>
        </w:rPr>
        <w:t xml:space="preserve"> in GSM </w:t>
      </w:r>
      <w:proofErr w:type="spellStart"/>
      <w:r w:rsidRPr="00D357F2">
        <w:rPr>
          <w:szCs w:val="28"/>
          <w:lang w:val="ro-RO"/>
        </w:rPr>
        <w:t>and</w:t>
      </w:r>
      <w:proofErr w:type="spellEnd"/>
      <w:r w:rsidRPr="00D357F2">
        <w:rPr>
          <w:szCs w:val="28"/>
          <w:lang w:val="ro-RO"/>
        </w:rPr>
        <w:t xml:space="preserve"> 3G </w:t>
      </w:r>
      <w:proofErr w:type="spellStart"/>
      <w:r w:rsidRPr="00D357F2">
        <w:rPr>
          <w:szCs w:val="28"/>
          <w:lang w:val="ro-RO"/>
        </w:rPr>
        <w:t>networks</w:t>
      </w:r>
      <w:proofErr w:type="spellEnd"/>
      <w:r w:rsidRPr="00D357F2">
        <w:rPr>
          <w:szCs w:val="28"/>
          <w:lang w:val="ro-RO"/>
        </w:rPr>
        <w:t xml:space="preserve">; Part 6: Post </w:t>
      </w:r>
      <w:proofErr w:type="spellStart"/>
      <w:r w:rsidRPr="00D357F2">
        <w:rPr>
          <w:szCs w:val="28"/>
          <w:lang w:val="ro-RO"/>
        </w:rPr>
        <w:t>processing</w:t>
      </w:r>
      <w:proofErr w:type="spellEnd"/>
      <w:r w:rsidRPr="00D357F2">
        <w:rPr>
          <w:szCs w:val="28"/>
          <w:lang w:val="ro-RO"/>
        </w:rPr>
        <w:t xml:space="preserve"> </w:t>
      </w:r>
      <w:proofErr w:type="spellStart"/>
      <w:r w:rsidRPr="00D357F2">
        <w:rPr>
          <w:szCs w:val="28"/>
          <w:lang w:val="ro-RO"/>
        </w:rPr>
        <w:t>and</w:t>
      </w:r>
      <w:proofErr w:type="spellEnd"/>
      <w:r w:rsidRPr="00D357F2">
        <w:rPr>
          <w:szCs w:val="28"/>
          <w:lang w:val="ro-RO"/>
        </w:rPr>
        <w:t xml:space="preserve"> </w:t>
      </w:r>
      <w:proofErr w:type="spellStart"/>
      <w:r w:rsidRPr="00D357F2">
        <w:rPr>
          <w:szCs w:val="28"/>
          <w:lang w:val="ro-RO"/>
        </w:rPr>
        <w:t>statistical</w:t>
      </w:r>
      <w:proofErr w:type="spellEnd"/>
      <w:r w:rsidRPr="00D357F2">
        <w:rPr>
          <w:szCs w:val="28"/>
          <w:lang w:val="ro-RO"/>
        </w:rPr>
        <w:t xml:space="preserve"> </w:t>
      </w:r>
      <w:proofErr w:type="spellStart"/>
      <w:r w:rsidRPr="00D357F2">
        <w:rPr>
          <w:szCs w:val="28"/>
          <w:lang w:val="ro-RO"/>
        </w:rPr>
        <w:t>methods</w:t>
      </w:r>
      <w:proofErr w:type="spellEnd"/>
    </w:p>
    <w:p w:rsidR="00373EC8" w:rsidRPr="00D357F2" w:rsidRDefault="006C7198" w:rsidP="003474CC">
      <w:pPr>
        <w:numPr>
          <w:ilvl w:val="0"/>
          <w:numId w:val="33"/>
        </w:numPr>
        <w:tabs>
          <w:tab w:val="left" w:pos="1134"/>
        </w:tabs>
        <w:autoSpaceDE w:val="0"/>
        <w:autoSpaceDN w:val="0"/>
        <w:adjustRightInd w:val="0"/>
        <w:ind w:left="0" w:firstLine="709"/>
        <w:jc w:val="both"/>
        <w:rPr>
          <w:szCs w:val="28"/>
          <w:lang w:val="ro-RO"/>
        </w:rPr>
      </w:pPr>
      <w:r w:rsidRPr="00D357F2">
        <w:rPr>
          <w:szCs w:val="28"/>
          <w:lang w:val="ro-RO"/>
        </w:rPr>
        <w:t xml:space="preserve">ETSI TS 102 250-7 Speech </w:t>
      </w:r>
      <w:proofErr w:type="spellStart"/>
      <w:r w:rsidRPr="00D357F2">
        <w:rPr>
          <w:szCs w:val="28"/>
          <w:lang w:val="ro-RO"/>
        </w:rPr>
        <w:t>and</w:t>
      </w:r>
      <w:proofErr w:type="spellEnd"/>
      <w:r w:rsidRPr="00D357F2">
        <w:rPr>
          <w:szCs w:val="28"/>
          <w:lang w:val="ro-RO"/>
        </w:rPr>
        <w:t xml:space="preserve"> multimedia </w:t>
      </w:r>
      <w:proofErr w:type="spellStart"/>
      <w:r w:rsidRPr="00D357F2">
        <w:rPr>
          <w:szCs w:val="28"/>
          <w:lang w:val="ro-RO"/>
        </w:rPr>
        <w:t>Transmission</w:t>
      </w:r>
      <w:proofErr w:type="spellEnd"/>
      <w:r w:rsidRPr="00D357F2">
        <w:rPr>
          <w:szCs w:val="28"/>
          <w:lang w:val="ro-RO"/>
        </w:rPr>
        <w:t xml:space="preserve"> Quality (STQ); </w:t>
      </w:r>
      <w:proofErr w:type="spellStart"/>
      <w:r w:rsidRPr="00D357F2">
        <w:rPr>
          <w:szCs w:val="28"/>
          <w:lang w:val="ro-RO"/>
        </w:rPr>
        <w:t>QoS</w:t>
      </w:r>
      <w:proofErr w:type="spellEnd"/>
      <w:r w:rsidRPr="00D357F2">
        <w:rPr>
          <w:szCs w:val="28"/>
          <w:lang w:val="ro-RO"/>
        </w:rPr>
        <w:t xml:space="preserve"> </w:t>
      </w:r>
      <w:proofErr w:type="spellStart"/>
      <w:r w:rsidRPr="00D357F2">
        <w:rPr>
          <w:szCs w:val="28"/>
          <w:lang w:val="ro-RO"/>
        </w:rPr>
        <w:t>aspects</w:t>
      </w:r>
      <w:proofErr w:type="spellEnd"/>
      <w:r w:rsidRPr="00D357F2">
        <w:rPr>
          <w:szCs w:val="28"/>
          <w:lang w:val="ro-RO"/>
        </w:rPr>
        <w:t xml:space="preserve"> for popular </w:t>
      </w:r>
      <w:proofErr w:type="spellStart"/>
      <w:r w:rsidRPr="00D357F2">
        <w:rPr>
          <w:szCs w:val="28"/>
          <w:lang w:val="ro-RO"/>
        </w:rPr>
        <w:t>services</w:t>
      </w:r>
      <w:proofErr w:type="spellEnd"/>
      <w:r w:rsidRPr="00D357F2">
        <w:rPr>
          <w:szCs w:val="28"/>
          <w:lang w:val="ro-RO"/>
        </w:rPr>
        <w:t xml:space="preserve"> in GSM </w:t>
      </w:r>
      <w:proofErr w:type="spellStart"/>
      <w:r w:rsidRPr="00D357F2">
        <w:rPr>
          <w:szCs w:val="28"/>
          <w:lang w:val="ro-RO"/>
        </w:rPr>
        <w:t>and</w:t>
      </w:r>
      <w:proofErr w:type="spellEnd"/>
      <w:r w:rsidRPr="00D357F2">
        <w:rPr>
          <w:szCs w:val="28"/>
          <w:lang w:val="ro-RO"/>
        </w:rPr>
        <w:t xml:space="preserve"> 3G </w:t>
      </w:r>
      <w:proofErr w:type="spellStart"/>
      <w:r w:rsidRPr="00D357F2">
        <w:rPr>
          <w:szCs w:val="28"/>
          <w:lang w:val="ro-RO"/>
        </w:rPr>
        <w:t>networks</w:t>
      </w:r>
      <w:proofErr w:type="spellEnd"/>
      <w:r w:rsidRPr="00D357F2">
        <w:rPr>
          <w:szCs w:val="28"/>
          <w:lang w:val="ro-RO"/>
        </w:rPr>
        <w:t xml:space="preserve">; Part 7: </w:t>
      </w:r>
      <w:proofErr w:type="spellStart"/>
      <w:r w:rsidRPr="00D357F2">
        <w:rPr>
          <w:szCs w:val="28"/>
          <w:lang w:val="ro-RO"/>
        </w:rPr>
        <w:t>Network</w:t>
      </w:r>
      <w:proofErr w:type="spellEnd"/>
      <w:r w:rsidRPr="00D357F2">
        <w:rPr>
          <w:szCs w:val="28"/>
          <w:lang w:val="ro-RO"/>
        </w:rPr>
        <w:t xml:space="preserve"> </w:t>
      </w:r>
      <w:proofErr w:type="spellStart"/>
      <w:r w:rsidRPr="00D357F2">
        <w:rPr>
          <w:szCs w:val="28"/>
          <w:lang w:val="ro-RO"/>
        </w:rPr>
        <w:t>based</w:t>
      </w:r>
      <w:proofErr w:type="spellEnd"/>
      <w:r w:rsidRPr="00D357F2">
        <w:rPr>
          <w:szCs w:val="28"/>
          <w:lang w:val="ro-RO"/>
        </w:rPr>
        <w:t xml:space="preserve"> Quality of Service </w:t>
      </w:r>
      <w:proofErr w:type="spellStart"/>
      <w:r w:rsidRPr="00D357F2">
        <w:rPr>
          <w:szCs w:val="28"/>
          <w:lang w:val="ro-RO"/>
        </w:rPr>
        <w:t>measurements</w:t>
      </w:r>
      <w:proofErr w:type="spellEnd"/>
    </w:p>
    <w:p w:rsidR="00373EC8" w:rsidRPr="00D357F2" w:rsidRDefault="006C7198" w:rsidP="003474CC">
      <w:pPr>
        <w:numPr>
          <w:ilvl w:val="0"/>
          <w:numId w:val="33"/>
        </w:numPr>
        <w:tabs>
          <w:tab w:val="left" w:pos="1134"/>
        </w:tabs>
        <w:autoSpaceDE w:val="0"/>
        <w:autoSpaceDN w:val="0"/>
        <w:adjustRightInd w:val="0"/>
        <w:ind w:left="0" w:firstLine="709"/>
        <w:jc w:val="both"/>
        <w:rPr>
          <w:szCs w:val="28"/>
          <w:lang w:val="ro-RO"/>
        </w:rPr>
      </w:pPr>
      <w:r w:rsidRPr="00D357F2">
        <w:rPr>
          <w:szCs w:val="28"/>
          <w:lang w:val="ro-RO"/>
        </w:rPr>
        <w:t xml:space="preserve">ETSI EG 202 057-1 Speech </w:t>
      </w:r>
      <w:proofErr w:type="spellStart"/>
      <w:r w:rsidRPr="00D357F2">
        <w:rPr>
          <w:szCs w:val="28"/>
          <w:lang w:val="ro-RO"/>
        </w:rPr>
        <w:t>Processing</w:t>
      </w:r>
      <w:proofErr w:type="spellEnd"/>
      <w:r w:rsidRPr="00D357F2">
        <w:rPr>
          <w:szCs w:val="28"/>
          <w:lang w:val="ro-RO"/>
        </w:rPr>
        <w:t xml:space="preserve">, </w:t>
      </w:r>
      <w:proofErr w:type="spellStart"/>
      <w:r w:rsidRPr="00D357F2">
        <w:rPr>
          <w:szCs w:val="28"/>
          <w:lang w:val="ro-RO"/>
        </w:rPr>
        <w:t>Transmission</w:t>
      </w:r>
      <w:proofErr w:type="spellEnd"/>
      <w:r w:rsidRPr="00D357F2">
        <w:rPr>
          <w:szCs w:val="28"/>
          <w:lang w:val="ro-RO"/>
        </w:rPr>
        <w:t xml:space="preserve"> </w:t>
      </w:r>
      <w:proofErr w:type="spellStart"/>
      <w:r w:rsidRPr="00D357F2">
        <w:rPr>
          <w:szCs w:val="28"/>
          <w:lang w:val="ro-RO"/>
        </w:rPr>
        <w:t>and</w:t>
      </w:r>
      <w:proofErr w:type="spellEnd"/>
      <w:r w:rsidRPr="00D357F2">
        <w:rPr>
          <w:szCs w:val="28"/>
          <w:lang w:val="ro-RO"/>
        </w:rPr>
        <w:t xml:space="preserve"> Quality </w:t>
      </w:r>
      <w:proofErr w:type="spellStart"/>
      <w:r w:rsidRPr="00D357F2">
        <w:rPr>
          <w:szCs w:val="28"/>
          <w:lang w:val="ro-RO"/>
        </w:rPr>
        <w:t>Aspects</w:t>
      </w:r>
      <w:proofErr w:type="spellEnd"/>
      <w:r w:rsidRPr="00D357F2">
        <w:rPr>
          <w:szCs w:val="28"/>
          <w:lang w:val="ro-RO"/>
        </w:rPr>
        <w:t xml:space="preserve"> (STQ); </w:t>
      </w:r>
      <w:proofErr w:type="spellStart"/>
      <w:r w:rsidRPr="00D357F2">
        <w:rPr>
          <w:szCs w:val="28"/>
          <w:lang w:val="ro-RO"/>
        </w:rPr>
        <w:t>User</w:t>
      </w:r>
      <w:proofErr w:type="spellEnd"/>
      <w:r w:rsidRPr="00D357F2">
        <w:rPr>
          <w:szCs w:val="28"/>
          <w:lang w:val="ro-RO"/>
        </w:rPr>
        <w:t xml:space="preserve"> </w:t>
      </w:r>
      <w:proofErr w:type="spellStart"/>
      <w:r w:rsidRPr="00D357F2">
        <w:rPr>
          <w:szCs w:val="28"/>
          <w:lang w:val="ro-RO"/>
        </w:rPr>
        <w:t>related</w:t>
      </w:r>
      <w:proofErr w:type="spellEnd"/>
      <w:r w:rsidRPr="00D357F2">
        <w:rPr>
          <w:szCs w:val="28"/>
          <w:lang w:val="ro-RO"/>
        </w:rPr>
        <w:t xml:space="preserve"> </w:t>
      </w:r>
      <w:proofErr w:type="spellStart"/>
      <w:r w:rsidRPr="00D357F2">
        <w:rPr>
          <w:szCs w:val="28"/>
          <w:lang w:val="ro-RO"/>
        </w:rPr>
        <w:t>QoS</w:t>
      </w:r>
      <w:proofErr w:type="spellEnd"/>
      <w:r w:rsidRPr="00D357F2">
        <w:rPr>
          <w:szCs w:val="28"/>
          <w:lang w:val="ro-RO"/>
        </w:rPr>
        <w:t xml:space="preserve"> </w:t>
      </w:r>
      <w:proofErr w:type="spellStart"/>
      <w:r w:rsidRPr="00D357F2">
        <w:rPr>
          <w:szCs w:val="28"/>
          <w:lang w:val="ro-RO"/>
        </w:rPr>
        <w:t>parameter</w:t>
      </w:r>
      <w:proofErr w:type="spellEnd"/>
      <w:r w:rsidRPr="00D357F2">
        <w:rPr>
          <w:szCs w:val="28"/>
          <w:lang w:val="ro-RO"/>
        </w:rPr>
        <w:t xml:space="preserve"> </w:t>
      </w:r>
      <w:proofErr w:type="spellStart"/>
      <w:r w:rsidRPr="00D357F2">
        <w:rPr>
          <w:szCs w:val="28"/>
          <w:lang w:val="ro-RO"/>
        </w:rPr>
        <w:t>definitions</w:t>
      </w:r>
      <w:proofErr w:type="spellEnd"/>
      <w:r w:rsidRPr="00D357F2">
        <w:rPr>
          <w:szCs w:val="28"/>
          <w:lang w:val="ro-RO"/>
        </w:rPr>
        <w:t xml:space="preserve"> </w:t>
      </w:r>
      <w:proofErr w:type="spellStart"/>
      <w:r w:rsidRPr="00D357F2">
        <w:rPr>
          <w:szCs w:val="28"/>
          <w:lang w:val="ro-RO"/>
        </w:rPr>
        <w:t>and</w:t>
      </w:r>
      <w:proofErr w:type="spellEnd"/>
      <w:r w:rsidRPr="00D357F2">
        <w:rPr>
          <w:szCs w:val="28"/>
          <w:lang w:val="ro-RO"/>
        </w:rPr>
        <w:t xml:space="preserve"> </w:t>
      </w:r>
      <w:proofErr w:type="spellStart"/>
      <w:r w:rsidRPr="00D357F2">
        <w:rPr>
          <w:szCs w:val="28"/>
          <w:lang w:val="ro-RO"/>
        </w:rPr>
        <w:t>measurements</w:t>
      </w:r>
      <w:proofErr w:type="spellEnd"/>
      <w:r w:rsidRPr="00D357F2">
        <w:rPr>
          <w:szCs w:val="28"/>
          <w:lang w:val="ro-RO"/>
        </w:rPr>
        <w:t>; Part 1: General</w:t>
      </w:r>
    </w:p>
    <w:p w:rsidR="00373EC8" w:rsidRPr="00D357F2" w:rsidRDefault="006C7198" w:rsidP="003474CC">
      <w:pPr>
        <w:numPr>
          <w:ilvl w:val="0"/>
          <w:numId w:val="33"/>
        </w:numPr>
        <w:tabs>
          <w:tab w:val="left" w:pos="1134"/>
        </w:tabs>
        <w:autoSpaceDE w:val="0"/>
        <w:autoSpaceDN w:val="0"/>
        <w:adjustRightInd w:val="0"/>
        <w:ind w:left="0" w:firstLine="709"/>
        <w:jc w:val="both"/>
        <w:rPr>
          <w:szCs w:val="28"/>
          <w:lang w:val="ro-RO"/>
        </w:rPr>
      </w:pPr>
      <w:r w:rsidRPr="00D357F2">
        <w:rPr>
          <w:szCs w:val="28"/>
          <w:lang w:val="ro-RO"/>
        </w:rPr>
        <w:t xml:space="preserve">ETSI EG 202 057-2 „Speech </w:t>
      </w:r>
      <w:proofErr w:type="spellStart"/>
      <w:r w:rsidRPr="00D357F2">
        <w:rPr>
          <w:szCs w:val="28"/>
          <w:lang w:val="ro-RO"/>
        </w:rPr>
        <w:t>Processing</w:t>
      </w:r>
      <w:proofErr w:type="spellEnd"/>
      <w:r w:rsidRPr="00D357F2">
        <w:rPr>
          <w:szCs w:val="28"/>
          <w:lang w:val="ro-RO"/>
        </w:rPr>
        <w:t xml:space="preserve">, </w:t>
      </w:r>
      <w:proofErr w:type="spellStart"/>
      <w:r w:rsidRPr="00D357F2">
        <w:rPr>
          <w:szCs w:val="28"/>
          <w:lang w:val="ro-RO"/>
        </w:rPr>
        <w:t>Transmission</w:t>
      </w:r>
      <w:proofErr w:type="spellEnd"/>
      <w:r w:rsidRPr="00D357F2">
        <w:rPr>
          <w:szCs w:val="28"/>
          <w:lang w:val="ro-RO"/>
        </w:rPr>
        <w:t xml:space="preserve"> </w:t>
      </w:r>
      <w:proofErr w:type="spellStart"/>
      <w:r w:rsidRPr="00D357F2">
        <w:rPr>
          <w:szCs w:val="28"/>
          <w:lang w:val="ro-RO"/>
        </w:rPr>
        <w:t>and</w:t>
      </w:r>
      <w:proofErr w:type="spellEnd"/>
      <w:r w:rsidRPr="00D357F2">
        <w:rPr>
          <w:szCs w:val="28"/>
          <w:lang w:val="ro-RO"/>
        </w:rPr>
        <w:t xml:space="preserve"> Quality </w:t>
      </w:r>
      <w:proofErr w:type="spellStart"/>
      <w:r w:rsidRPr="00D357F2">
        <w:rPr>
          <w:szCs w:val="28"/>
          <w:lang w:val="ro-RO"/>
        </w:rPr>
        <w:t>Aspects</w:t>
      </w:r>
      <w:proofErr w:type="spellEnd"/>
      <w:r w:rsidRPr="00D357F2">
        <w:rPr>
          <w:szCs w:val="28"/>
          <w:lang w:val="ro-RO"/>
        </w:rPr>
        <w:t xml:space="preserve"> (STQ); </w:t>
      </w:r>
      <w:proofErr w:type="spellStart"/>
      <w:r w:rsidRPr="00D357F2">
        <w:rPr>
          <w:szCs w:val="28"/>
          <w:lang w:val="ro-RO"/>
        </w:rPr>
        <w:t>User</w:t>
      </w:r>
      <w:proofErr w:type="spellEnd"/>
      <w:r w:rsidRPr="00D357F2">
        <w:rPr>
          <w:szCs w:val="28"/>
          <w:lang w:val="ro-RO"/>
        </w:rPr>
        <w:t xml:space="preserve"> </w:t>
      </w:r>
      <w:proofErr w:type="spellStart"/>
      <w:r w:rsidRPr="00D357F2">
        <w:rPr>
          <w:szCs w:val="28"/>
          <w:lang w:val="ro-RO"/>
        </w:rPr>
        <w:t>related</w:t>
      </w:r>
      <w:proofErr w:type="spellEnd"/>
      <w:r w:rsidRPr="00D357F2">
        <w:rPr>
          <w:szCs w:val="28"/>
          <w:lang w:val="ro-RO"/>
        </w:rPr>
        <w:t xml:space="preserve"> </w:t>
      </w:r>
      <w:proofErr w:type="spellStart"/>
      <w:r w:rsidRPr="00D357F2">
        <w:rPr>
          <w:szCs w:val="28"/>
          <w:lang w:val="ro-RO"/>
        </w:rPr>
        <w:t>QoS</w:t>
      </w:r>
      <w:proofErr w:type="spellEnd"/>
      <w:r w:rsidRPr="00D357F2">
        <w:rPr>
          <w:szCs w:val="28"/>
          <w:lang w:val="ro-RO"/>
        </w:rPr>
        <w:t xml:space="preserve"> </w:t>
      </w:r>
      <w:proofErr w:type="spellStart"/>
      <w:r w:rsidRPr="00D357F2">
        <w:rPr>
          <w:szCs w:val="28"/>
          <w:lang w:val="ro-RO"/>
        </w:rPr>
        <w:t>parameter</w:t>
      </w:r>
      <w:proofErr w:type="spellEnd"/>
      <w:r w:rsidRPr="00D357F2">
        <w:rPr>
          <w:szCs w:val="28"/>
          <w:lang w:val="ro-RO"/>
        </w:rPr>
        <w:t xml:space="preserve"> </w:t>
      </w:r>
      <w:proofErr w:type="spellStart"/>
      <w:r w:rsidRPr="00D357F2">
        <w:rPr>
          <w:szCs w:val="28"/>
          <w:lang w:val="ro-RO"/>
        </w:rPr>
        <w:t>definitions</w:t>
      </w:r>
      <w:proofErr w:type="spellEnd"/>
      <w:r w:rsidRPr="00D357F2">
        <w:rPr>
          <w:szCs w:val="28"/>
          <w:lang w:val="ro-RO"/>
        </w:rPr>
        <w:t xml:space="preserve"> </w:t>
      </w:r>
      <w:proofErr w:type="spellStart"/>
      <w:r w:rsidRPr="00D357F2">
        <w:rPr>
          <w:szCs w:val="28"/>
          <w:lang w:val="ro-RO"/>
        </w:rPr>
        <w:t>and</w:t>
      </w:r>
      <w:proofErr w:type="spellEnd"/>
      <w:r w:rsidRPr="00D357F2">
        <w:rPr>
          <w:szCs w:val="28"/>
          <w:lang w:val="ro-RO"/>
        </w:rPr>
        <w:t xml:space="preserve"> </w:t>
      </w:r>
      <w:proofErr w:type="spellStart"/>
      <w:r w:rsidRPr="00D357F2">
        <w:rPr>
          <w:szCs w:val="28"/>
          <w:lang w:val="ro-RO"/>
        </w:rPr>
        <w:t>measurements</w:t>
      </w:r>
      <w:proofErr w:type="spellEnd"/>
      <w:r w:rsidRPr="00D357F2">
        <w:rPr>
          <w:szCs w:val="28"/>
          <w:lang w:val="ro-RO"/>
        </w:rPr>
        <w:t xml:space="preserve">; Part 2: </w:t>
      </w:r>
      <w:proofErr w:type="spellStart"/>
      <w:r w:rsidRPr="00D357F2">
        <w:rPr>
          <w:szCs w:val="28"/>
          <w:lang w:val="ro-RO"/>
        </w:rPr>
        <w:t>Voice</w:t>
      </w:r>
      <w:proofErr w:type="spellEnd"/>
      <w:r w:rsidRPr="00D357F2">
        <w:rPr>
          <w:szCs w:val="28"/>
          <w:lang w:val="ro-RO"/>
        </w:rPr>
        <w:t xml:space="preserve"> </w:t>
      </w:r>
      <w:proofErr w:type="spellStart"/>
      <w:r w:rsidRPr="00D357F2">
        <w:rPr>
          <w:szCs w:val="28"/>
          <w:lang w:val="ro-RO"/>
        </w:rPr>
        <w:t>telephony</w:t>
      </w:r>
      <w:proofErr w:type="spellEnd"/>
      <w:r w:rsidRPr="00D357F2">
        <w:rPr>
          <w:szCs w:val="28"/>
          <w:lang w:val="ro-RO"/>
        </w:rPr>
        <w:t xml:space="preserve">, Group 3 fax, modem data </w:t>
      </w:r>
      <w:proofErr w:type="spellStart"/>
      <w:r w:rsidRPr="00D357F2">
        <w:rPr>
          <w:szCs w:val="28"/>
          <w:lang w:val="ro-RO"/>
        </w:rPr>
        <w:t>services</w:t>
      </w:r>
      <w:proofErr w:type="spellEnd"/>
      <w:r w:rsidRPr="00D357F2">
        <w:rPr>
          <w:szCs w:val="28"/>
          <w:lang w:val="ro-RO"/>
        </w:rPr>
        <w:t xml:space="preserve"> </w:t>
      </w:r>
      <w:proofErr w:type="spellStart"/>
      <w:r w:rsidRPr="00D357F2">
        <w:rPr>
          <w:szCs w:val="28"/>
          <w:lang w:val="ro-RO"/>
        </w:rPr>
        <w:t>and</w:t>
      </w:r>
      <w:proofErr w:type="spellEnd"/>
      <w:r w:rsidRPr="00D357F2">
        <w:rPr>
          <w:szCs w:val="28"/>
          <w:lang w:val="ro-RO"/>
        </w:rPr>
        <w:t xml:space="preserve"> SMS”;</w:t>
      </w:r>
    </w:p>
    <w:p w:rsidR="00373EC8" w:rsidRPr="00D357F2" w:rsidRDefault="006C7198" w:rsidP="003474CC">
      <w:pPr>
        <w:numPr>
          <w:ilvl w:val="0"/>
          <w:numId w:val="33"/>
        </w:numPr>
        <w:tabs>
          <w:tab w:val="left" w:pos="1134"/>
        </w:tabs>
        <w:autoSpaceDE w:val="0"/>
        <w:autoSpaceDN w:val="0"/>
        <w:adjustRightInd w:val="0"/>
        <w:ind w:left="0" w:firstLine="709"/>
        <w:jc w:val="both"/>
        <w:rPr>
          <w:szCs w:val="28"/>
          <w:lang w:val="ro-RO"/>
        </w:rPr>
      </w:pPr>
      <w:r w:rsidRPr="00D357F2">
        <w:rPr>
          <w:szCs w:val="28"/>
          <w:lang w:val="ro-RO"/>
        </w:rPr>
        <w:t xml:space="preserve">ETSI EG 202 057-3 „Speech </w:t>
      </w:r>
      <w:proofErr w:type="spellStart"/>
      <w:r w:rsidRPr="00D357F2">
        <w:rPr>
          <w:szCs w:val="28"/>
          <w:lang w:val="ro-RO"/>
        </w:rPr>
        <w:t>Processing</w:t>
      </w:r>
      <w:proofErr w:type="spellEnd"/>
      <w:r w:rsidRPr="00D357F2">
        <w:rPr>
          <w:szCs w:val="28"/>
          <w:lang w:val="ro-RO"/>
        </w:rPr>
        <w:t xml:space="preserve">, </w:t>
      </w:r>
      <w:proofErr w:type="spellStart"/>
      <w:r w:rsidRPr="00D357F2">
        <w:rPr>
          <w:szCs w:val="28"/>
          <w:lang w:val="ro-RO"/>
        </w:rPr>
        <w:t>Transmission</w:t>
      </w:r>
      <w:proofErr w:type="spellEnd"/>
      <w:r w:rsidRPr="00D357F2">
        <w:rPr>
          <w:szCs w:val="28"/>
          <w:lang w:val="ro-RO"/>
        </w:rPr>
        <w:t xml:space="preserve"> </w:t>
      </w:r>
      <w:proofErr w:type="spellStart"/>
      <w:r w:rsidRPr="00D357F2">
        <w:rPr>
          <w:szCs w:val="28"/>
          <w:lang w:val="ro-RO"/>
        </w:rPr>
        <w:t>and</w:t>
      </w:r>
      <w:proofErr w:type="spellEnd"/>
      <w:r w:rsidRPr="00D357F2">
        <w:rPr>
          <w:szCs w:val="28"/>
          <w:lang w:val="ro-RO"/>
        </w:rPr>
        <w:t xml:space="preserve"> Quality </w:t>
      </w:r>
      <w:proofErr w:type="spellStart"/>
      <w:r w:rsidRPr="00D357F2">
        <w:rPr>
          <w:szCs w:val="28"/>
          <w:lang w:val="ro-RO"/>
        </w:rPr>
        <w:t>Aspects</w:t>
      </w:r>
      <w:proofErr w:type="spellEnd"/>
      <w:r w:rsidRPr="00D357F2">
        <w:rPr>
          <w:szCs w:val="28"/>
          <w:lang w:val="ro-RO"/>
        </w:rPr>
        <w:t xml:space="preserve"> (STQ); </w:t>
      </w:r>
      <w:proofErr w:type="spellStart"/>
      <w:r w:rsidRPr="00D357F2">
        <w:rPr>
          <w:szCs w:val="28"/>
          <w:lang w:val="ro-RO"/>
        </w:rPr>
        <w:t>User</w:t>
      </w:r>
      <w:proofErr w:type="spellEnd"/>
      <w:r w:rsidRPr="00D357F2">
        <w:rPr>
          <w:szCs w:val="28"/>
          <w:lang w:val="ro-RO"/>
        </w:rPr>
        <w:t xml:space="preserve"> </w:t>
      </w:r>
      <w:proofErr w:type="spellStart"/>
      <w:r w:rsidRPr="00D357F2">
        <w:rPr>
          <w:szCs w:val="28"/>
          <w:lang w:val="ro-RO"/>
        </w:rPr>
        <w:t>related</w:t>
      </w:r>
      <w:proofErr w:type="spellEnd"/>
      <w:r w:rsidRPr="00D357F2">
        <w:rPr>
          <w:szCs w:val="28"/>
          <w:lang w:val="ro-RO"/>
        </w:rPr>
        <w:t xml:space="preserve"> </w:t>
      </w:r>
      <w:proofErr w:type="spellStart"/>
      <w:r w:rsidRPr="00D357F2">
        <w:rPr>
          <w:szCs w:val="28"/>
          <w:lang w:val="ro-RO"/>
        </w:rPr>
        <w:t>QoS</w:t>
      </w:r>
      <w:proofErr w:type="spellEnd"/>
      <w:r w:rsidRPr="00D357F2">
        <w:rPr>
          <w:szCs w:val="28"/>
          <w:lang w:val="ro-RO"/>
        </w:rPr>
        <w:t xml:space="preserve"> </w:t>
      </w:r>
      <w:proofErr w:type="spellStart"/>
      <w:r w:rsidRPr="00D357F2">
        <w:rPr>
          <w:szCs w:val="28"/>
          <w:lang w:val="ro-RO"/>
        </w:rPr>
        <w:t>parameter</w:t>
      </w:r>
      <w:proofErr w:type="spellEnd"/>
      <w:r w:rsidRPr="00D357F2">
        <w:rPr>
          <w:szCs w:val="28"/>
          <w:lang w:val="ro-RO"/>
        </w:rPr>
        <w:t xml:space="preserve"> </w:t>
      </w:r>
      <w:proofErr w:type="spellStart"/>
      <w:r w:rsidRPr="00D357F2">
        <w:rPr>
          <w:szCs w:val="28"/>
          <w:lang w:val="ro-RO"/>
        </w:rPr>
        <w:t>definitions</w:t>
      </w:r>
      <w:proofErr w:type="spellEnd"/>
      <w:r w:rsidRPr="00D357F2">
        <w:rPr>
          <w:szCs w:val="28"/>
          <w:lang w:val="ro-RO"/>
        </w:rPr>
        <w:t xml:space="preserve"> </w:t>
      </w:r>
      <w:proofErr w:type="spellStart"/>
      <w:r w:rsidRPr="00D357F2">
        <w:rPr>
          <w:szCs w:val="28"/>
          <w:lang w:val="ro-RO"/>
        </w:rPr>
        <w:t>and</w:t>
      </w:r>
      <w:proofErr w:type="spellEnd"/>
      <w:r w:rsidRPr="00D357F2">
        <w:rPr>
          <w:szCs w:val="28"/>
          <w:lang w:val="ro-RO"/>
        </w:rPr>
        <w:t xml:space="preserve"> </w:t>
      </w:r>
      <w:proofErr w:type="spellStart"/>
      <w:r w:rsidRPr="00D357F2">
        <w:rPr>
          <w:szCs w:val="28"/>
          <w:lang w:val="ro-RO"/>
        </w:rPr>
        <w:t>measurements</w:t>
      </w:r>
      <w:proofErr w:type="spellEnd"/>
      <w:r w:rsidRPr="00D357F2">
        <w:rPr>
          <w:szCs w:val="28"/>
          <w:lang w:val="ro-RO"/>
        </w:rPr>
        <w:t xml:space="preserve">; Part 3: </w:t>
      </w:r>
      <w:proofErr w:type="spellStart"/>
      <w:r w:rsidRPr="00D357F2">
        <w:rPr>
          <w:szCs w:val="28"/>
          <w:lang w:val="ro-RO"/>
        </w:rPr>
        <w:t>QoS</w:t>
      </w:r>
      <w:proofErr w:type="spellEnd"/>
      <w:r w:rsidRPr="00D357F2">
        <w:rPr>
          <w:szCs w:val="28"/>
          <w:lang w:val="ro-RO"/>
        </w:rPr>
        <w:t xml:space="preserve"> </w:t>
      </w:r>
      <w:proofErr w:type="spellStart"/>
      <w:r w:rsidRPr="00D357F2">
        <w:rPr>
          <w:szCs w:val="28"/>
          <w:lang w:val="ro-RO"/>
        </w:rPr>
        <w:t>parameters</w:t>
      </w:r>
      <w:proofErr w:type="spellEnd"/>
      <w:r w:rsidRPr="00D357F2">
        <w:rPr>
          <w:szCs w:val="28"/>
          <w:lang w:val="ro-RO"/>
        </w:rPr>
        <w:t xml:space="preserve"> specific </w:t>
      </w:r>
      <w:proofErr w:type="spellStart"/>
      <w:r w:rsidRPr="00D357F2">
        <w:rPr>
          <w:szCs w:val="28"/>
          <w:lang w:val="ro-RO"/>
        </w:rPr>
        <w:t>to</w:t>
      </w:r>
      <w:proofErr w:type="spellEnd"/>
      <w:r w:rsidRPr="00D357F2">
        <w:rPr>
          <w:szCs w:val="28"/>
          <w:lang w:val="ro-RO"/>
        </w:rPr>
        <w:t xml:space="preserve"> Public Land Mobile </w:t>
      </w:r>
      <w:proofErr w:type="spellStart"/>
      <w:r w:rsidRPr="00D357F2">
        <w:rPr>
          <w:szCs w:val="28"/>
          <w:lang w:val="ro-RO"/>
        </w:rPr>
        <w:t>Networks</w:t>
      </w:r>
      <w:proofErr w:type="spellEnd"/>
      <w:r w:rsidRPr="00D357F2">
        <w:rPr>
          <w:szCs w:val="28"/>
          <w:lang w:val="ro-RO"/>
        </w:rPr>
        <w:t xml:space="preserve"> (PLMN)”;</w:t>
      </w:r>
    </w:p>
    <w:p w:rsidR="00F3241D" w:rsidRPr="00D357F2" w:rsidRDefault="006C7198" w:rsidP="003474CC">
      <w:pPr>
        <w:numPr>
          <w:ilvl w:val="0"/>
          <w:numId w:val="33"/>
        </w:numPr>
        <w:tabs>
          <w:tab w:val="left" w:pos="1134"/>
        </w:tabs>
        <w:autoSpaceDE w:val="0"/>
        <w:autoSpaceDN w:val="0"/>
        <w:adjustRightInd w:val="0"/>
        <w:ind w:left="0" w:firstLine="709"/>
        <w:jc w:val="both"/>
        <w:rPr>
          <w:szCs w:val="28"/>
          <w:lang w:val="ro-RO"/>
        </w:rPr>
      </w:pPr>
      <w:r w:rsidRPr="00D357F2">
        <w:rPr>
          <w:szCs w:val="28"/>
          <w:lang w:val="ro-RO"/>
        </w:rPr>
        <w:t xml:space="preserve">ETSI TR 102 678 Speech </w:t>
      </w:r>
      <w:proofErr w:type="spellStart"/>
      <w:r w:rsidRPr="00D357F2">
        <w:rPr>
          <w:szCs w:val="28"/>
          <w:lang w:val="ro-RO"/>
        </w:rPr>
        <w:t>and</w:t>
      </w:r>
      <w:proofErr w:type="spellEnd"/>
      <w:r w:rsidRPr="00D357F2">
        <w:rPr>
          <w:szCs w:val="28"/>
          <w:lang w:val="ro-RO"/>
        </w:rPr>
        <w:t xml:space="preserve"> multimedia </w:t>
      </w:r>
      <w:proofErr w:type="spellStart"/>
      <w:r w:rsidRPr="00D357F2">
        <w:rPr>
          <w:szCs w:val="28"/>
          <w:lang w:val="ro-RO"/>
        </w:rPr>
        <w:t>Transmission</w:t>
      </w:r>
      <w:proofErr w:type="spellEnd"/>
      <w:r w:rsidRPr="00D357F2">
        <w:rPr>
          <w:szCs w:val="28"/>
          <w:lang w:val="ro-RO"/>
        </w:rPr>
        <w:t xml:space="preserve"> Quality (STQ); </w:t>
      </w:r>
      <w:proofErr w:type="spellStart"/>
      <w:r w:rsidRPr="00D357F2">
        <w:rPr>
          <w:szCs w:val="28"/>
          <w:lang w:val="ro-RO"/>
        </w:rPr>
        <w:t>QoS</w:t>
      </w:r>
      <w:proofErr w:type="spellEnd"/>
      <w:r w:rsidRPr="00D357F2">
        <w:rPr>
          <w:szCs w:val="28"/>
          <w:lang w:val="ro-RO"/>
        </w:rPr>
        <w:t xml:space="preserve"> </w:t>
      </w:r>
      <w:proofErr w:type="spellStart"/>
      <w:r w:rsidRPr="00D357F2">
        <w:rPr>
          <w:szCs w:val="28"/>
          <w:lang w:val="ro-RO"/>
        </w:rPr>
        <w:t>Parameter</w:t>
      </w:r>
      <w:proofErr w:type="spellEnd"/>
      <w:r w:rsidRPr="00D357F2">
        <w:rPr>
          <w:szCs w:val="28"/>
          <w:lang w:val="ro-RO"/>
        </w:rPr>
        <w:t xml:space="preserve"> </w:t>
      </w:r>
      <w:proofErr w:type="spellStart"/>
      <w:r w:rsidRPr="00D357F2">
        <w:rPr>
          <w:szCs w:val="28"/>
          <w:lang w:val="ro-RO"/>
        </w:rPr>
        <w:t>Measurements</w:t>
      </w:r>
      <w:proofErr w:type="spellEnd"/>
      <w:r w:rsidRPr="00D357F2">
        <w:rPr>
          <w:szCs w:val="28"/>
          <w:lang w:val="ro-RO"/>
        </w:rPr>
        <w:t xml:space="preserve"> </w:t>
      </w:r>
      <w:proofErr w:type="spellStart"/>
      <w:r w:rsidRPr="00D357F2">
        <w:rPr>
          <w:szCs w:val="28"/>
          <w:lang w:val="ro-RO"/>
        </w:rPr>
        <w:t>based</w:t>
      </w:r>
      <w:proofErr w:type="spellEnd"/>
      <w:r w:rsidRPr="00D357F2">
        <w:rPr>
          <w:szCs w:val="28"/>
          <w:lang w:val="ro-RO"/>
        </w:rPr>
        <w:t xml:space="preserve"> on </w:t>
      </w:r>
      <w:proofErr w:type="spellStart"/>
      <w:r w:rsidRPr="00D357F2">
        <w:rPr>
          <w:szCs w:val="28"/>
          <w:lang w:val="ro-RO"/>
        </w:rPr>
        <w:t>fixed</w:t>
      </w:r>
      <w:proofErr w:type="spellEnd"/>
      <w:r w:rsidRPr="00D357F2">
        <w:rPr>
          <w:szCs w:val="28"/>
          <w:lang w:val="ro-RO"/>
        </w:rPr>
        <w:t xml:space="preserve"> Data Transfer Times</w:t>
      </w:r>
    </w:p>
    <w:p w:rsidR="00373EC8" w:rsidRPr="00D357F2" w:rsidRDefault="006C7198" w:rsidP="003474CC">
      <w:pPr>
        <w:numPr>
          <w:ilvl w:val="0"/>
          <w:numId w:val="33"/>
        </w:numPr>
        <w:tabs>
          <w:tab w:val="left" w:pos="1134"/>
        </w:tabs>
        <w:autoSpaceDE w:val="0"/>
        <w:autoSpaceDN w:val="0"/>
        <w:adjustRightInd w:val="0"/>
        <w:ind w:left="0" w:firstLine="709"/>
        <w:jc w:val="both"/>
        <w:rPr>
          <w:szCs w:val="28"/>
          <w:lang w:val="ro-RO"/>
        </w:rPr>
      </w:pPr>
      <w:r w:rsidRPr="00D357F2">
        <w:rPr>
          <w:szCs w:val="28"/>
          <w:lang w:val="ro-RO"/>
        </w:rPr>
        <w:t xml:space="preserve">Recomandarea ITU-T P.863 „Perceptual </w:t>
      </w:r>
      <w:proofErr w:type="spellStart"/>
      <w:r w:rsidRPr="00D357F2">
        <w:rPr>
          <w:szCs w:val="28"/>
          <w:lang w:val="ro-RO"/>
        </w:rPr>
        <w:t>objective</w:t>
      </w:r>
      <w:proofErr w:type="spellEnd"/>
      <w:r w:rsidRPr="00D357F2">
        <w:rPr>
          <w:szCs w:val="28"/>
          <w:lang w:val="ro-RO"/>
        </w:rPr>
        <w:t xml:space="preserve"> </w:t>
      </w:r>
      <w:proofErr w:type="spellStart"/>
      <w:r w:rsidRPr="00D357F2">
        <w:rPr>
          <w:szCs w:val="28"/>
          <w:lang w:val="ro-RO"/>
        </w:rPr>
        <w:t>listening</w:t>
      </w:r>
      <w:proofErr w:type="spellEnd"/>
      <w:r w:rsidRPr="00D357F2">
        <w:rPr>
          <w:szCs w:val="28"/>
          <w:lang w:val="ro-RO"/>
        </w:rPr>
        <w:t xml:space="preserve"> quality </w:t>
      </w:r>
      <w:proofErr w:type="spellStart"/>
      <w:r w:rsidRPr="00D357F2">
        <w:rPr>
          <w:szCs w:val="28"/>
          <w:lang w:val="ro-RO"/>
        </w:rPr>
        <w:t>assessment</w:t>
      </w:r>
      <w:proofErr w:type="spellEnd"/>
      <w:r w:rsidRPr="00D357F2">
        <w:rPr>
          <w:szCs w:val="28"/>
          <w:lang w:val="ro-RO"/>
        </w:rPr>
        <w:t>”;</w:t>
      </w:r>
    </w:p>
    <w:p w:rsidR="00373EC8" w:rsidRPr="00D357F2" w:rsidRDefault="006C7198" w:rsidP="003474CC">
      <w:pPr>
        <w:numPr>
          <w:ilvl w:val="0"/>
          <w:numId w:val="33"/>
        </w:numPr>
        <w:tabs>
          <w:tab w:val="left" w:pos="1134"/>
        </w:tabs>
        <w:autoSpaceDE w:val="0"/>
        <w:autoSpaceDN w:val="0"/>
        <w:adjustRightInd w:val="0"/>
        <w:ind w:left="0" w:firstLine="709"/>
        <w:jc w:val="both"/>
        <w:rPr>
          <w:szCs w:val="28"/>
          <w:lang w:val="ro-RO"/>
        </w:rPr>
      </w:pPr>
      <w:r w:rsidRPr="00D357F2">
        <w:rPr>
          <w:szCs w:val="28"/>
          <w:lang w:val="ro-RO"/>
        </w:rPr>
        <w:t>Recomandarea ITU-T P.800.1 „</w:t>
      </w:r>
      <w:proofErr w:type="spellStart"/>
      <w:r w:rsidRPr="00D357F2">
        <w:rPr>
          <w:szCs w:val="28"/>
          <w:lang w:val="ro-RO"/>
        </w:rPr>
        <w:t>Mean</w:t>
      </w:r>
      <w:proofErr w:type="spellEnd"/>
      <w:r w:rsidRPr="00D357F2">
        <w:rPr>
          <w:szCs w:val="28"/>
          <w:lang w:val="ro-RO"/>
        </w:rPr>
        <w:t xml:space="preserve"> </w:t>
      </w:r>
      <w:proofErr w:type="spellStart"/>
      <w:r w:rsidRPr="00D357F2">
        <w:rPr>
          <w:szCs w:val="28"/>
          <w:lang w:val="ro-RO"/>
        </w:rPr>
        <w:t>opinion</w:t>
      </w:r>
      <w:proofErr w:type="spellEnd"/>
      <w:r w:rsidRPr="00D357F2">
        <w:rPr>
          <w:szCs w:val="28"/>
          <w:lang w:val="ro-RO"/>
        </w:rPr>
        <w:t xml:space="preserve"> </w:t>
      </w:r>
      <w:proofErr w:type="spellStart"/>
      <w:r w:rsidRPr="00D357F2">
        <w:rPr>
          <w:szCs w:val="28"/>
          <w:lang w:val="ro-RO"/>
        </w:rPr>
        <w:t>score</w:t>
      </w:r>
      <w:proofErr w:type="spellEnd"/>
      <w:r w:rsidRPr="00D357F2">
        <w:rPr>
          <w:szCs w:val="28"/>
          <w:lang w:val="ro-RO"/>
        </w:rPr>
        <w:t xml:space="preserve"> (MOS) </w:t>
      </w:r>
      <w:proofErr w:type="spellStart"/>
      <w:r w:rsidRPr="00D357F2">
        <w:rPr>
          <w:szCs w:val="28"/>
          <w:lang w:val="ro-RO"/>
        </w:rPr>
        <w:t>terminology</w:t>
      </w:r>
      <w:proofErr w:type="spellEnd"/>
      <w:r w:rsidRPr="00D357F2">
        <w:rPr>
          <w:szCs w:val="28"/>
          <w:lang w:val="ro-RO"/>
        </w:rPr>
        <w:t>”.</w:t>
      </w:r>
    </w:p>
    <w:p w:rsidR="00DB6A57" w:rsidRPr="00D357F2" w:rsidRDefault="00DB6A57" w:rsidP="00DB6A57">
      <w:pPr>
        <w:tabs>
          <w:tab w:val="left" w:pos="1134"/>
        </w:tabs>
        <w:ind w:left="709"/>
        <w:contextualSpacing/>
        <w:jc w:val="both"/>
        <w:rPr>
          <w:rFonts w:eastAsiaTheme="minorHAnsi"/>
          <w:sz w:val="26"/>
          <w:szCs w:val="26"/>
          <w:lang w:val="ro-RO"/>
        </w:rPr>
      </w:pPr>
    </w:p>
    <w:p w:rsidR="00DB6A57" w:rsidRPr="00D357F2" w:rsidRDefault="005D1F4A" w:rsidP="00B11634">
      <w:pPr>
        <w:tabs>
          <w:tab w:val="left" w:pos="1134"/>
        </w:tabs>
        <w:ind w:left="142" w:hanging="142"/>
        <w:contextualSpacing/>
        <w:jc w:val="center"/>
        <w:rPr>
          <w:rFonts w:eastAsiaTheme="minorHAnsi"/>
          <w:b/>
          <w:sz w:val="26"/>
          <w:szCs w:val="26"/>
          <w:lang w:val="ro-RO"/>
        </w:rPr>
      </w:pPr>
      <w:r w:rsidRPr="00D357F2">
        <w:rPr>
          <w:rFonts w:eastAsiaTheme="minorHAnsi"/>
          <w:b/>
          <w:sz w:val="26"/>
          <w:szCs w:val="26"/>
          <w:lang w:val="ro-RO"/>
        </w:rPr>
        <w:t>5</w:t>
      </w:r>
      <w:r w:rsidR="008C0B90" w:rsidRPr="00D357F2">
        <w:rPr>
          <w:rFonts w:eastAsiaTheme="minorHAnsi"/>
          <w:b/>
          <w:sz w:val="26"/>
          <w:szCs w:val="26"/>
          <w:lang w:val="ro-RO"/>
        </w:rPr>
        <w:t xml:space="preserve">.1. </w:t>
      </w:r>
      <w:r w:rsidR="006E34EF">
        <w:rPr>
          <w:rFonts w:eastAsiaTheme="minorHAnsi"/>
          <w:b/>
          <w:sz w:val="26"/>
          <w:szCs w:val="26"/>
          <w:lang w:val="ro-RO"/>
        </w:rPr>
        <w:t xml:space="preserve">Acoperire </w:t>
      </w:r>
      <w:r w:rsidR="00DB6A57" w:rsidRPr="00D357F2">
        <w:rPr>
          <w:rFonts w:eastAsiaTheme="minorHAnsi"/>
          <w:b/>
          <w:sz w:val="26"/>
          <w:szCs w:val="26"/>
          <w:lang w:val="ro-RO"/>
        </w:rPr>
        <w:t>radio</w:t>
      </w:r>
    </w:p>
    <w:p w:rsidR="00DB6A57" w:rsidRPr="00D357F2" w:rsidRDefault="00DB6A57" w:rsidP="00DB6A57">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Serviciile mobile sunt considerate disponibile atunci când nivelurile de semnal radio indică valori mai mari decât valorile de prag minime care permit utilizarea lor. Aceste praguri pot fi ajustate de furnizorii</w:t>
      </w:r>
      <w:r w:rsidR="007707B0" w:rsidRPr="00D357F2">
        <w:rPr>
          <w:rFonts w:eastAsiaTheme="minorHAnsi"/>
          <w:sz w:val="26"/>
          <w:szCs w:val="26"/>
          <w:lang w:val="ro-RO"/>
        </w:rPr>
        <w:t xml:space="preserve"> mobili și de obicei reprezintă valori diferite pentru GSM, UMTS și LTE.</w:t>
      </w:r>
    </w:p>
    <w:p w:rsidR="00DB6A57" w:rsidRPr="00D357F2" w:rsidRDefault="007707B0" w:rsidP="00DB6A57">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Utilizând un echipament de măsurare adecvat – scaner RF </w:t>
      </w:r>
      <w:r w:rsidR="00E84CC2">
        <w:rPr>
          <w:rFonts w:eastAsiaTheme="minorHAnsi"/>
          <w:sz w:val="26"/>
          <w:szCs w:val="26"/>
          <w:lang w:val="ro-RO"/>
        </w:rPr>
        <w:t>–</w:t>
      </w:r>
      <w:r w:rsidRPr="00D357F2">
        <w:rPr>
          <w:rFonts w:eastAsiaTheme="minorHAnsi"/>
          <w:sz w:val="26"/>
          <w:szCs w:val="26"/>
          <w:lang w:val="ro-RO"/>
        </w:rPr>
        <w:t xml:space="preserve">, combinat cu un sistem de </w:t>
      </w:r>
      <w:proofErr w:type="spellStart"/>
      <w:r w:rsidRPr="00D357F2">
        <w:rPr>
          <w:rFonts w:eastAsiaTheme="minorHAnsi"/>
          <w:sz w:val="26"/>
          <w:szCs w:val="26"/>
          <w:lang w:val="ro-RO"/>
        </w:rPr>
        <w:t>geo-referenţiere</w:t>
      </w:r>
      <w:proofErr w:type="spellEnd"/>
      <w:r w:rsidRPr="00D357F2">
        <w:rPr>
          <w:rFonts w:eastAsiaTheme="minorHAnsi"/>
          <w:sz w:val="26"/>
          <w:szCs w:val="26"/>
          <w:lang w:val="ro-RO"/>
        </w:rPr>
        <w:t xml:space="preserve"> (GPS) se obține aprecierea nivelurilor de acoperire a rețelelor mobile pe traseele studiate, după cum urmează în Tabelele </w:t>
      </w:r>
      <w:r w:rsidR="00E84CC2">
        <w:rPr>
          <w:rFonts w:eastAsiaTheme="minorHAnsi"/>
          <w:sz w:val="26"/>
          <w:szCs w:val="26"/>
          <w:lang w:val="ro-RO"/>
        </w:rPr>
        <w:t>2</w:t>
      </w:r>
      <w:r w:rsidRPr="00D357F2">
        <w:rPr>
          <w:rFonts w:eastAsiaTheme="minorHAnsi"/>
          <w:sz w:val="26"/>
          <w:szCs w:val="26"/>
          <w:lang w:val="ro-RO"/>
        </w:rPr>
        <w:t xml:space="preserve">, </w:t>
      </w:r>
      <w:r w:rsidR="00E84CC2">
        <w:rPr>
          <w:rFonts w:eastAsiaTheme="minorHAnsi"/>
          <w:sz w:val="26"/>
          <w:szCs w:val="26"/>
          <w:lang w:val="ro-RO"/>
        </w:rPr>
        <w:t>3</w:t>
      </w:r>
      <w:r w:rsidRPr="00D357F2">
        <w:rPr>
          <w:rFonts w:eastAsiaTheme="minorHAnsi"/>
          <w:sz w:val="26"/>
          <w:szCs w:val="26"/>
          <w:lang w:val="ro-RO"/>
        </w:rPr>
        <w:t xml:space="preserve"> şi </w:t>
      </w:r>
      <w:r w:rsidR="00E84CC2">
        <w:rPr>
          <w:rFonts w:eastAsiaTheme="minorHAnsi"/>
          <w:sz w:val="26"/>
          <w:szCs w:val="26"/>
          <w:lang w:val="ro-RO"/>
        </w:rPr>
        <w:t>4</w:t>
      </w:r>
      <w:r w:rsidRPr="00D357F2">
        <w:rPr>
          <w:rFonts w:eastAsiaTheme="minorHAnsi"/>
          <w:sz w:val="26"/>
          <w:szCs w:val="26"/>
          <w:lang w:val="ro-RO"/>
        </w:rPr>
        <w:t>:</w:t>
      </w:r>
    </w:p>
    <w:p w:rsidR="00DB6A57" w:rsidRPr="00D357F2" w:rsidRDefault="007707B0" w:rsidP="00D62F21">
      <w:pPr>
        <w:pStyle w:val="ListParagraph"/>
        <w:numPr>
          <w:ilvl w:val="0"/>
          <w:numId w:val="28"/>
        </w:numPr>
        <w:tabs>
          <w:tab w:val="left" w:pos="1134"/>
        </w:tabs>
        <w:autoSpaceDE w:val="0"/>
        <w:autoSpaceDN w:val="0"/>
        <w:adjustRightInd w:val="0"/>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GSM – nivelul minim stabilit în condiţiile de licenţă pentru evaluarea acoperirii:   RxLev ≥ -92 dBm;</w:t>
      </w:r>
    </w:p>
    <w:p w:rsidR="00DB6A57" w:rsidRPr="00D357F2" w:rsidRDefault="00E84CC2" w:rsidP="00DB6A57">
      <w:pPr>
        <w:pStyle w:val="ListParagraph"/>
        <w:tabs>
          <w:tab w:val="left" w:pos="1134"/>
        </w:tabs>
        <w:autoSpaceDE w:val="0"/>
        <w:autoSpaceDN w:val="0"/>
        <w:adjustRightInd w:val="0"/>
        <w:spacing w:after="0" w:line="240" w:lineRule="auto"/>
        <w:ind w:left="709"/>
        <w:jc w:val="right"/>
        <w:rPr>
          <w:rFonts w:ascii="Times New Roman" w:eastAsiaTheme="minorHAnsi" w:hAnsi="Times New Roman"/>
          <w:sz w:val="26"/>
          <w:szCs w:val="26"/>
          <w:lang w:val="ro-RO"/>
        </w:rPr>
      </w:pPr>
      <w:r>
        <w:rPr>
          <w:rFonts w:ascii="Times New Roman" w:eastAsiaTheme="minorHAnsi" w:hAnsi="Times New Roman"/>
          <w:b/>
          <w:sz w:val="26"/>
          <w:szCs w:val="26"/>
          <w:lang w:val="ro-RO"/>
        </w:rPr>
        <w:t>Tabelul 2</w:t>
      </w:r>
      <w:r w:rsidR="007707B0" w:rsidRPr="00D357F2">
        <w:rPr>
          <w:rFonts w:ascii="Times New Roman" w:eastAsiaTheme="minorHAnsi" w:hAnsi="Times New Roman"/>
          <w:sz w:val="26"/>
          <w:szCs w:val="26"/>
          <w:lang w:val="ro-RO"/>
        </w:rPr>
        <w:t xml:space="preserve"> – Aprecierea nivelurilor de acoperire pentru  reţeaua GSM.</w:t>
      </w:r>
    </w:p>
    <w:tbl>
      <w:tblPr>
        <w:tblStyle w:val="TableGrid4"/>
        <w:tblW w:w="0" w:type="auto"/>
        <w:tblInd w:w="108" w:type="dxa"/>
        <w:tblLook w:val="04A0" w:firstRow="1" w:lastRow="0" w:firstColumn="1" w:lastColumn="0" w:noHBand="0" w:noVBand="1"/>
      </w:tblPr>
      <w:tblGrid>
        <w:gridCol w:w="4395"/>
        <w:gridCol w:w="5386"/>
      </w:tblGrid>
      <w:tr w:rsidR="00D357F2" w:rsidRPr="00D357F2" w:rsidTr="00B11634">
        <w:tc>
          <w:tcPr>
            <w:tcW w:w="4395" w:type="dxa"/>
            <w:tcBorders>
              <w:bottom w:val="single" w:sz="4" w:space="0" w:color="auto"/>
            </w:tcBorders>
            <w:shd w:val="clear" w:color="auto" w:fill="auto"/>
          </w:tcPr>
          <w:p w:rsidR="00DB6A57" w:rsidRPr="00D357F2" w:rsidRDefault="007707B0" w:rsidP="00550A55">
            <w:pPr>
              <w:jc w:val="center"/>
              <w:rPr>
                <w:rFonts w:eastAsia="Calibri"/>
                <w:sz w:val="26"/>
                <w:szCs w:val="26"/>
                <w:lang w:val="ro-RO"/>
              </w:rPr>
            </w:pPr>
            <w:r w:rsidRPr="00D357F2">
              <w:rPr>
                <w:rFonts w:eastAsia="Calibri"/>
                <w:b/>
                <w:sz w:val="26"/>
                <w:szCs w:val="26"/>
                <w:lang w:val="ro-RO"/>
              </w:rPr>
              <w:t>Aprecierea</w:t>
            </w:r>
          </w:p>
        </w:tc>
        <w:tc>
          <w:tcPr>
            <w:tcW w:w="5386" w:type="dxa"/>
            <w:tcBorders>
              <w:bottom w:val="single" w:sz="4" w:space="0" w:color="auto"/>
            </w:tcBorders>
            <w:shd w:val="clear" w:color="auto" w:fill="auto"/>
          </w:tcPr>
          <w:p w:rsidR="00DB6A57" w:rsidRPr="00D357F2" w:rsidRDefault="007707B0" w:rsidP="00550A55">
            <w:pPr>
              <w:jc w:val="center"/>
              <w:rPr>
                <w:rFonts w:eastAsia="Calibri"/>
                <w:sz w:val="26"/>
                <w:szCs w:val="26"/>
                <w:lang w:val="ro-RO"/>
              </w:rPr>
            </w:pPr>
            <w:r w:rsidRPr="00D357F2">
              <w:rPr>
                <w:rFonts w:eastAsia="Calibri"/>
                <w:b/>
                <w:sz w:val="26"/>
                <w:szCs w:val="26"/>
                <w:lang w:val="ro-RO"/>
              </w:rPr>
              <w:t>RxLev</w:t>
            </w:r>
            <w:r w:rsidRPr="00D357F2">
              <w:rPr>
                <w:rFonts w:eastAsia="Calibri"/>
                <w:sz w:val="26"/>
                <w:szCs w:val="26"/>
                <w:lang w:val="ro-RO"/>
              </w:rPr>
              <w:t>, dBm</w:t>
            </w:r>
          </w:p>
        </w:tc>
      </w:tr>
      <w:tr w:rsidR="00B11634" w:rsidRPr="00D357F2" w:rsidTr="00B11634">
        <w:tc>
          <w:tcPr>
            <w:tcW w:w="4395" w:type="dxa"/>
            <w:tcBorders>
              <w:bottom w:val="single" w:sz="4" w:space="0" w:color="auto"/>
            </w:tcBorders>
            <w:shd w:val="clear" w:color="auto" w:fill="auto"/>
          </w:tcPr>
          <w:p w:rsidR="00B11634" w:rsidRPr="00D357F2" w:rsidRDefault="00B11634" w:rsidP="00550A55">
            <w:pPr>
              <w:jc w:val="center"/>
              <w:rPr>
                <w:rFonts w:eastAsia="Calibri"/>
                <w:sz w:val="26"/>
                <w:szCs w:val="26"/>
                <w:lang w:val="ro-RO"/>
              </w:rPr>
            </w:pPr>
            <w:r w:rsidRPr="00D357F2">
              <w:rPr>
                <w:rFonts w:eastAsia="Calibri"/>
                <w:sz w:val="26"/>
                <w:szCs w:val="26"/>
                <w:lang w:val="ro-RO"/>
              </w:rPr>
              <w:t>Puternic</w:t>
            </w:r>
          </w:p>
        </w:tc>
        <w:tc>
          <w:tcPr>
            <w:tcW w:w="5386" w:type="dxa"/>
            <w:tcBorders>
              <w:bottom w:val="single" w:sz="4" w:space="0" w:color="auto"/>
            </w:tcBorders>
            <w:shd w:val="clear" w:color="auto" w:fill="auto"/>
            <w:vAlign w:val="center"/>
          </w:tcPr>
          <w:p w:rsidR="00B11634" w:rsidRPr="00D357F2" w:rsidRDefault="00B11634" w:rsidP="00B11634">
            <w:pPr>
              <w:jc w:val="center"/>
              <w:rPr>
                <w:rFonts w:eastAsia="Calibri"/>
                <w:bCs w:val="0"/>
                <w:iCs w:val="0"/>
                <w:sz w:val="26"/>
                <w:szCs w:val="26"/>
                <w:lang w:val="ro-RO"/>
              </w:rPr>
            </w:pPr>
            <w:r w:rsidRPr="00D357F2">
              <w:rPr>
                <w:rFonts w:eastAsia="Calibri"/>
                <w:sz w:val="26"/>
                <w:szCs w:val="26"/>
                <w:lang w:val="ro-RO"/>
              </w:rPr>
              <w:t>-75 ≤</w:t>
            </w:r>
            <w:r>
              <w:rPr>
                <w:rFonts w:eastAsia="Calibri"/>
                <w:bCs w:val="0"/>
                <w:iCs w:val="0"/>
                <w:sz w:val="26"/>
                <w:szCs w:val="26"/>
                <w:lang w:val="ro-RO"/>
              </w:rPr>
              <w:t xml:space="preserve"> </w:t>
            </w:r>
            <w:r w:rsidRPr="00D357F2">
              <w:rPr>
                <w:rFonts w:eastAsia="Calibri"/>
                <w:sz w:val="26"/>
                <w:szCs w:val="26"/>
                <w:lang w:val="ro-RO"/>
              </w:rPr>
              <w:t>RxLev</w:t>
            </w:r>
          </w:p>
        </w:tc>
      </w:tr>
      <w:tr w:rsidR="00B11634" w:rsidRPr="00D357F2" w:rsidTr="00B11634">
        <w:tc>
          <w:tcPr>
            <w:tcW w:w="4395" w:type="dxa"/>
            <w:tcBorders>
              <w:bottom w:val="single" w:sz="4" w:space="0" w:color="auto"/>
            </w:tcBorders>
            <w:shd w:val="clear" w:color="auto" w:fill="auto"/>
          </w:tcPr>
          <w:p w:rsidR="00B11634" w:rsidRPr="00D357F2" w:rsidRDefault="00B11634" w:rsidP="00550A55">
            <w:pPr>
              <w:jc w:val="center"/>
              <w:rPr>
                <w:rFonts w:eastAsia="Calibri"/>
                <w:sz w:val="26"/>
                <w:szCs w:val="26"/>
                <w:lang w:val="ro-RO"/>
              </w:rPr>
            </w:pPr>
            <w:r w:rsidRPr="00D357F2">
              <w:rPr>
                <w:rFonts w:eastAsia="Calibri"/>
                <w:sz w:val="26"/>
                <w:szCs w:val="26"/>
                <w:lang w:val="ro-RO"/>
              </w:rPr>
              <w:t>Mediu</w:t>
            </w:r>
          </w:p>
        </w:tc>
        <w:tc>
          <w:tcPr>
            <w:tcW w:w="5386" w:type="dxa"/>
            <w:tcBorders>
              <w:bottom w:val="single" w:sz="4" w:space="0" w:color="auto"/>
            </w:tcBorders>
            <w:shd w:val="clear" w:color="auto" w:fill="auto"/>
            <w:vAlign w:val="center"/>
          </w:tcPr>
          <w:p w:rsidR="00B11634" w:rsidRPr="00D357F2" w:rsidRDefault="00B11634" w:rsidP="00B11634">
            <w:pPr>
              <w:jc w:val="center"/>
              <w:rPr>
                <w:rFonts w:eastAsia="Calibri"/>
                <w:bCs w:val="0"/>
                <w:iCs w:val="0"/>
                <w:sz w:val="26"/>
                <w:szCs w:val="26"/>
                <w:lang w:val="ro-RO"/>
              </w:rPr>
            </w:pPr>
            <w:r w:rsidRPr="00D357F2">
              <w:rPr>
                <w:rFonts w:eastAsia="Calibri"/>
                <w:sz w:val="26"/>
                <w:szCs w:val="26"/>
                <w:lang w:val="ro-RO"/>
              </w:rPr>
              <w:t>-85 ≤</w:t>
            </w:r>
            <w:r>
              <w:rPr>
                <w:rFonts w:eastAsia="Calibri"/>
                <w:bCs w:val="0"/>
                <w:iCs w:val="0"/>
                <w:sz w:val="26"/>
                <w:szCs w:val="26"/>
                <w:lang w:val="ro-RO"/>
              </w:rPr>
              <w:t xml:space="preserve"> </w:t>
            </w:r>
            <w:r w:rsidRPr="00D357F2">
              <w:rPr>
                <w:rFonts w:eastAsia="Calibri"/>
                <w:sz w:val="26"/>
                <w:szCs w:val="26"/>
                <w:lang w:val="ro-RO"/>
              </w:rPr>
              <w:t>RxLev &lt; -75</w:t>
            </w:r>
          </w:p>
        </w:tc>
      </w:tr>
      <w:tr w:rsidR="00B11634" w:rsidRPr="00D357F2" w:rsidTr="00B11634">
        <w:tc>
          <w:tcPr>
            <w:tcW w:w="4395" w:type="dxa"/>
            <w:tcBorders>
              <w:bottom w:val="single" w:sz="4" w:space="0" w:color="auto"/>
            </w:tcBorders>
            <w:shd w:val="clear" w:color="auto" w:fill="auto"/>
          </w:tcPr>
          <w:p w:rsidR="00B11634" w:rsidRPr="00D357F2" w:rsidRDefault="00B11634" w:rsidP="00550A55">
            <w:pPr>
              <w:jc w:val="center"/>
              <w:rPr>
                <w:rFonts w:eastAsia="Calibri"/>
                <w:sz w:val="26"/>
                <w:szCs w:val="26"/>
                <w:lang w:val="ro-RO"/>
              </w:rPr>
            </w:pPr>
            <w:r w:rsidRPr="00D357F2">
              <w:rPr>
                <w:rFonts w:eastAsia="Calibri"/>
                <w:sz w:val="26"/>
                <w:szCs w:val="26"/>
                <w:lang w:val="ro-RO"/>
              </w:rPr>
              <w:lastRenderedPageBreak/>
              <w:t>Slab</w:t>
            </w:r>
          </w:p>
        </w:tc>
        <w:tc>
          <w:tcPr>
            <w:tcW w:w="5386" w:type="dxa"/>
            <w:tcBorders>
              <w:bottom w:val="single" w:sz="4" w:space="0" w:color="auto"/>
            </w:tcBorders>
            <w:shd w:val="clear" w:color="auto" w:fill="auto"/>
            <w:vAlign w:val="center"/>
          </w:tcPr>
          <w:p w:rsidR="00B11634" w:rsidRPr="00D357F2" w:rsidRDefault="00B11634" w:rsidP="00B11634">
            <w:pPr>
              <w:jc w:val="center"/>
              <w:rPr>
                <w:rFonts w:eastAsia="Calibri"/>
                <w:bCs w:val="0"/>
                <w:iCs w:val="0"/>
                <w:sz w:val="26"/>
                <w:szCs w:val="26"/>
                <w:lang w:val="ro-RO"/>
              </w:rPr>
            </w:pPr>
            <w:r w:rsidRPr="00D357F2">
              <w:rPr>
                <w:rFonts w:eastAsia="Calibri"/>
                <w:sz w:val="26"/>
                <w:szCs w:val="26"/>
                <w:lang w:val="ro-RO"/>
              </w:rPr>
              <w:t>-92 ≤</w:t>
            </w:r>
            <w:r>
              <w:rPr>
                <w:rFonts w:eastAsia="Calibri"/>
                <w:bCs w:val="0"/>
                <w:iCs w:val="0"/>
                <w:sz w:val="26"/>
                <w:szCs w:val="26"/>
                <w:lang w:val="ro-RO"/>
              </w:rPr>
              <w:t xml:space="preserve"> </w:t>
            </w:r>
            <w:r w:rsidRPr="00D357F2">
              <w:rPr>
                <w:rFonts w:eastAsia="Calibri"/>
                <w:sz w:val="26"/>
                <w:szCs w:val="26"/>
                <w:lang w:val="ro-RO"/>
              </w:rPr>
              <w:t>RxLev &lt; -85</w:t>
            </w:r>
          </w:p>
        </w:tc>
      </w:tr>
      <w:tr w:rsidR="00B11634" w:rsidRPr="00D357F2" w:rsidTr="00E73B3F">
        <w:tc>
          <w:tcPr>
            <w:tcW w:w="4395" w:type="dxa"/>
            <w:shd w:val="clear" w:color="auto" w:fill="auto"/>
          </w:tcPr>
          <w:p w:rsidR="00B11634" w:rsidRPr="00D357F2" w:rsidRDefault="00B11634" w:rsidP="00550A55">
            <w:pPr>
              <w:jc w:val="center"/>
              <w:rPr>
                <w:rFonts w:eastAsia="Calibri"/>
                <w:sz w:val="26"/>
                <w:szCs w:val="26"/>
                <w:lang w:val="ro-RO"/>
              </w:rPr>
            </w:pPr>
            <w:r w:rsidRPr="00D357F2">
              <w:rPr>
                <w:rFonts w:eastAsia="Calibri"/>
                <w:sz w:val="26"/>
                <w:szCs w:val="26"/>
                <w:lang w:val="ro-RO"/>
              </w:rPr>
              <w:t>Insuficient</w:t>
            </w:r>
          </w:p>
        </w:tc>
        <w:tc>
          <w:tcPr>
            <w:tcW w:w="5386" w:type="dxa"/>
            <w:shd w:val="clear" w:color="auto" w:fill="auto"/>
            <w:vAlign w:val="center"/>
          </w:tcPr>
          <w:p w:rsidR="00B11634" w:rsidRPr="00D357F2" w:rsidRDefault="00B11634" w:rsidP="00E73B3F">
            <w:pPr>
              <w:jc w:val="center"/>
              <w:rPr>
                <w:rFonts w:eastAsia="Calibri"/>
                <w:bCs w:val="0"/>
                <w:iCs w:val="0"/>
                <w:sz w:val="26"/>
                <w:szCs w:val="26"/>
                <w:lang w:val="ro-RO"/>
              </w:rPr>
            </w:pPr>
            <w:r w:rsidRPr="00D357F2">
              <w:rPr>
                <w:rFonts w:eastAsia="Calibri"/>
                <w:sz w:val="26"/>
                <w:szCs w:val="26"/>
                <w:lang w:val="ro-RO"/>
              </w:rPr>
              <w:t>RxLev &lt; -92</w:t>
            </w:r>
          </w:p>
        </w:tc>
      </w:tr>
    </w:tbl>
    <w:p w:rsidR="00DB6A57" w:rsidRPr="00D357F2" w:rsidRDefault="00DB6A57" w:rsidP="00DB6A57">
      <w:pPr>
        <w:pStyle w:val="ListParagraph"/>
        <w:tabs>
          <w:tab w:val="left" w:pos="1134"/>
        </w:tabs>
        <w:autoSpaceDE w:val="0"/>
        <w:autoSpaceDN w:val="0"/>
        <w:adjustRightInd w:val="0"/>
        <w:ind w:left="709"/>
        <w:jc w:val="both"/>
        <w:rPr>
          <w:rFonts w:ascii="Times New Roman" w:eastAsiaTheme="minorHAnsi" w:hAnsi="Times New Roman"/>
          <w:sz w:val="26"/>
          <w:szCs w:val="26"/>
          <w:lang w:val="ro-RO"/>
        </w:rPr>
      </w:pPr>
    </w:p>
    <w:p w:rsidR="00DB6A57" w:rsidRPr="00D357F2" w:rsidRDefault="00DB6A57" w:rsidP="00D62F21">
      <w:pPr>
        <w:pStyle w:val="ListParagraph"/>
        <w:numPr>
          <w:ilvl w:val="0"/>
          <w:numId w:val="28"/>
        </w:numPr>
        <w:tabs>
          <w:tab w:val="left" w:pos="1134"/>
        </w:tabs>
        <w:autoSpaceDE w:val="0"/>
        <w:autoSpaceDN w:val="0"/>
        <w:adjustRightInd w:val="0"/>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UMTS – nivelul minim stabilit în condiţiile de licenţă pentru evaluarea acoperirii: RSCP ≥ -106 dBm, la  Ec/Io≥-11 dB;</w:t>
      </w:r>
    </w:p>
    <w:p w:rsidR="00DB6A57" w:rsidRPr="00D357F2" w:rsidRDefault="00E84CC2" w:rsidP="00DB6A57">
      <w:pPr>
        <w:pStyle w:val="ListParagraph"/>
        <w:tabs>
          <w:tab w:val="left" w:pos="1134"/>
        </w:tabs>
        <w:autoSpaceDE w:val="0"/>
        <w:autoSpaceDN w:val="0"/>
        <w:adjustRightInd w:val="0"/>
        <w:spacing w:after="0" w:line="240" w:lineRule="auto"/>
        <w:ind w:left="709"/>
        <w:jc w:val="right"/>
        <w:rPr>
          <w:rFonts w:ascii="Times New Roman" w:eastAsiaTheme="minorHAnsi" w:hAnsi="Times New Roman"/>
          <w:sz w:val="26"/>
          <w:szCs w:val="26"/>
          <w:lang w:val="ro-RO"/>
        </w:rPr>
      </w:pPr>
      <w:r>
        <w:rPr>
          <w:rFonts w:ascii="Times New Roman" w:eastAsiaTheme="minorHAnsi" w:hAnsi="Times New Roman"/>
          <w:b/>
          <w:sz w:val="26"/>
          <w:szCs w:val="26"/>
          <w:lang w:val="ro-RO"/>
        </w:rPr>
        <w:t>Tabelul 3</w:t>
      </w:r>
      <w:r w:rsidR="007707B0" w:rsidRPr="00D357F2">
        <w:rPr>
          <w:rFonts w:ascii="Times New Roman" w:eastAsiaTheme="minorHAnsi" w:hAnsi="Times New Roman"/>
          <w:sz w:val="26"/>
          <w:szCs w:val="26"/>
          <w:lang w:val="ro-RO"/>
        </w:rPr>
        <w:t xml:space="preserve"> – Aprecierea nivelurilor de acoperire pentru reţeaua UMTS.</w:t>
      </w:r>
    </w:p>
    <w:tbl>
      <w:tblPr>
        <w:tblStyle w:val="TableGrid5"/>
        <w:tblW w:w="0" w:type="auto"/>
        <w:tblInd w:w="108" w:type="dxa"/>
        <w:tblLook w:val="04A0" w:firstRow="1" w:lastRow="0" w:firstColumn="1" w:lastColumn="0" w:noHBand="0" w:noVBand="1"/>
      </w:tblPr>
      <w:tblGrid>
        <w:gridCol w:w="3573"/>
        <w:gridCol w:w="6208"/>
      </w:tblGrid>
      <w:tr w:rsidR="00D357F2" w:rsidRPr="00D357F2" w:rsidTr="00050B5A">
        <w:tc>
          <w:tcPr>
            <w:tcW w:w="3573" w:type="dxa"/>
            <w:tcBorders>
              <w:bottom w:val="single" w:sz="4" w:space="0" w:color="auto"/>
            </w:tcBorders>
            <w:shd w:val="clear" w:color="auto" w:fill="auto"/>
          </w:tcPr>
          <w:p w:rsidR="00DB6A57" w:rsidRPr="00D357F2" w:rsidRDefault="007707B0" w:rsidP="00550A55">
            <w:pPr>
              <w:jc w:val="center"/>
              <w:rPr>
                <w:rFonts w:eastAsia="Calibri"/>
                <w:sz w:val="26"/>
                <w:szCs w:val="26"/>
                <w:lang w:val="ro-RO"/>
              </w:rPr>
            </w:pPr>
            <w:r w:rsidRPr="00D357F2">
              <w:rPr>
                <w:rFonts w:eastAsia="Calibri"/>
                <w:b/>
                <w:sz w:val="26"/>
                <w:szCs w:val="26"/>
                <w:lang w:val="ro-RO"/>
              </w:rPr>
              <w:t>Aprecierea</w:t>
            </w:r>
          </w:p>
        </w:tc>
        <w:tc>
          <w:tcPr>
            <w:tcW w:w="6208" w:type="dxa"/>
            <w:tcBorders>
              <w:bottom w:val="single" w:sz="4" w:space="0" w:color="auto"/>
            </w:tcBorders>
            <w:shd w:val="clear" w:color="auto" w:fill="auto"/>
          </w:tcPr>
          <w:p w:rsidR="00DB6A57" w:rsidRPr="00D357F2" w:rsidRDefault="007707B0" w:rsidP="00550A55">
            <w:pPr>
              <w:jc w:val="center"/>
              <w:rPr>
                <w:rFonts w:eastAsia="Calibri"/>
                <w:sz w:val="26"/>
                <w:szCs w:val="26"/>
                <w:lang w:val="ro-RO"/>
              </w:rPr>
            </w:pPr>
            <w:r w:rsidRPr="00D357F2">
              <w:rPr>
                <w:rFonts w:eastAsia="Calibri"/>
                <w:b/>
                <w:sz w:val="26"/>
                <w:szCs w:val="26"/>
                <w:lang w:val="ro-RO"/>
              </w:rPr>
              <w:t xml:space="preserve">RSCP, </w:t>
            </w:r>
            <w:r w:rsidRPr="00D357F2">
              <w:rPr>
                <w:rFonts w:eastAsia="Calibri"/>
                <w:sz w:val="26"/>
                <w:szCs w:val="26"/>
                <w:lang w:val="ro-RO"/>
              </w:rPr>
              <w:t>dBm</w:t>
            </w:r>
          </w:p>
        </w:tc>
      </w:tr>
      <w:tr w:rsidR="00050B5A" w:rsidRPr="00D357F2" w:rsidTr="00050B5A">
        <w:tc>
          <w:tcPr>
            <w:tcW w:w="3573" w:type="dxa"/>
            <w:tcBorders>
              <w:bottom w:val="single" w:sz="4" w:space="0" w:color="auto"/>
            </w:tcBorders>
            <w:shd w:val="clear" w:color="auto" w:fill="auto"/>
          </w:tcPr>
          <w:p w:rsidR="00050B5A" w:rsidRPr="00D357F2" w:rsidRDefault="00050B5A" w:rsidP="00550A55">
            <w:pPr>
              <w:jc w:val="center"/>
              <w:rPr>
                <w:rFonts w:eastAsia="Calibri"/>
                <w:sz w:val="26"/>
                <w:szCs w:val="26"/>
                <w:lang w:val="ro-RO"/>
              </w:rPr>
            </w:pPr>
            <w:r w:rsidRPr="00D357F2">
              <w:rPr>
                <w:rFonts w:eastAsia="Calibri"/>
                <w:sz w:val="26"/>
                <w:szCs w:val="26"/>
                <w:lang w:val="ro-RO"/>
              </w:rPr>
              <w:t>Puternic</w:t>
            </w:r>
          </w:p>
        </w:tc>
        <w:tc>
          <w:tcPr>
            <w:tcW w:w="6208" w:type="dxa"/>
            <w:tcBorders>
              <w:bottom w:val="single" w:sz="4" w:space="0" w:color="auto"/>
            </w:tcBorders>
            <w:shd w:val="clear" w:color="auto" w:fill="auto"/>
            <w:vAlign w:val="center"/>
          </w:tcPr>
          <w:p w:rsidR="00050B5A" w:rsidRPr="00D357F2" w:rsidRDefault="00050B5A" w:rsidP="00050B5A">
            <w:pPr>
              <w:jc w:val="center"/>
              <w:rPr>
                <w:rFonts w:eastAsia="Calibri"/>
                <w:bCs w:val="0"/>
                <w:iCs w:val="0"/>
                <w:sz w:val="26"/>
                <w:szCs w:val="26"/>
                <w:lang w:val="ro-RO"/>
              </w:rPr>
            </w:pPr>
            <w:r w:rsidRPr="00D357F2">
              <w:rPr>
                <w:rFonts w:eastAsia="Calibri"/>
                <w:sz w:val="26"/>
                <w:szCs w:val="26"/>
                <w:lang w:val="ro-RO"/>
              </w:rPr>
              <w:t>-85 ≤</w:t>
            </w:r>
            <w:r>
              <w:rPr>
                <w:rFonts w:eastAsia="Calibri"/>
                <w:bCs w:val="0"/>
                <w:iCs w:val="0"/>
                <w:sz w:val="26"/>
                <w:szCs w:val="26"/>
                <w:lang w:val="ro-RO"/>
              </w:rPr>
              <w:t xml:space="preserve"> </w:t>
            </w:r>
            <w:r w:rsidRPr="00D357F2">
              <w:rPr>
                <w:rFonts w:eastAsia="Calibri"/>
                <w:sz w:val="26"/>
                <w:szCs w:val="26"/>
                <w:lang w:val="ro-RO"/>
              </w:rPr>
              <w:t>RSCP</w:t>
            </w:r>
          </w:p>
        </w:tc>
      </w:tr>
      <w:tr w:rsidR="00050B5A" w:rsidRPr="00D357F2" w:rsidTr="00050B5A">
        <w:tc>
          <w:tcPr>
            <w:tcW w:w="3573" w:type="dxa"/>
            <w:tcBorders>
              <w:bottom w:val="single" w:sz="4" w:space="0" w:color="auto"/>
            </w:tcBorders>
            <w:shd w:val="clear" w:color="auto" w:fill="auto"/>
          </w:tcPr>
          <w:p w:rsidR="00050B5A" w:rsidRPr="00D357F2" w:rsidRDefault="00050B5A" w:rsidP="00550A55">
            <w:pPr>
              <w:jc w:val="center"/>
              <w:rPr>
                <w:rFonts w:eastAsia="Calibri"/>
                <w:sz w:val="26"/>
                <w:szCs w:val="26"/>
                <w:lang w:val="ro-RO"/>
              </w:rPr>
            </w:pPr>
            <w:r w:rsidRPr="00D357F2">
              <w:rPr>
                <w:rFonts w:eastAsia="Calibri"/>
                <w:sz w:val="26"/>
                <w:szCs w:val="26"/>
                <w:lang w:val="ro-RO"/>
              </w:rPr>
              <w:t>Mediu</w:t>
            </w:r>
          </w:p>
        </w:tc>
        <w:tc>
          <w:tcPr>
            <w:tcW w:w="6208" w:type="dxa"/>
            <w:tcBorders>
              <w:bottom w:val="single" w:sz="4" w:space="0" w:color="auto"/>
            </w:tcBorders>
            <w:shd w:val="clear" w:color="auto" w:fill="auto"/>
            <w:vAlign w:val="center"/>
          </w:tcPr>
          <w:p w:rsidR="00050B5A" w:rsidRPr="00D357F2" w:rsidRDefault="00050B5A" w:rsidP="00050B5A">
            <w:pPr>
              <w:jc w:val="center"/>
              <w:rPr>
                <w:rFonts w:eastAsia="Calibri"/>
                <w:bCs w:val="0"/>
                <w:iCs w:val="0"/>
                <w:sz w:val="26"/>
                <w:szCs w:val="26"/>
                <w:lang w:val="ro-RO"/>
              </w:rPr>
            </w:pPr>
            <w:r w:rsidRPr="00D357F2">
              <w:rPr>
                <w:rFonts w:eastAsia="Calibri"/>
                <w:sz w:val="26"/>
                <w:szCs w:val="26"/>
                <w:lang w:val="ro-RO"/>
              </w:rPr>
              <w:t>-95 ≤</w:t>
            </w:r>
            <w:r>
              <w:rPr>
                <w:rFonts w:eastAsia="Calibri"/>
                <w:bCs w:val="0"/>
                <w:iCs w:val="0"/>
                <w:sz w:val="26"/>
                <w:szCs w:val="26"/>
                <w:lang w:val="ro-RO"/>
              </w:rPr>
              <w:t xml:space="preserve"> </w:t>
            </w:r>
            <w:r w:rsidRPr="00D357F2">
              <w:rPr>
                <w:rFonts w:eastAsia="Calibri"/>
                <w:sz w:val="26"/>
                <w:szCs w:val="26"/>
                <w:lang w:val="ro-RO"/>
              </w:rPr>
              <w:t>RSCP &lt; -85</w:t>
            </w:r>
          </w:p>
        </w:tc>
      </w:tr>
      <w:tr w:rsidR="00050B5A" w:rsidRPr="00D357F2" w:rsidTr="00050B5A">
        <w:tc>
          <w:tcPr>
            <w:tcW w:w="3573" w:type="dxa"/>
            <w:tcBorders>
              <w:bottom w:val="single" w:sz="4" w:space="0" w:color="auto"/>
            </w:tcBorders>
            <w:shd w:val="clear" w:color="auto" w:fill="auto"/>
          </w:tcPr>
          <w:p w:rsidR="00050B5A" w:rsidRPr="00D357F2" w:rsidRDefault="00050B5A" w:rsidP="00550A55">
            <w:pPr>
              <w:jc w:val="center"/>
              <w:rPr>
                <w:rFonts w:eastAsia="Calibri"/>
                <w:sz w:val="26"/>
                <w:szCs w:val="26"/>
                <w:lang w:val="ro-RO"/>
              </w:rPr>
            </w:pPr>
            <w:r w:rsidRPr="00D357F2">
              <w:rPr>
                <w:rFonts w:eastAsia="Calibri"/>
                <w:sz w:val="26"/>
                <w:szCs w:val="26"/>
                <w:lang w:val="ro-RO"/>
              </w:rPr>
              <w:t>Slab</w:t>
            </w:r>
          </w:p>
        </w:tc>
        <w:tc>
          <w:tcPr>
            <w:tcW w:w="6208" w:type="dxa"/>
            <w:tcBorders>
              <w:bottom w:val="single" w:sz="4" w:space="0" w:color="auto"/>
            </w:tcBorders>
            <w:shd w:val="clear" w:color="auto" w:fill="auto"/>
            <w:vAlign w:val="center"/>
          </w:tcPr>
          <w:p w:rsidR="00050B5A" w:rsidRPr="00D357F2" w:rsidRDefault="00050B5A" w:rsidP="00050B5A">
            <w:pPr>
              <w:jc w:val="center"/>
              <w:rPr>
                <w:rFonts w:eastAsia="Calibri"/>
                <w:bCs w:val="0"/>
                <w:iCs w:val="0"/>
                <w:sz w:val="26"/>
                <w:szCs w:val="26"/>
                <w:lang w:val="ro-RO"/>
              </w:rPr>
            </w:pPr>
            <w:r w:rsidRPr="00D357F2">
              <w:rPr>
                <w:rFonts w:eastAsia="Calibri"/>
                <w:sz w:val="26"/>
                <w:szCs w:val="26"/>
                <w:lang w:val="ro-RO"/>
              </w:rPr>
              <w:t>-106 ≤</w:t>
            </w:r>
            <w:r>
              <w:rPr>
                <w:rFonts w:eastAsia="Calibri"/>
                <w:bCs w:val="0"/>
                <w:iCs w:val="0"/>
                <w:sz w:val="26"/>
                <w:szCs w:val="26"/>
                <w:lang w:val="ro-RO"/>
              </w:rPr>
              <w:t xml:space="preserve"> </w:t>
            </w:r>
            <w:r w:rsidRPr="00D357F2">
              <w:rPr>
                <w:rFonts w:eastAsia="Calibri"/>
                <w:sz w:val="26"/>
                <w:szCs w:val="26"/>
                <w:lang w:val="ro-RO"/>
              </w:rPr>
              <w:t>RSCP &lt; -95</w:t>
            </w:r>
          </w:p>
        </w:tc>
      </w:tr>
      <w:tr w:rsidR="00050B5A" w:rsidRPr="00D357F2" w:rsidTr="00050B5A">
        <w:tc>
          <w:tcPr>
            <w:tcW w:w="3573" w:type="dxa"/>
            <w:shd w:val="clear" w:color="auto" w:fill="auto"/>
          </w:tcPr>
          <w:p w:rsidR="00050B5A" w:rsidRPr="00D357F2" w:rsidRDefault="00050B5A" w:rsidP="00550A55">
            <w:pPr>
              <w:jc w:val="center"/>
              <w:rPr>
                <w:rFonts w:eastAsia="Calibri"/>
                <w:sz w:val="26"/>
                <w:szCs w:val="26"/>
                <w:lang w:val="ro-RO"/>
              </w:rPr>
            </w:pPr>
            <w:r w:rsidRPr="00D357F2">
              <w:rPr>
                <w:rFonts w:eastAsia="Calibri"/>
                <w:sz w:val="26"/>
                <w:szCs w:val="26"/>
                <w:lang w:val="ro-RO"/>
              </w:rPr>
              <w:t>Insuficient</w:t>
            </w:r>
          </w:p>
        </w:tc>
        <w:tc>
          <w:tcPr>
            <w:tcW w:w="6208" w:type="dxa"/>
            <w:shd w:val="clear" w:color="auto" w:fill="auto"/>
            <w:vAlign w:val="center"/>
          </w:tcPr>
          <w:p w:rsidR="00050B5A" w:rsidRPr="00D357F2" w:rsidRDefault="00050B5A" w:rsidP="00050B5A">
            <w:pPr>
              <w:jc w:val="center"/>
              <w:rPr>
                <w:rFonts w:eastAsia="Calibri"/>
                <w:bCs w:val="0"/>
                <w:iCs w:val="0"/>
                <w:sz w:val="26"/>
                <w:szCs w:val="26"/>
                <w:lang w:val="ro-RO"/>
              </w:rPr>
            </w:pPr>
            <w:r w:rsidRPr="00D357F2">
              <w:rPr>
                <w:rFonts w:eastAsia="Calibri"/>
                <w:sz w:val="26"/>
                <w:szCs w:val="26"/>
                <w:lang w:val="ro-RO"/>
              </w:rPr>
              <w:t>RSCP &lt; -106</w:t>
            </w:r>
          </w:p>
        </w:tc>
      </w:tr>
    </w:tbl>
    <w:p w:rsidR="00DB6A57" w:rsidRPr="00D357F2" w:rsidRDefault="00DB6A57" w:rsidP="00DB6A57">
      <w:pPr>
        <w:pStyle w:val="ListParagraph"/>
        <w:tabs>
          <w:tab w:val="left" w:pos="1134"/>
        </w:tabs>
        <w:autoSpaceDE w:val="0"/>
        <w:autoSpaceDN w:val="0"/>
        <w:adjustRightInd w:val="0"/>
        <w:ind w:left="709"/>
        <w:jc w:val="both"/>
        <w:rPr>
          <w:rFonts w:ascii="Times New Roman" w:eastAsiaTheme="minorHAnsi" w:hAnsi="Times New Roman"/>
          <w:sz w:val="26"/>
          <w:szCs w:val="26"/>
          <w:lang w:val="ro-RO"/>
        </w:rPr>
      </w:pPr>
    </w:p>
    <w:p w:rsidR="00DB6A57" w:rsidRPr="00D357F2" w:rsidRDefault="00DB6A57" w:rsidP="00D62F21">
      <w:pPr>
        <w:pStyle w:val="ListParagraph"/>
        <w:numPr>
          <w:ilvl w:val="0"/>
          <w:numId w:val="28"/>
        </w:numPr>
        <w:tabs>
          <w:tab w:val="left" w:pos="1134"/>
        </w:tabs>
        <w:autoSpaceDE w:val="0"/>
        <w:autoSpaceDN w:val="0"/>
        <w:adjustRightInd w:val="0"/>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LTE – nivelul minim stabilit în condiţiile de licenţă pentru evaluarea acoperirii: RSRP≥ -115,7 dBm, la SINR≥ -5dB;  </w:t>
      </w:r>
    </w:p>
    <w:p w:rsidR="00DB6A57" w:rsidRPr="00D357F2" w:rsidRDefault="00E84CC2" w:rsidP="00DB6A57">
      <w:pPr>
        <w:pStyle w:val="ListParagraph"/>
        <w:tabs>
          <w:tab w:val="left" w:pos="1134"/>
        </w:tabs>
        <w:autoSpaceDE w:val="0"/>
        <w:autoSpaceDN w:val="0"/>
        <w:adjustRightInd w:val="0"/>
        <w:spacing w:after="0" w:line="240" w:lineRule="auto"/>
        <w:ind w:left="709"/>
        <w:jc w:val="right"/>
        <w:rPr>
          <w:rFonts w:ascii="Times New Roman" w:eastAsiaTheme="minorHAnsi" w:hAnsi="Times New Roman"/>
          <w:sz w:val="26"/>
          <w:szCs w:val="26"/>
          <w:lang w:val="ro-RO"/>
        </w:rPr>
      </w:pPr>
      <w:r>
        <w:rPr>
          <w:rFonts w:ascii="Times New Roman" w:eastAsiaTheme="minorHAnsi" w:hAnsi="Times New Roman"/>
          <w:b/>
          <w:sz w:val="26"/>
          <w:szCs w:val="26"/>
          <w:lang w:val="ro-RO"/>
        </w:rPr>
        <w:t>Tabelul 4</w:t>
      </w:r>
      <w:r w:rsidR="007707B0" w:rsidRPr="00D357F2">
        <w:rPr>
          <w:rFonts w:ascii="Times New Roman" w:eastAsiaTheme="minorHAnsi" w:hAnsi="Times New Roman"/>
          <w:sz w:val="26"/>
          <w:szCs w:val="26"/>
          <w:lang w:val="ro-RO"/>
        </w:rPr>
        <w:t xml:space="preserve"> – Aprecierea nivelurilor de acoperire pentru reţeaua LTE.</w:t>
      </w:r>
    </w:p>
    <w:tbl>
      <w:tblPr>
        <w:tblStyle w:val="TableGrid6"/>
        <w:tblW w:w="0" w:type="auto"/>
        <w:tblInd w:w="108" w:type="dxa"/>
        <w:tblLook w:val="04A0" w:firstRow="1" w:lastRow="0" w:firstColumn="1" w:lastColumn="0" w:noHBand="0" w:noVBand="1"/>
      </w:tblPr>
      <w:tblGrid>
        <w:gridCol w:w="3573"/>
        <w:gridCol w:w="6208"/>
      </w:tblGrid>
      <w:tr w:rsidR="00D357F2" w:rsidRPr="00D357F2" w:rsidTr="00050B5A">
        <w:tc>
          <w:tcPr>
            <w:tcW w:w="3573" w:type="dxa"/>
            <w:tcBorders>
              <w:bottom w:val="single" w:sz="4" w:space="0" w:color="auto"/>
            </w:tcBorders>
            <w:shd w:val="clear" w:color="auto" w:fill="auto"/>
          </w:tcPr>
          <w:p w:rsidR="00DB6A57" w:rsidRPr="00D357F2" w:rsidRDefault="007707B0" w:rsidP="00550A55">
            <w:pPr>
              <w:jc w:val="center"/>
              <w:rPr>
                <w:rFonts w:eastAsia="Calibri"/>
                <w:sz w:val="26"/>
                <w:szCs w:val="26"/>
                <w:lang w:val="ro-RO"/>
              </w:rPr>
            </w:pPr>
            <w:r w:rsidRPr="00D357F2">
              <w:rPr>
                <w:rFonts w:eastAsia="Calibri"/>
                <w:b/>
                <w:sz w:val="26"/>
                <w:szCs w:val="26"/>
                <w:lang w:val="ro-RO"/>
              </w:rPr>
              <w:t>Aprecierea</w:t>
            </w:r>
          </w:p>
        </w:tc>
        <w:tc>
          <w:tcPr>
            <w:tcW w:w="6208" w:type="dxa"/>
            <w:tcBorders>
              <w:bottom w:val="single" w:sz="4" w:space="0" w:color="auto"/>
            </w:tcBorders>
            <w:shd w:val="clear" w:color="auto" w:fill="auto"/>
          </w:tcPr>
          <w:p w:rsidR="00DB6A57" w:rsidRPr="00D357F2" w:rsidRDefault="007707B0" w:rsidP="00550A55">
            <w:pPr>
              <w:jc w:val="center"/>
              <w:rPr>
                <w:rFonts w:eastAsia="Calibri"/>
                <w:sz w:val="26"/>
                <w:szCs w:val="26"/>
                <w:lang w:val="ro-RO"/>
              </w:rPr>
            </w:pPr>
            <w:r w:rsidRPr="00D357F2">
              <w:rPr>
                <w:rFonts w:eastAsia="Calibri"/>
                <w:b/>
                <w:sz w:val="26"/>
                <w:szCs w:val="26"/>
                <w:lang w:val="ro-RO"/>
              </w:rPr>
              <w:t>RSRP</w:t>
            </w:r>
            <w:r w:rsidRPr="00D357F2">
              <w:rPr>
                <w:rFonts w:eastAsia="Calibri"/>
                <w:sz w:val="26"/>
                <w:szCs w:val="26"/>
                <w:lang w:val="ro-RO"/>
              </w:rPr>
              <w:t>, dBm</w:t>
            </w:r>
          </w:p>
        </w:tc>
      </w:tr>
      <w:tr w:rsidR="00050B5A" w:rsidRPr="00D357F2" w:rsidTr="00050B5A">
        <w:tc>
          <w:tcPr>
            <w:tcW w:w="3573" w:type="dxa"/>
            <w:tcBorders>
              <w:bottom w:val="single" w:sz="4" w:space="0" w:color="auto"/>
            </w:tcBorders>
            <w:shd w:val="clear" w:color="auto" w:fill="auto"/>
          </w:tcPr>
          <w:p w:rsidR="00050B5A" w:rsidRPr="00D357F2" w:rsidRDefault="00050B5A" w:rsidP="00550A55">
            <w:pPr>
              <w:jc w:val="center"/>
              <w:rPr>
                <w:rFonts w:eastAsia="Calibri"/>
                <w:sz w:val="26"/>
                <w:szCs w:val="26"/>
                <w:lang w:val="ro-RO"/>
              </w:rPr>
            </w:pPr>
            <w:r w:rsidRPr="00D357F2">
              <w:rPr>
                <w:rFonts w:eastAsia="Calibri"/>
                <w:sz w:val="26"/>
                <w:szCs w:val="26"/>
                <w:lang w:val="ro-RO"/>
              </w:rPr>
              <w:t>Puternic</w:t>
            </w:r>
          </w:p>
        </w:tc>
        <w:tc>
          <w:tcPr>
            <w:tcW w:w="6208" w:type="dxa"/>
            <w:tcBorders>
              <w:bottom w:val="single" w:sz="4" w:space="0" w:color="auto"/>
            </w:tcBorders>
            <w:shd w:val="clear" w:color="auto" w:fill="auto"/>
            <w:vAlign w:val="center"/>
          </w:tcPr>
          <w:p w:rsidR="00050B5A" w:rsidRPr="00D357F2" w:rsidRDefault="00050B5A" w:rsidP="00050B5A">
            <w:pPr>
              <w:jc w:val="center"/>
              <w:rPr>
                <w:rFonts w:eastAsia="Calibri"/>
                <w:bCs w:val="0"/>
                <w:iCs w:val="0"/>
                <w:sz w:val="26"/>
                <w:szCs w:val="26"/>
                <w:lang w:val="ro-RO"/>
              </w:rPr>
            </w:pPr>
            <w:r w:rsidRPr="00D357F2">
              <w:rPr>
                <w:rFonts w:eastAsia="Calibri"/>
                <w:sz w:val="26"/>
                <w:szCs w:val="26"/>
                <w:lang w:val="ro-RO"/>
              </w:rPr>
              <w:t>-95 ≤</w:t>
            </w:r>
            <w:r>
              <w:rPr>
                <w:rFonts w:eastAsia="Calibri"/>
                <w:bCs w:val="0"/>
                <w:iCs w:val="0"/>
                <w:sz w:val="26"/>
                <w:szCs w:val="26"/>
                <w:lang w:val="ro-RO"/>
              </w:rPr>
              <w:t xml:space="preserve"> </w:t>
            </w:r>
            <w:r w:rsidRPr="00D357F2">
              <w:rPr>
                <w:rFonts w:eastAsia="Calibri"/>
                <w:sz w:val="26"/>
                <w:szCs w:val="26"/>
                <w:lang w:val="ro-RO"/>
              </w:rPr>
              <w:t>RSRP</w:t>
            </w:r>
          </w:p>
        </w:tc>
      </w:tr>
      <w:tr w:rsidR="00050B5A" w:rsidRPr="00D357F2" w:rsidTr="00050B5A">
        <w:tc>
          <w:tcPr>
            <w:tcW w:w="3573" w:type="dxa"/>
            <w:tcBorders>
              <w:bottom w:val="single" w:sz="4" w:space="0" w:color="auto"/>
            </w:tcBorders>
            <w:shd w:val="clear" w:color="auto" w:fill="auto"/>
          </w:tcPr>
          <w:p w:rsidR="00050B5A" w:rsidRPr="00D357F2" w:rsidRDefault="00050B5A" w:rsidP="00550A55">
            <w:pPr>
              <w:jc w:val="center"/>
              <w:rPr>
                <w:rFonts w:eastAsia="Calibri"/>
                <w:sz w:val="26"/>
                <w:szCs w:val="26"/>
                <w:lang w:val="ro-RO"/>
              </w:rPr>
            </w:pPr>
            <w:r w:rsidRPr="00D357F2">
              <w:rPr>
                <w:rFonts w:eastAsia="Calibri"/>
                <w:sz w:val="26"/>
                <w:szCs w:val="26"/>
                <w:lang w:val="ro-RO"/>
              </w:rPr>
              <w:t>Mediu</w:t>
            </w:r>
          </w:p>
        </w:tc>
        <w:tc>
          <w:tcPr>
            <w:tcW w:w="6208" w:type="dxa"/>
            <w:tcBorders>
              <w:bottom w:val="single" w:sz="4" w:space="0" w:color="auto"/>
            </w:tcBorders>
            <w:shd w:val="clear" w:color="auto" w:fill="auto"/>
            <w:vAlign w:val="center"/>
          </w:tcPr>
          <w:p w:rsidR="00050B5A" w:rsidRPr="00D357F2" w:rsidRDefault="00050B5A" w:rsidP="00050B5A">
            <w:pPr>
              <w:jc w:val="center"/>
              <w:rPr>
                <w:rFonts w:eastAsia="Calibri"/>
                <w:bCs w:val="0"/>
                <w:iCs w:val="0"/>
                <w:sz w:val="26"/>
                <w:szCs w:val="26"/>
                <w:lang w:val="ro-RO"/>
              </w:rPr>
            </w:pPr>
            <w:r w:rsidRPr="00D357F2">
              <w:rPr>
                <w:rFonts w:eastAsia="Calibri"/>
                <w:sz w:val="26"/>
                <w:szCs w:val="26"/>
                <w:lang w:val="ro-RO"/>
              </w:rPr>
              <w:t>-105 ≤</w:t>
            </w:r>
            <w:r>
              <w:rPr>
                <w:rFonts w:eastAsia="Calibri"/>
                <w:bCs w:val="0"/>
                <w:iCs w:val="0"/>
                <w:sz w:val="26"/>
                <w:szCs w:val="26"/>
                <w:lang w:val="ro-RO"/>
              </w:rPr>
              <w:t xml:space="preserve"> </w:t>
            </w:r>
            <w:r w:rsidRPr="00D357F2">
              <w:rPr>
                <w:rFonts w:eastAsia="Calibri"/>
                <w:sz w:val="26"/>
                <w:szCs w:val="26"/>
                <w:lang w:val="ro-RO"/>
              </w:rPr>
              <w:t>RSRP &lt; -95</w:t>
            </w:r>
          </w:p>
        </w:tc>
      </w:tr>
      <w:tr w:rsidR="00050B5A" w:rsidRPr="00D357F2" w:rsidTr="00050B5A">
        <w:tc>
          <w:tcPr>
            <w:tcW w:w="3573" w:type="dxa"/>
            <w:tcBorders>
              <w:bottom w:val="single" w:sz="4" w:space="0" w:color="auto"/>
            </w:tcBorders>
            <w:shd w:val="clear" w:color="auto" w:fill="auto"/>
          </w:tcPr>
          <w:p w:rsidR="00050B5A" w:rsidRPr="00D357F2" w:rsidRDefault="00050B5A" w:rsidP="00550A55">
            <w:pPr>
              <w:jc w:val="center"/>
              <w:rPr>
                <w:rFonts w:eastAsia="Calibri"/>
                <w:sz w:val="26"/>
                <w:szCs w:val="26"/>
                <w:lang w:val="ro-RO"/>
              </w:rPr>
            </w:pPr>
            <w:r w:rsidRPr="00D357F2">
              <w:rPr>
                <w:rFonts w:eastAsia="Calibri"/>
                <w:sz w:val="26"/>
                <w:szCs w:val="26"/>
                <w:lang w:val="ro-RO"/>
              </w:rPr>
              <w:t>Slab</w:t>
            </w:r>
          </w:p>
        </w:tc>
        <w:tc>
          <w:tcPr>
            <w:tcW w:w="6208" w:type="dxa"/>
            <w:tcBorders>
              <w:bottom w:val="single" w:sz="4" w:space="0" w:color="auto"/>
            </w:tcBorders>
            <w:shd w:val="clear" w:color="auto" w:fill="auto"/>
            <w:vAlign w:val="center"/>
          </w:tcPr>
          <w:p w:rsidR="00050B5A" w:rsidRPr="00D357F2" w:rsidRDefault="00050B5A" w:rsidP="00050B5A">
            <w:pPr>
              <w:jc w:val="center"/>
              <w:rPr>
                <w:rFonts w:eastAsia="Calibri"/>
                <w:bCs w:val="0"/>
                <w:iCs w:val="0"/>
                <w:sz w:val="26"/>
                <w:szCs w:val="26"/>
                <w:lang w:val="ro-RO"/>
              </w:rPr>
            </w:pPr>
            <w:r w:rsidRPr="00D357F2">
              <w:rPr>
                <w:rFonts w:eastAsia="Calibri"/>
                <w:sz w:val="26"/>
                <w:szCs w:val="26"/>
                <w:lang w:val="ro-RO"/>
              </w:rPr>
              <w:t>-115,7 ≤</w:t>
            </w:r>
            <w:r>
              <w:rPr>
                <w:rFonts w:eastAsia="Calibri"/>
                <w:bCs w:val="0"/>
                <w:iCs w:val="0"/>
                <w:sz w:val="26"/>
                <w:szCs w:val="26"/>
                <w:lang w:val="ro-RO"/>
              </w:rPr>
              <w:t xml:space="preserve"> </w:t>
            </w:r>
            <w:r w:rsidRPr="00D357F2">
              <w:rPr>
                <w:rFonts w:eastAsia="Calibri"/>
                <w:sz w:val="26"/>
                <w:szCs w:val="26"/>
                <w:lang w:val="ro-RO"/>
              </w:rPr>
              <w:t>RSRP &lt; -105</w:t>
            </w:r>
          </w:p>
        </w:tc>
      </w:tr>
      <w:tr w:rsidR="00050B5A" w:rsidRPr="00D357F2" w:rsidTr="00050B5A">
        <w:tc>
          <w:tcPr>
            <w:tcW w:w="3573" w:type="dxa"/>
            <w:shd w:val="clear" w:color="auto" w:fill="auto"/>
          </w:tcPr>
          <w:p w:rsidR="00050B5A" w:rsidRPr="00D357F2" w:rsidRDefault="00050B5A" w:rsidP="00550A55">
            <w:pPr>
              <w:jc w:val="center"/>
              <w:rPr>
                <w:rFonts w:eastAsia="Calibri"/>
                <w:sz w:val="26"/>
                <w:szCs w:val="26"/>
                <w:lang w:val="ro-RO"/>
              </w:rPr>
            </w:pPr>
            <w:r w:rsidRPr="00D357F2">
              <w:rPr>
                <w:rFonts w:eastAsia="Calibri"/>
                <w:sz w:val="26"/>
                <w:szCs w:val="26"/>
                <w:lang w:val="ro-RO"/>
              </w:rPr>
              <w:t>Insuficient</w:t>
            </w:r>
          </w:p>
        </w:tc>
        <w:tc>
          <w:tcPr>
            <w:tcW w:w="6208" w:type="dxa"/>
            <w:shd w:val="clear" w:color="auto" w:fill="auto"/>
            <w:vAlign w:val="center"/>
          </w:tcPr>
          <w:p w:rsidR="00050B5A" w:rsidRPr="00D357F2" w:rsidRDefault="00050B5A" w:rsidP="00050B5A">
            <w:pPr>
              <w:jc w:val="center"/>
              <w:rPr>
                <w:rFonts w:eastAsia="Calibri"/>
                <w:bCs w:val="0"/>
                <w:iCs w:val="0"/>
                <w:sz w:val="26"/>
                <w:szCs w:val="26"/>
                <w:lang w:val="ro-RO"/>
              </w:rPr>
            </w:pPr>
            <w:r w:rsidRPr="00D357F2">
              <w:rPr>
                <w:rFonts w:eastAsia="Calibri"/>
                <w:sz w:val="26"/>
                <w:szCs w:val="26"/>
                <w:lang w:val="ro-RO"/>
              </w:rPr>
              <w:t>RSRP &lt; -115,7</w:t>
            </w:r>
          </w:p>
        </w:tc>
      </w:tr>
    </w:tbl>
    <w:p w:rsidR="00DB6A57" w:rsidRPr="00D357F2" w:rsidRDefault="00DB6A57" w:rsidP="00DB6A57">
      <w:pPr>
        <w:tabs>
          <w:tab w:val="left" w:pos="1134"/>
        </w:tabs>
        <w:ind w:left="709"/>
        <w:contextualSpacing/>
        <w:jc w:val="both"/>
        <w:rPr>
          <w:rFonts w:eastAsiaTheme="minorHAnsi"/>
          <w:sz w:val="26"/>
          <w:szCs w:val="26"/>
          <w:lang w:val="ro-RO"/>
        </w:rPr>
      </w:pPr>
    </w:p>
    <w:p w:rsidR="00DB6A57" w:rsidRPr="00D357F2" w:rsidRDefault="00DB6A57" w:rsidP="00DB6A57">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Descrierea aprecierii nivelurilor de acoperire:</w:t>
      </w:r>
    </w:p>
    <w:p w:rsidR="00DB6A57" w:rsidRPr="00D357F2" w:rsidRDefault="00DB6A57" w:rsidP="00D62F21">
      <w:pPr>
        <w:pStyle w:val="ListParagraph"/>
        <w:numPr>
          <w:ilvl w:val="0"/>
          <w:numId w:val="29"/>
        </w:numPr>
        <w:tabs>
          <w:tab w:val="left" w:pos="1134"/>
        </w:tabs>
        <w:autoSpaceDE w:val="0"/>
        <w:autoSpaceDN w:val="0"/>
        <w:adjustRightInd w:val="0"/>
        <w:ind w:left="0" w:firstLine="709"/>
        <w:jc w:val="both"/>
        <w:rPr>
          <w:rFonts w:ascii="Times New Roman" w:eastAsiaTheme="minorHAnsi" w:hAnsi="Times New Roman"/>
          <w:sz w:val="26"/>
          <w:szCs w:val="26"/>
          <w:lang w:val="ro-RO"/>
        </w:rPr>
      </w:pPr>
      <w:r w:rsidRPr="00D357F2">
        <w:rPr>
          <w:rFonts w:ascii="Times New Roman" w:eastAsiaTheme="minorHAnsi" w:hAnsi="Times New Roman"/>
          <w:i/>
          <w:sz w:val="26"/>
          <w:szCs w:val="26"/>
          <w:lang w:val="ro-RO"/>
        </w:rPr>
        <w:t>Puternic</w:t>
      </w:r>
      <w:r w:rsidRPr="00D357F2">
        <w:rPr>
          <w:rFonts w:ascii="Times New Roman" w:eastAsiaTheme="minorHAnsi" w:hAnsi="Times New Roman"/>
          <w:sz w:val="26"/>
          <w:szCs w:val="26"/>
          <w:lang w:val="ro-RO"/>
        </w:rPr>
        <w:t xml:space="preserve"> – utilizatorul </w:t>
      </w:r>
      <w:r w:rsidR="007707B0" w:rsidRPr="00D357F2">
        <w:rPr>
          <w:rFonts w:ascii="Times New Roman" w:eastAsiaTheme="minorHAnsi" w:hAnsi="Times New Roman"/>
          <w:sz w:val="26"/>
          <w:szCs w:val="26"/>
          <w:lang w:val="ro-RO"/>
        </w:rPr>
        <w:t xml:space="preserve">poate efectua </w:t>
      </w:r>
      <w:proofErr w:type="spellStart"/>
      <w:r w:rsidR="007707B0" w:rsidRPr="00D357F2">
        <w:rPr>
          <w:rFonts w:ascii="Times New Roman" w:eastAsiaTheme="minorHAnsi" w:hAnsi="Times New Roman"/>
          <w:sz w:val="26"/>
          <w:szCs w:val="26"/>
          <w:lang w:val="ro-RO"/>
        </w:rPr>
        <w:t>apeluri</w:t>
      </w:r>
      <w:r w:rsidR="00F144EA">
        <w:rPr>
          <w:rFonts w:ascii="Times New Roman" w:eastAsiaTheme="minorHAnsi" w:hAnsi="Times New Roman"/>
          <w:sz w:val="26"/>
          <w:szCs w:val="26"/>
          <w:lang w:val="ro-RO"/>
        </w:rPr>
        <w:t>voce</w:t>
      </w:r>
      <w:proofErr w:type="spellEnd"/>
      <w:r w:rsidR="007707B0" w:rsidRPr="00D357F2">
        <w:rPr>
          <w:rFonts w:ascii="Times New Roman" w:eastAsiaTheme="minorHAnsi" w:hAnsi="Times New Roman"/>
          <w:sz w:val="26"/>
          <w:szCs w:val="26"/>
          <w:lang w:val="ro-RO"/>
        </w:rPr>
        <w:t>, transmite şi primi mesaje SMS, naviga pe Internet şi transmite fişiere de date în afara clădirilor şi în majoritatea timpului în interiorul clădirilor;</w:t>
      </w:r>
    </w:p>
    <w:p w:rsidR="00DB6A57" w:rsidRPr="00D357F2" w:rsidRDefault="007707B0" w:rsidP="00D62F21">
      <w:pPr>
        <w:pStyle w:val="ListParagraph"/>
        <w:numPr>
          <w:ilvl w:val="0"/>
          <w:numId w:val="29"/>
        </w:numPr>
        <w:tabs>
          <w:tab w:val="left" w:pos="1134"/>
        </w:tabs>
        <w:autoSpaceDE w:val="0"/>
        <w:autoSpaceDN w:val="0"/>
        <w:adjustRightInd w:val="0"/>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 </w:t>
      </w:r>
      <w:r w:rsidRPr="00D357F2">
        <w:rPr>
          <w:rFonts w:ascii="Times New Roman" w:eastAsiaTheme="minorHAnsi" w:hAnsi="Times New Roman"/>
          <w:i/>
          <w:sz w:val="26"/>
          <w:szCs w:val="26"/>
          <w:lang w:val="ro-RO"/>
        </w:rPr>
        <w:t>Mediu</w:t>
      </w:r>
      <w:r w:rsidRPr="00D357F2">
        <w:rPr>
          <w:rFonts w:ascii="Times New Roman" w:eastAsiaTheme="minorHAnsi" w:hAnsi="Times New Roman"/>
          <w:sz w:val="26"/>
          <w:szCs w:val="26"/>
          <w:lang w:val="ro-RO"/>
        </w:rPr>
        <w:t xml:space="preserve"> – utilizatorul poate efectua apeluri </w:t>
      </w:r>
      <w:r w:rsidR="00F144EA">
        <w:rPr>
          <w:rFonts w:ascii="Times New Roman" w:eastAsiaTheme="minorHAnsi" w:hAnsi="Times New Roman"/>
          <w:sz w:val="26"/>
          <w:szCs w:val="26"/>
          <w:lang w:val="ro-RO"/>
        </w:rPr>
        <w:t>voce</w:t>
      </w:r>
      <w:r w:rsidRPr="00D357F2">
        <w:rPr>
          <w:rFonts w:ascii="Times New Roman" w:eastAsiaTheme="minorHAnsi" w:hAnsi="Times New Roman"/>
          <w:sz w:val="26"/>
          <w:szCs w:val="26"/>
          <w:lang w:val="ro-RO"/>
        </w:rPr>
        <w:t>, transmite şi primi mesaje SMS, naviga pe Internet şi transmite fişiere de date în majoritatea timpului în afara clădirilor şi uneori în interiorul clădirilor;</w:t>
      </w:r>
    </w:p>
    <w:p w:rsidR="00DB6A57" w:rsidRPr="00D357F2" w:rsidRDefault="007707B0" w:rsidP="00D62F21">
      <w:pPr>
        <w:pStyle w:val="ListParagraph"/>
        <w:numPr>
          <w:ilvl w:val="0"/>
          <w:numId w:val="29"/>
        </w:numPr>
        <w:tabs>
          <w:tab w:val="left" w:pos="1134"/>
        </w:tabs>
        <w:autoSpaceDE w:val="0"/>
        <w:autoSpaceDN w:val="0"/>
        <w:adjustRightInd w:val="0"/>
        <w:ind w:left="0" w:firstLine="709"/>
        <w:jc w:val="both"/>
        <w:rPr>
          <w:rFonts w:ascii="Times New Roman" w:eastAsiaTheme="minorHAnsi" w:hAnsi="Times New Roman"/>
          <w:sz w:val="26"/>
          <w:szCs w:val="26"/>
          <w:lang w:val="ro-RO"/>
        </w:rPr>
      </w:pPr>
      <w:r w:rsidRPr="00D357F2">
        <w:rPr>
          <w:rFonts w:ascii="Times New Roman" w:eastAsiaTheme="minorHAnsi" w:hAnsi="Times New Roman"/>
          <w:i/>
          <w:sz w:val="26"/>
          <w:szCs w:val="26"/>
          <w:lang w:val="ro-RO"/>
        </w:rPr>
        <w:t>Slab</w:t>
      </w:r>
      <w:r w:rsidRPr="00D357F2">
        <w:rPr>
          <w:rFonts w:ascii="Times New Roman" w:eastAsiaTheme="minorHAnsi" w:hAnsi="Times New Roman"/>
          <w:sz w:val="26"/>
          <w:szCs w:val="26"/>
          <w:lang w:val="ro-RO"/>
        </w:rPr>
        <w:t xml:space="preserve"> – utilizatorul poate efectua apeluri </w:t>
      </w:r>
      <w:r w:rsidR="00F144EA">
        <w:rPr>
          <w:rFonts w:ascii="Times New Roman" w:eastAsiaTheme="minorHAnsi" w:hAnsi="Times New Roman"/>
          <w:sz w:val="26"/>
          <w:szCs w:val="26"/>
          <w:lang w:val="ro-RO"/>
        </w:rPr>
        <w:t>voce</w:t>
      </w:r>
      <w:r w:rsidRPr="00D357F2">
        <w:rPr>
          <w:rFonts w:ascii="Times New Roman" w:eastAsiaTheme="minorHAnsi" w:hAnsi="Times New Roman"/>
          <w:sz w:val="26"/>
          <w:szCs w:val="26"/>
          <w:lang w:val="ro-RO"/>
        </w:rPr>
        <w:t>, transmite şi primi mesaje SMS, naviga pe Internet şi transmite fişiere de date în majoritatea timpului în afara clădirilor dar probabil nu şi în interiorul clădirilor.</w:t>
      </w:r>
    </w:p>
    <w:p w:rsidR="00DB6A57" w:rsidRPr="00D357F2" w:rsidRDefault="005D1F4A" w:rsidP="00DB6A57">
      <w:pPr>
        <w:tabs>
          <w:tab w:val="left" w:pos="1134"/>
        </w:tabs>
        <w:ind w:left="709" w:firstLine="2552"/>
        <w:contextualSpacing/>
        <w:jc w:val="both"/>
        <w:rPr>
          <w:rFonts w:eastAsiaTheme="minorHAnsi"/>
          <w:b/>
          <w:sz w:val="26"/>
          <w:szCs w:val="26"/>
          <w:lang w:val="ro-RO"/>
        </w:rPr>
      </w:pPr>
      <w:r w:rsidRPr="00D357F2">
        <w:rPr>
          <w:rFonts w:eastAsiaTheme="minorHAnsi"/>
          <w:b/>
          <w:sz w:val="26"/>
          <w:szCs w:val="26"/>
          <w:lang w:val="ro-RO"/>
        </w:rPr>
        <w:t>5</w:t>
      </w:r>
      <w:r w:rsidR="00682B61" w:rsidRPr="00D357F2">
        <w:rPr>
          <w:rFonts w:eastAsiaTheme="minorHAnsi"/>
          <w:b/>
          <w:sz w:val="26"/>
          <w:szCs w:val="26"/>
          <w:lang w:val="ro-RO"/>
        </w:rPr>
        <w:t xml:space="preserve">.2. </w:t>
      </w:r>
      <w:r w:rsidR="007707B0" w:rsidRPr="00D357F2">
        <w:rPr>
          <w:rFonts w:eastAsiaTheme="minorHAnsi"/>
          <w:b/>
          <w:sz w:val="26"/>
          <w:szCs w:val="26"/>
          <w:lang w:val="ro-RO"/>
        </w:rPr>
        <w:t xml:space="preserve">Parametrii de calitate </w:t>
      </w:r>
    </w:p>
    <w:p w:rsidR="00DB6A57" w:rsidRPr="00D357F2" w:rsidRDefault="007707B0" w:rsidP="00DB6A57">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Parametrii de calitate pentru serviciul de voce şi serviciul de mesaje scurte SMS</w:t>
      </w:r>
      <w:r w:rsidR="00E84CC2">
        <w:rPr>
          <w:rFonts w:eastAsiaTheme="minorHAnsi"/>
          <w:sz w:val="26"/>
          <w:szCs w:val="26"/>
          <w:lang w:val="ro-RO"/>
        </w:rPr>
        <w:t xml:space="preserve">, măsurați și evaluați la puncte terminale ale rețelelor mobile, </w:t>
      </w:r>
      <w:r w:rsidRPr="00D357F2">
        <w:rPr>
          <w:rFonts w:eastAsiaTheme="minorHAnsi"/>
          <w:sz w:val="26"/>
          <w:szCs w:val="26"/>
          <w:lang w:val="ro-RO"/>
        </w:rPr>
        <w:t>sunt următorii:</w:t>
      </w:r>
    </w:p>
    <w:p w:rsidR="00DB6A57" w:rsidRPr="00D357F2" w:rsidRDefault="004B006D" w:rsidP="00D62F21">
      <w:pPr>
        <w:pStyle w:val="ListParagraph"/>
        <w:numPr>
          <w:ilvl w:val="0"/>
          <w:numId w:val="30"/>
        </w:numPr>
        <w:tabs>
          <w:tab w:val="left" w:pos="1134"/>
        </w:tabs>
        <w:autoSpaceDE w:val="0"/>
        <w:autoSpaceDN w:val="0"/>
        <w:adjustRightInd w:val="0"/>
        <w:spacing w:after="0" w:line="240" w:lineRule="auto"/>
        <w:ind w:hanging="781"/>
        <w:jc w:val="both"/>
        <w:rPr>
          <w:rFonts w:ascii="Times New Roman" w:eastAsiaTheme="minorHAnsi" w:hAnsi="Times New Roman"/>
          <w:sz w:val="26"/>
          <w:szCs w:val="26"/>
          <w:lang w:val="ro-RO"/>
        </w:rPr>
      </w:pPr>
      <w:r>
        <w:rPr>
          <w:rFonts w:ascii="Times New Roman" w:eastAsiaTheme="minorHAnsi" w:hAnsi="Times New Roman"/>
          <w:sz w:val="26"/>
          <w:szCs w:val="26"/>
          <w:lang w:val="ro-RO"/>
        </w:rPr>
        <w:t>r</w:t>
      </w:r>
      <w:r w:rsidR="007707B0" w:rsidRPr="00D357F2">
        <w:rPr>
          <w:rFonts w:ascii="Times New Roman" w:eastAsiaTheme="minorHAnsi" w:hAnsi="Times New Roman"/>
          <w:sz w:val="26"/>
          <w:szCs w:val="26"/>
          <w:lang w:val="ro-RO"/>
        </w:rPr>
        <w:t>ata de blocare a apelurilor (</w:t>
      </w:r>
      <w:r w:rsidR="005F45B2" w:rsidRPr="00D357F2">
        <w:rPr>
          <w:rFonts w:ascii="Times New Roman" w:hAnsi="Times New Roman"/>
          <w:sz w:val="26"/>
          <w:szCs w:val="26"/>
        </w:rPr>
        <w:t>Unsuccessful Call Ratio</w:t>
      </w:r>
      <w:r w:rsidR="005F45B2" w:rsidRPr="00D357F2">
        <w:rPr>
          <w:rFonts w:ascii="Times New Roman" w:hAnsi="Times New Roman"/>
          <w:sz w:val="26"/>
          <w:szCs w:val="26"/>
          <w:lang w:val="ro-RO"/>
        </w:rPr>
        <w:t>);</w:t>
      </w:r>
    </w:p>
    <w:p w:rsidR="00DB6A57" w:rsidRPr="00D357F2" w:rsidRDefault="004B006D" w:rsidP="00D62F21">
      <w:pPr>
        <w:pStyle w:val="ListParagraph"/>
        <w:numPr>
          <w:ilvl w:val="0"/>
          <w:numId w:val="30"/>
        </w:numPr>
        <w:tabs>
          <w:tab w:val="left" w:pos="1134"/>
        </w:tabs>
        <w:autoSpaceDE w:val="0"/>
        <w:autoSpaceDN w:val="0"/>
        <w:adjustRightInd w:val="0"/>
        <w:spacing w:after="0" w:line="240" w:lineRule="auto"/>
        <w:ind w:hanging="781"/>
        <w:jc w:val="both"/>
        <w:rPr>
          <w:rFonts w:ascii="Times New Roman" w:eastAsiaTheme="minorHAnsi" w:hAnsi="Times New Roman"/>
          <w:sz w:val="26"/>
          <w:szCs w:val="26"/>
          <w:lang w:val="ro-RO"/>
        </w:rPr>
      </w:pPr>
      <w:r>
        <w:rPr>
          <w:rFonts w:ascii="Times New Roman" w:hAnsi="Times New Roman"/>
          <w:sz w:val="26"/>
          <w:szCs w:val="26"/>
          <w:lang w:val="ro-RO"/>
        </w:rPr>
        <w:t>r</w:t>
      </w:r>
      <w:r w:rsidR="00DB6A57" w:rsidRPr="00D357F2">
        <w:rPr>
          <w:rFonts w:ascii="Times New Roman" w:hAnsi="Times New Roman"/>
          <w:sz w:val="26"/>
          <w:szCs w:val="26"/>
          <w:lang w:val="ro-RO"/>
        </w:rPr>
        <w:t>ata apelurilor întrerupte (</w:t>
      </w:r>
      <w:r w:rsidR="005F45B2" w:rsidRPr="00D357F2">
        <w:rPr>
          <w:rFonts w:ascii="Times New Roman" w:hAnsi="Times New Roman"/>
          <w:sz w:val="26"/>
          <w:szCs w:val="26"/>
        </w:rPr>
        <w:t>Dropped Call Ratio</w:t>
      </w:r>
      <w:r w:rsidR="00DB6A57" w:rsidRPr="00D357F2">
        <w:rPr>
          <w:rFonts w:ascii="Times New Roman" w:hAnsi="Times New Roman"/>
          <w:sz w:val="26"/>
          <w:szCs w:val="26"/>
          <w:lang w:val="ro-RO"/>
        </w:rPr>
        <w:t>);</w:t>
      </w:r>
    </w:p>
    <w:p w:rsidR="00DB6A57" w:rsidRPr="00D357F2" w:rsidRDefault="004B006D" w:rsidP="00D62F21">
      <w:pPr>
        <w:pStyle w:val="ListParagraph"/>
        <w:numPr>
          <w:ilvl w:val="0"/>
          <w:numId w:val="30"/>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lang w:val="ro-RO"/>
        </w:rPr>
      </w:pPr>
      <w:r>
        <w:rPr>
          <w:rFonts w:ascii="Times New Roman" w:hAnsi="Times New Roman"/>
          <w:sz w:val="26"/>
          <w:szCs w:val="26"/>
          <w:lang w:val="ro-RO"/>
        </w:rPr>
        <w:t>c</w:t>
      </w:r>
      <w:r w:rsidR="00DB6A57" w:rsidRPr="00D357F2">
        <w:rPr>
          <w:rFonts w:ascii="Times New Roman" w:hAnsi="Times New Roman"/>
          <w:sz w:val="26"/>
          <w:szCs w:val="26"/>
          <w:lang w:val="ro-RO"/>
        </w:rPr>
        <w:t>alitatea vocii evaluată conform MOS-LQO (</w:t>
      </w:r>
      <w:r w:rsidR="005F45B2" w:rsidRPr="00D357F2">
        <w:rPr>
          <w:rFonts w:ascii="Times New Roman" w:hAnsi="Times New Roman"/>
          <w:sz w:val="26"/>
          <w:szCs w:val="26"/>
        </w:rPr>
        <w:t>Mean Opinion Score</w:t>
      </w:r>
      <w:r w:rsidR="00DB6A57" w:rsidRPr="00D357F2">
        <w:rPr>
          <w:rFonts w:ascii="Times New Roman" w:hAnsi="Times New Roman"/>
          <w:sz w:val="26"/>
          <w:szCs w:val="26"/>
        </w:rPr>
        <w:t xml:space="preserve"> - </w:t>
      </w:r>
      <w:r w:rsidR="005F45B2" w:rsidRPr="00D357F2">
        <w:rPr>
          <w:rFonts w:ascii="Times New Roman" w:hAnsi="Times New Roman"/>
          <w:sz w:val="26"/>
          <w:szCs w:val="26"/>
        </w:rPr>
        <w:t>Listening Quality Objective</w:t>
      </w:r>
      <w:r w:rsidR="00DB6A57" w:rsidRPr="00D357F2">
        <w:rPr>
          <w:rFonts w:ascii="Times New Roman" w:hAnsi="Times New Roman"/>
          <w:sz w:val="26"/>
          <w:szCs w:val="26"/>
          <w:lang w:val="ro-RO"/>
        </w:rPr>
        <w:t>);</w:t>
      </w:r>
    </w:p>
    <w:p w:rsidR="00DB6A57" w:rsidRPr="00D357F2" w:rsidRDefault="004B006D" w:rsidP="00D62F21">
      <w:pPr>
        <w:pStyle w:val="ListParagraph"/>
        <w:numPr>
          <w:ilvl w:val="0"/>
          <w:numId w:val="30"/>
        </w:numPr>
        <w:tabs>
          <w:tab w:val="left" w:pos="1134"/>
        </w:tabs>
        <w:autoSpaceDE w:val="0"/>
        <w:autoSpaceDN w:val="0"/>
        <w:adjustRightInd w:val="0"/>
        <w:spacing w:after="0" w:line="240" w:lineRule="auto"/>
        <w:ind w:left="0" w:firstLine="709"/>
        <w:jc w:val="both"/>
        <w:rPr>
          <w:rFonts w:ascii="Times New Roman" w:hAnsi="Times New Roman"/>
          <w:sz w:val="26"/>
          <w:szCs w:val="26"/>
          <w:lang w:val="ro-RO"/>
        </w:rPr>
      </w:pPr>
      <w:r>
        <w:rPr>
          <w:rFonts w:ascii="Times New Roman" w:hAnsi="Times New Roman"/>
          <w:sz w:val="26"/>
          <w:szCs w:val="26"/>
          <w:lang w:val="ro-RO"/>
        </w:rPr>
        <w:t>t</w:t>
      </w:r>
      <w:r w:rsidR="00DB6A57" w:rsidRPr="00D357F2">
        <w:rPr>
          <w:rFonts w:ascii="Times New Roman" w:hAnsi="Times New Roman"/>
          <w:sz w:val="26"/>
          <w:szCs w:val="26"/>
          <w:lang w:val="ro-RO"/>
        </w:rPr>
        <w:t>impul de stabilire a apelului (</w:t>
      </w:r>
      <w:r w:rsidR="005F45B2" w:rsidRPr="00D357F2">
        <w:rPr>
          <w:rFonts w:ascii="Times New Roman" w:hAnsi="Times New Roman"/>
          <w:sz w:val="26"/>
          <w:szCs w:val="26"/>
        </w:rPr>
        <w:t>Call Setup</w:t>
      </w:r>
      <w:r w:rsidR="00DB6A57" w:rsidRPr="00D357F2">
        <w:rPr>
          <w:rFonts w:ascii="Times New Roman" w:hAnsi="Times New Roman"/>
          <w:sz w:val="26"/>
          <w:szCs w:val="26"/>
        </w:rPr>
        <w:t xml:space="preserve"> Time</w:t>
      </w:r>
      <w:r w:rsidR="00DB6A57" w:rsidRPr="00D357F2">
        <w:rPr>
          <w:rFonts w:ascii="Times New Roman" w:hAnsi="Times New Roman"/>
          <w:sz w:val="26"/>
          <w:szCs w:val="26"/>
          <w:lang w:val="ro-RO"/>
        </w:rPr>
        <w:t>);</w:t>
      </w:r>
    </w:p>
    <w:p w:rsidR="00DB6A57" w:rsidRPr="00D357F2" w:rsidRDefault="004B006D" w:rsidP="00D62F21">
      <w:pPr>
        <w:pStyle w:val="ListParagraph"/>
        <w:numPr>
          <w:ilvl w:val="0"/>
          <w:numId w:val="30"/>
        </w:numPr>
        <w:tabs>
          <w:tab w:val="left" w:pos="1134"/>
        </w:tabs>
        <w:autoSpaceDE w:val="0"/>
        <w:autoSpaceDN w:val="0"/>
        <w:adjustRightInd w:val="0"/>
        <w:spacing w:after="0" w:line="240" w:lineRule="auto"/>
        <w:ind w:hanging="781"/>
        <w:jc w:val="both"/>
        <w:rPr>
          <w:rFonts w:ascii="Times New Roman" w:eastAsiaTheme="minorHAnsi" w:hAnsi="Times New Roman"/>
          <w:sz w:val="26"/>
          <w:szCs w:val="26"/>
          <w:lang w:val="ro-RO"/>
        </w:rPr>
      </w:pPr>
      <w:r>
        <w:rPr>
          <w:rFonts w:ascii="Times New Roman" w:hAnsi="Times New Roman"/>
          <w:sz w:val="26"/>
          <w:szCs w:val="26"/>
          <w:lang w:val="ro-RO"/>
        </w:rPr>
        <w:t>r</w:t>
      </w:r>
      <w:r w:rsidR="00DB6A57" w:rsidRPr="00D357F2">
        <w:rPr>
          <w:rFonts w:ascii="Times New Roman" w:hAnsi="Times New Roman"/>
          <w:sz w:val="26"/>
          <w:szCs w:val="26"/>
          <w:lang w:val="ro-RO"/>
        </w:rPr>
        <w:t>ata mesajelor scurte SMS livrate cu succes (</w:t>
      </w:r>
      <w:r w:rsidR="005F45B2" w:rsidRPr="00D357F2">
        <w:rPr>
          <w:rFonts w:ascii="Times New Roman" w:hAnsi="Times New Roman"/>
          <w:sz w:val="26"/>
          <w:szCs w:val="26"/>
        </w:rPr>
        <w:t>SMS Delivery Rate</w:t>
      </w:r>
      <w:r w:rsidR="000C39EA" w:rsidRPr="00D357F2">
        <w:rPr>
          <w:rFonts w:ascii="Times New Roman" w:hAnsi="Times New Roman"/>
          <w:sz w:val="26"/>
          <w:szCs w:val="26"/>
          <w:lang w:val="ro-RO"/>
        </w:rPr>
        <w:t>);</w:t>
      </w:r>
    </w:p>
    <w:p w:rsidR="000C39EA" w:rsidRPr="00D357F2" w:rsidRDefault="004B006D" w:rsidP="00D62F21">
      <w:pPr>
        <w:pStyle w:val="ListParagraph"/>
        <w:numPr>
          <w:ilvl w:val="0"/>
          <w:numId w:val="30"/>
        </w:numPr>
        <w:tabs>
          <w:tab w:val="left" w:pos="1134"/>
        </w:tabs>
        <w:autoSpaceDE w:val="0"/>
        <w:autoSpaceDN w:val="0"/>
        <w:adjustRightInd w:val="0"/>
        <w:spacing w:after="0" w:line="240" w:lineRule="auto"/>
        <w:ind w:hanging="781"/>
        <w:jc w:val="both"/>
        <w:rPr>
          <w:rFonts w:ascii="Times New Roman" w:eastAsiaTheme="minorHAnsi" w:hAnsi="Times New Roman"/>
          <w:sz w:val="26"/>
          <w:szCs w:val="26"/>
          <w:lang w:val="ro-RO"/>
        </w:rPr>
      </w:pPr>
      <w:r>
        <w:rPr>
          <w:rFonts w:ascii="Times New Roman" w:hAnsi="Times New Roman"/>
          <w:sz w:val="26"/>
          <w:szCs w:val="26"/>
          <w:lang w:val="ro-RO"/>
        </w:rPr>
        <w:t>r</w:t>
      </w:r>
      <w:r w:rsidR="00D86BEB" w:rsidRPr="00D357F2">
        <w:rPr>
          <w:rFonts w:ascii="Times New Roman" w:hAnsi="Times New Roman"/>
          <w:sz w:val="26"/>
          <w:szCs w:val="26"/>
          <w:lang w:val="ro-RO"/>
        </w:rPr>
        <w:t>ata</w:t>
      </w:r>
      <w:r w:rsidR="000C39EA" w:rsidRPr="00D357F2">
        <w:rPr>
          <w:rFonts w:ascii="Times New Roman" w:hAnsi="Times New Roman"/>
          <w:sz w:val="26"/>
          <w:szCs w:val="26"/>
          <w:lang w:val="ro-RO"/>
        </w:rPr>
        <w:t xml:space="preserve"> de acoperire cu servicii de voce.</w:t>
      </w:r>
    </w:p>
    <w:p w:rsidR="00DB6A57" w:rsidRPr="00D357F2" w:rsidRDefault="00DB6A57" w:rsidP="00DB6A57">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3" w:name="_Ref529515181"/>
      <w:r w:rsidRPr="00D357F2">
        <w:rPr>
          <w:rFonts w:eastAsiaTheme="minorHAnsi"/>
          <w:sz w:val="26"/>
          <w:szCs w:val="26"/>
          <w:lang w:val="ro-RO"/>
        </w:rPr>
        <w:t xml:space="preserve">Parametrii de calitate pentru serviciile de transfer al </w:t>
      </w:r>
      <w:r w:rsidR="007707B0" w:rsidRPr="00D357F2">
        <w:rPr>
          <w:rFonts w:eastAsiaTheme="minorHAnsi"/>
          <w:sz w:val="26"/>
          <w:szCs w:val="26"/>
          <w:lang w:val="ro-RO"/>
        </w:rPr>
        <w:t>datelor</w:t>
      </w:r>
      <w:r w:rsidR="00E84CC2">
        <w:rPr>
          <w:rFonts w:eastAsiaTheme="minorHAnsi"/>
          <w:sz w:val="26"/>
          <w:szCs w:val="26"/>
          <w:lang w:val="ro-RO"/>
        </w:rPr>
        <w:t>, măsurați și evaluați la puncte terminale ale rețelelor mobile, sunt următorii</w:t>
      </w:r>
      <w:r w:rsidR="007707B0" w:rsidRPr="00D357F2">
        <w:rPr>
          <w:rFonts w:eastAsiaTheme="minorHAnsi"/>
          <w:sz w:val="26"/>
          <w:szCs w:val="26"/>
          <w:lang w:val="ro-RO"/>
        </w:rPr>
        <w:t>:</w:t>
      </w:r>
      <w:bookmarkEnd w:id="3"/>
    </w:p>
    <w:p w:rsidR="00DB6A57" w:rsidRPr="00D357F2" w:rsidRDefault="004B006D" w:rsidP="00D62F21">
      <w:pPr>
        <w:pStyle w:val="ListParagraph"/>
        <w:numPr>
          <w:ilvl w:val="0"/>
          <w:numId w:val="31"/>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lang w:val="ro-RO"/>
        </w:rPr>
      </w:pPr>
      <w:r>
        <w:rPr>
          <w:rFonts w:ascii="Times New Roman" w:eastAsiaTheme="minorHAnsi" w:hAnsi="Times New Roman"/>
          <w:sz w:val="26"/>
          <w:szCs w:val="26"/>
          <w:lang w:val="ro-RO"/>
        </w:rPr>
        <w:t>r</w:t>
      </w:r>
      <w:r w:rsidR="007707B0" w:rsidRPr="00D357F2">
        <w:rPr>
          <w:rFonts w:ascii="Times New Roman" w:eastAsiaTheme="minorHAnsi" w:hAnsi="Times New Roman"/>
          <w:sz w:val="26"/>
          <w:szCs w:val="26"/>
          <w:lang w:val="ro-RO"/>
        </w:rPr>
        <w:t>ata sesiunilor de date finalizate cu succes (</w:t>
      </w:r>
      <w:r w:rsidR="007707B0" w:rsidRPr="00D357F2">
        <w:rPr>
          <w:rFonts w:ascii="Times New Roman" w:eastAsiaTheme="minorHAnsi" w:hAnsi="Times New Roman"/>
          <w:sz w:val="26"/>
          <w:szCs w:val="26"/>
        </w:rPr>
        <w:t>Completed Data Session Rate</w:t>
      </w:r>
      <w:r w:rsidR="007707B0" w:rsidRPr="00D357F2">
        <w:rPr>
          <w:rFonts w:ascii="Times New Roman" w:eastAsiaTheme="minorHAnsi" w:hAnsi="Times New Roman"/>
          <w:sz w:val="26"/>
          <w:szCs w:val="26"/>
          <w:lang w:val="ro-RO"/>
        </w:rPr>
        <w:t>)</w:t>
      </w:r>
      <w:r w:rsidR="00DB6A57" w:rsidRPr="00D357F2">
        <w:rPr>
          <w:rFonts w:ascii="Times New Roman" w:eastAsiaTheme="minorHAnsi" w:hAnsi="Times New Roman"/>
          <w:sz w:val="26"/>
          <w:szCs w:val="26"/>
          <w:lang w:val="ro-RO"/>
        </w:rPr>
        <w:t>;</w:t>
      </w:r>
    </w:p>
    <w:p w:rsidR="00DB6A57" w:rsidRPr="00D357F2" w:rsidRDefault="004B006D" w:rsidP="00D62F21">
      <w:pPr>
        <w:pStyle w:val="ListParagraph"/>
        <w:numPr>
          <w:ilvl w:val="0"/>
          <w:numId w:val="31"/>
        </w:numPr>
        <w:tabs>
          <w:tab w:val="left" w:pos="1134"/>
        </w:tabs>
        <w:autoSpaceDE w:val="0"/>
        <w:autoSpaceDN w:val="0"/>
        <w:adjustRightInd w:val="0"/>
        <w:spacing w:after="0" w:line="240" w:lineRule="auto"/>
        <w:ind w:hanging="720"/>
        <w:jc w:val="both"/>
        <w:rPr>
          <w:rFonts w:ascii="Times New Roman" w:eastAsiaTheme="minorHAnsi" w:hAnsi="Times New Roman"/>
          <w:sz w:val="26"/>
          <w:szCs w:val="26"/>
          <w:lang w:val="ro-RO"/>
        </w:rPr>
      </w:pPr>
      <w:r>
        <w:rPr>
          <w:rFonts w:ascii="Times New Roman" w:eastAsiaTheme="minorHAnsi" w:hAnsi="Times New Roman"/>
          <w:sz w:val="26"/>
          <w:szCs w:val="26"/>
          <w:lang w:val="ro-RO"/>
        </w:rPr>
        <w:t>v</w:t>
      </w:r>
      <w:r w:rsidR="00DB6A57" w:rsidRPr="00D357F2">
        <w:rPr>
          <w:rFonts w:ascii="Times New Roman" w:eastAsiaTheme="minorHAnsi" w:hAnsi="Times New Roman"/>
          <w:sz w:val="26"/>
          <w:szCs w:val="26"/>
          <w:lang w:val="ro-RO"/>
        </w:rPr>
        <w:t>iteza medie de transfer al datelor (</w:t>
      </w:r>
      <w:r w:rsidR="005F45B2" w:rsidRPr="00D357F2">
        <w:rPr>
          <w:rFonts w:ascii="Times New Roman" w:eastAsiaTheme="minorHAnsi" w:hAnsi="Times New Roman"/>
          <w:sz w:val="26"/>
          <w:szCs w:val="26"/>
        </w:rPr>
        <w:t>Mean</w:t>
      </w:r>
      <w:r w:rsidR="00DB6A57" w:rsidRPr="00D357F2">
        <w:rPr>
          <w:rFonts w:ascii="Times New Roman" w:eastAsiaTheme="minorHAnsi" w:hAnsi="Times New Roman"/>
          <w:sz w:val="26"/>
          <w:szCs w:val="26"/>
        </w:rPr>
        <w:t xml:space="preserve"> Data Rate</w:t>
      </w:r>
      <w:r w:rsidR="00DB6A57" w:rsidRPr="00D357F2">
        <w:rPr>
          <w:rFonts w:ascii="Times New Roman" w:eastAsiaTheme="minorHAnsi" w:hAnsi="Times New Roman"/>
          <w:sz w:val="26"/>
          <w:szCs w:val="26"/>
          <w:lang w:val="ro-RO"/>
        </w:rPr>
        <w:t>);</w:t>
      </w:r>
    </w:p>
    <w:p w:rsidR="00DB6A57" w:rsidRPr="00D357F2" w:rsidRDefault="004B006D" w:rsidP="00D62F21">
      <w:pPr>
        <w:pStyle w:val="ListParagraph"/>
        <w:numPr>
          <w:ilvl w:val="0"/>
          <w:numId w:val="31"/>
        </w:numPr>
        <w:tabs>
          <w:tab w:val="left" w:pos="1134"/>
        </w:tabs>
        <w:autoSpaceDE w:val="0"/>
        <w:autoSpaceDN w:val="0"/>
        <w:adjustRightInd w:val="0"/>
        <w:spacing w:after="0" w:line="240" w:lineRule="auto"/>
        <w:ind w:hanging="720"/>
        <w:jc w:val="both"/>
        <w:rPr>
          <w:rFonts w:ascii="Times New Roman" w:eastAsiaTheme="minorHAnsi" w:hAnsi="Times New Roman"/>
          <w:sz w:val="26"/>
          <w:szCs w:val="26"/>
          <w:lang w:val="ro-RO"/>
        </w:rPr>
      </w:pPr>
      <w:r>
        <w:rPr>
          <w:rFonts w:ascii="Times New Roman" w:eastAsiaTheme="minorHAnsi" w:hAnsi="Times New Roman"/>
          <w:sz w:val="26"/>
          <w:szCs w:val="26"/>
          <w:lang w:val="ro-RO"/>
        </w:rPr>
        <w:lastRenderedPageBreak/>
        <w:t>t</w:t>
      </w:r>
      <w:r w:rsidR="00DB6A57" w:rsidRPr="00D357F2">
        <w:rPr>
          <w:rFonts w:ascii="Times New Roman" w:eastAsiaTheme="minorHAnsi" w:hAnsi="Times New Roman"/>
          <w:sz w:val="26"/>
          <w:szCs w:val="26"/>
          <w:lang w:val="ro-RO"/>
        </w:rPr>
        <w:t>impul de descărcare completă a paginii WEB (</w:t>
      </w:r>
      <w:r w:rsidR="005F45B2" w:rsidRPr="00D357F2">
        <w:rPr>
          <w:rFonts w:ascii="Times New Roman" w:eastAsiaTheme="minorHAnsi" w:hAnsi="Times New Roman"/>
          <w:sz w:val="26"/>
          <w:szCs w:val="26"/>
        </w:rPr>
        <w:t>Webpage</w:t>
      </w:r>
      <w:r w:rsidR="00DB6A57" w:rsidRPr="00D357F2">
        <w:rPr>
          <w:rFonts w:ascii="Times New Roman" w:eastAsiaTheme="minorHAnsi" w:hAnsi="Times New Roman"/>
          <w:sz w:val="26"/>
          <w:szCs w:val="26"/>
        </w:rPr>
        <w:t xml:space="preserve"> Transfer Time</w:t>
      </w:r>
      <w:r w:rsidR="00DB6A57" w:rsidRPr="00D357F2">
        <w:rPr>
          <w:rFonts w:ascii="Times New Roman" w:eastAsiaTheme="minorHAnsi" w:hAnsi="Times New Roman"/>
          <w:sz w:val="26"/>
          <w:szCs w:val="26"/>
          <w:lang w:val="ro-RO"/>
        </w:rPr>
        <w:t>);</w:t>
      </w:r>
    </w:p>
    <w:p w:rsidR="00DB6A57" w:rsidRPr="00D357F2" w:rsidRDefault="004B006D" w:rsidP="00D62F21">
      <w:pPr>
        <w:pStyle w:val="ListParagraph"/>
        <w:numPr>
          <w:ilvl w:val="0"/>
          <w:numId w:val="31"/>
        </w:numPr>
        <w:tabs>
          <w:tab w:val="left" w:pos="1134"/>
        </w:tabs>
        <w:autoSpaceDE w:val="0"/>
        <w:autoSpaceDN w:val="0"/>
        <w:adjustRightInd w:val="0"/>
        <w:spacing w:after="0" w:line="240" w:lineRule="auto"/>
        <w:ind w:hanging="720"/>
        <w:jc w:val="both"/>
        <w:rPr>
          <w:rFonts w:ascii="Times New Roman" w:eastAsiaTheme="minorHAnsi" w:hAnsi="Times New Roman"/>
          <w:sz w:val="26"/>
          <w:szCs w:val="26"/>
          <w:lang w:val="ro-RO"/>
        </w:rPr>
      </w:pPr>
      <w:r>
        <w:rPr>
          <w:rFonts w:ascii="Times New Roman" w:eastAsiaTheme="minorHAnsi" w:hAnsi="Times New Roman"/>
          <w:sz w:val="26"/>
          <w:szCs w:val="26"/>
          <w:lang w:val="ro-RO"/>
        </w:rPr>
        <w:t>î</w:t>
      </w:r>
      <w:r w:rsidR="00DB6A57" w:rsidRPr="00D357F2">
        <w:rPr>
          <w:rFonts w:ascii="Times New Roman" w:eastAsiaTheme="minorHAnsi" w:hAnsi="Times New Roman"/>
          <w:sz w:val="26"/>
          <w:szCs w:val="26"/>
          <w:lang w:val="ro-RO"/>
        </w:rPr>
        <w:t>ntârzierea de transfer al pachetelor de date (</w:t>
      </w:r>
      <w:r w:rsidR="005F45B2" w:rsidRPr="00D357F2">
        <w:rPr>
          <w:rFonts w:ascii="Times New Roman" w:eastAsiaTheme="minorHAnsi" w:hAnsi="Times New Roman"/>
          <w:sz w:val="26"/>
          <w:szCs w:val="26"/>
        </w:rPr>
        <w:t>Packet Transfer Delay</w:t>
      </w:r>
      <w:r w:rsidR="00DB6A57" w:rsidRPr="00D357F2">
        <w:rPr>
          <w:rFonts w:ascii="Times New Roman" w:eastAsiaTheme="minorHAnsi" w:hAnsi="Times New Roman"/>
          <w:sz w:val="26"/>
          <w:szCs w:val="26"/>
          <w:lang w:val="ro-RO"/>
        </w:rPr>
        <w:t>);</w:t>
      </w:r>
    </w:p>
    <w:p w:rsidR="00DB6A57" w:rsidRPr="00D357F2" w:rsidRDefault="004B006D" w:rsidP="00D62F21">
      <w:pPr>
        <w:pStyle w:val="ListParagraph"/>
        <w:numPr>
          <w:ilvl w:val="0"/>
          <w:numId w:val="31"/>
        </w:numPr>
        <w:tabs>
          <w:tab w:val="left" w:pos="1134"/>
        </w:tabs>
        <w:autoSpaceDE w:val="0"/>
        <w:autoSpaceDN w:val="0"/>
        <w:adjustRightInd w:val="0"/>
        <w:spacing w:after="0" w:line="240" w:lineRule="auto"/>
        <w:ind w:hanging="720"/>
        <w:jc w:val="both"/>
        <w:rPr>
          <w:rFonts w:ascii="Times New Roman" w:eastAsiaTheme="minorHAnsi" w:hAnsi="Times New Roman"/>
          <w:sz w:val="26"/>
          <w:szCs w:val="26"/>
          <w:lang w:val="ro-RO"/>
        </w:rPr>
      </w:pPr>
      <w:r>
        <w:rPr>
          <w:rFonts w:ascii="Times New Roman" w:eastAsiaTheme="minorHAnsi" w:hAnsi="Times New Roman"/>
          <w:sz w:val="26"/>
          <w:szCs w:val="26"/>
          <w:lang w:val="ro-RO"/>
        </w:rPr>
        <w:t>r</w:t>
      </w:r>
      <w:r w:rsidR="00DB6A57" w:rsidRPr="00D357F2">
        <w:rPr>
          <w:rFonts w:ascii="Times New Roman" w:eastAsiaTheme="minorHAnsi" w:hAnsi="Times New Roman"/>
          <w:sz w:val="26"/>
          <w:szCs w:val="26"/>
          <w:lang w:val="ro-RO"/>
        </w:rPr>
        <w:t>ata pierderii de pachete de date (</w:t>
      </w:r>
      <w:r w:rsidR="005F45B2" w:rsidRPr="00D357F2">
        <w:rPr>
          <w:rFonts w:ascii="Times New Roman" w:eastAsiaTheme="minorHAnsi" w:hAnsi="Times New Roman"/>
          <w:sz w:val="26"/>
          <w:szCs w:val="26"/>
        </w:rPr>
        <w:t>Packet Loss Ratio</w:t>
      </w:r>
      <w:r w:rsidR="00DB6A57" w:rsidRPr="00D357F2">
        <w:rPr>
          <w:rFonts w:ascii="Times New Roman" w:eastAsiaTheme="minorHAnsi" w:hAnsi="Times New Roman"/>
          <w:sz w:val="26"/>
          <w:szCs w:val="26"/>
          <w:lang w:val="ro-RO"/>
        </w:rPr>
        <w:t>);</w:t>
      </w:r>
    </w:p>
    <w:p w:rsidR="00DB6A57" w:rsidRPr="00D357F2" w:rsidRDefault="004B006D" w:rsidP="00D62F21">
      <w:pPr>
        <w:pStyle w:val="ListParagraph"/>
        <w:numPr>
          <w:ilvl w:val="0"/>
          <w:numId w:val="31"/>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lang w:val="ro-RO"/>
        </w:rPr>
      </w:pPr>
      <w:r>
        <w:rPr>
          <w:rFonts w:ascii="Times New Roman" w:eastAsiaTheme="minorHAnsi" w:hAnsi="Times New Roman"/>
          <w:sz w:val="26"/>
          <w:szCs w:val="26"/>
          <w:lang w:val="ro-RO"/>
        </w:rPr>
        <w:t>l</w:t>
      </w:r>
      <w:r w:rsidR="006C7198" w:rsidRPr="00D357F2">
        <w:rPr>
          <w:rFonts w:ascii="Times New Roman" w:eastAsiaTheme="minorHAnsi" w:hAnsi="Times New Roman"/>
          <w:sz w:val="26"/>
          <w:szCs w:val="26"/>
          <w:lang w:val="ro-RO"/>
        </w:rPr>
        <w:t xml:space="preserve">atenţa în redarea conţinutului video (Content Display </w:t>
      </w:r>
      <w:r w:rsidR="006C7198" w:rsidRPr="00D357F2">
        <w:rPr>
          <w:rFonts w:ascii="Times New Roman" w:eastAsiaTheme="minorHAnsi" w:hAnsi="Times New Roman"/>
          <w:sz w:val="26"/>
          <w:szCs w:val="26"/>
        </w:rPr>
        <w:t>Delay</w:t>
      </w:r>
      <w:r w:rsidR="006C7198" w:rsidRPr="00D357F2">
        <w:rPr>
          <w:rFonts w:ascii="Times New Roman" w:eastAsiaTheme="minorHAnsi" w:hAnsi="Times New Roman"/>
          <w:sz w:val="26"/>
          <w:szCs w:val="26"/>
          <w:lang w:val="ro-RO"/>
        </w:rPr>
        <w:t xml:space="preserve"> – </w:t>
      </w:r>
      <w:r w:rsidR="006C7198" w:rsidRPr="00D357F2">
        <w:rPr>
          <w:rFonts w:ascii="Times New Roman" w:eastAsiaTheme="minorHAnsi" w:hAnsi="Times New Roman"/>
          <w:sz w:val="26"/>
          <w:szCs w:val="26"/>
        </w:rPr>
        <w:t>YouTube Video Streaming);</w:t>
      </w:r>
    </w:p>
    <w:p w:rsidR="00DB6A57" w:rsidRPr="00D357F2" w:rsidRDefault="004B006D" w:rsidP="00D62F21">
      <w:pPr>
        <w:pStyle w:val="ListParagraph"/>
        <w:numPr>
          <w:ilvl w:val="0"/>
          <w:numId w:val="31"/>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lang w:val="ro-RO"/>
        </w:rPr>
      </w:pPr>
      <w:r>
        <w:rPr>
          <w:rFonts w:ascii="Times New Roman" w:eastAsiaTheme="minorHAnsi" w:hAnsi="Times New Roman"/>
          <w:sz w:val="26"/>
          <w:szCs w:val="26"/>
          <w:lang w:val="ro-RO"/>
        </w:rPr>
        <w:t>d</w:t>
      </w:r>
      <w:r w:rsidR="006C7198" w:rsidRPr="00D357F2">
        <w:rPr>
          <w:rFonts w:ascii="Times New Roman" w:eastAsiaTheme="minorHAnsi" w:hAnsi="Times New Roman"/>
          <w:sz w:val="26"/>
          <w:szCs w:val="26"/>
          <w:lang w:val="ro-RO"/>
        </w:rPr>
        <w:t>urata întreruperii în redarea conţinutului video (</w:t>
      </w:r>
      <w:r w:rsidR="006C7198" w:rsidRPr="00D357F2">
        <w:rPr>
          <w:rFonts w:ascii="Times New Roman" w:eastAsiaTheme="minorHAnsi" w:hAnsi="Times New Roman"/>
          <w:sz w:val="26"/>
          <w:szCs w:val="26"/>
        </w:rPr>
        <w:t>Freeze Duration</w:t>
      </w:r>
      <w:r w:rsidR="006C7198" w:rsidRPr="00D357F2">
        <w:rPr>
          <w:rFonts w:ascii="Times New Roman" w:eastAsiaTheme="minorHAnsi" w:hAnsi="Times New Roman"/>
          <w:sz w:val="26"/>
          <w:szCs w:val="26"/>
          <w:lang w:val="ro-RO"/>
        </w:rPr>
        <w:t xml:space="preserve"> –</w:t>
      </w:r>
      <w:r w:rsidR="006C7198" w:rsidRPr="00D357F2">
        <w:rPr>
          <w:rFonts w:ascii="Times New Roman" w:eastAsiaTheme="minorHAnsi" w:hAnsi="Times New Roman"/>
          <w:sz w:val="26"/>
          <w:szCs w:val="26"/>
        </w:rPr>
        <w:t>YouTube Video Streaming);</w:t>
      </w:r>
    </w:p>
    <w:p w:rsidR="000C39EA" w:rsidRPr="00D357F2" w:rsidRDefault="004B006D" w:rsidP="00D62F21">
      <w:pPr>
        <w:pStyle w:val="ListParagraph"/>
        <w:numPr>
          <w:ilvl w:val="0"/>
          <w:numId w:val="31"/>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lang w:val="ro-RO"/>
        </w:rPr>
      </w:pPr>
      <w:r>
        <w:rPr>
          <w:rFonts w:ascii="Times New Roman" w:eastAsiaTheme="minorHAnsi" w:hAnsi="Times New Roman"/>
          <w:sz w:val="26"/>
          <w:szCs w:val="26"/>
          <w:lang w:val="ro-RO"/>
        </w:rPr>
        <w:t>r</w:t>
      </w:r>
      <w:r w:rsidR="000C39EA" w:rsidRPr="00D357F2">
        <w:rPr>
          <w:rFonts w:ascii="Times New Roman" w:eastAsiaTheme="minorHAnsi" w:hAnsi="Times New Roman"/>
          <w:sz w:val="26"/>
          <w:szCs w:val="26"/>
          <w:lang w:val="ro-RO"/>
        </w:rPr>
        <w:t xml:space="preserve">ata de acoperire </w:t>
      </w:r>
      <w:r w:rsidR="00E6741A">
        <w:rPr>
          <w:rFonts w:ascii="Times New Roman" w:eastAsiaTheme="minorHAnsi" w:hAnsi="Times New Roman"/>
          <w:sz w:val="26"/>
          <w:szCs w:val="26"/>
          <w:lang w:val="ro-RO"/>
        </w:rPr>
        <w:t xml:space="preserve">a populației </w:t>
      </w:r>
      <w:r w:rsidR="000C39EA" w:rsidRPr="00D357F2">
        <w:rPr>
          <w:rFonts w:ascii="Times New Roman" w:eastAsiaTheme="minorHAnsi" w:hAnsi="Times New Roman"/>
          <w:sz w:val="26"/>
          <w:szCs w:val="26"/>
          <w:lang w:val="ro-RO"/>
        </w:rPr>
        <w:t>cu servicii de transfer al datelor în bandă largă.</w:t>
      </w:r>
    </w:p>
    <w:p w:rsidR="00F3241D" w:rsidRDefault="00F3241D" w:rsidP="008133FF">
      <w:pPr>
        <w:pStyle w:val="ListParagraph"/>
        <w:tabs>
          <w:tab w:val="left" w:pos="1134"/>
        </w:tabs>
        <w:autoSpaceDE w:val="0"/>
        <w:autoSpaceDN w:val="0"/>
        <w:adjustRightInd w:val="0"/>
        <w:spacing w:after="0" w:line="240" w:lineRule="auto"/>
        <w:ind w:left="709" w:firstLine="2835"/>
        <w:jc w:val="both"/>
        <w:rPr>
          <w:rFonts w:ascii="Times New Roman" w:eastAsiaTheme="minorHAnsi" w:hAnsi="Times New Roman"/>
          <w:b/>
          <w:sz w:val="26"/>
          <w:szCs w:val="26"/>
          <w:lang w:val="ro-RO"/>
        </w:rPr>
      </w:pPr>
    </w:p>
    <w:p w:rsidR="008133FF" w:rsidRPr="00D357F2" w:rsidRDefault="005D1F4A" w:rsidP="00A956D4">
      <w:pPr>
        <w:pStyle w:val="ListParagraph"/>
        <w:tabs>
          <w:tab w:val="left" w:pos="1134"/>
        </w:tabs>
        <w:autoSpaceDE w:val="0"/>
        <w:autoSpaceDN w:val="0"/>
        <w:adjustRightInd w:val="0"/>
        <w:spacing w:after="0" w:line="240" w:lineRule="auto"/>
        <w:ind w:left="709" w:firstLine="2126"/>
        <w:jc w:val="both"/>
        <w:rPr>
          <w:rFonts w:ascii="Times New Roman" w:eastAsiaTheme="minorHAnsi" w:hAnsi="Times New Roman"/>
          <w:b/>
          <w:sz w:val="26"/>
          <w:szCs w:val="26"/>
          <w:lang w:val="ro-RO"/>
        </w:rPr>
      </w:pPr>
      <w:r w:rsidRPr="00D357F2">
        <w:rPr>
          <w:rFonts w:ascii="Times New Roman" w:eastAsiaTheme="minorHAnsi" w:hAnsi="Times New Roman"/>
          <w:b/>
          <w:sz w:val="26"/>
          <w:szCs w:val="26"/>
          <w:lang w:val="ro-RO"/>
        </w:rPr>
        <w:t>5</w:t>
      </w:r>
      <w:r w:rsidR="002D270C" w:rsidRPr="00D357F2">
        <w:rPr>
          <w:rFonts w:ascii="Times New Roman" w:eastAsiaTheme="minorHAnsi" w:hAnsi="Times New Roman"/>
          <w:b/>
          <w:sz w:val="26"/>
          <w:szCs w:val="26"/>
          <w:lang w:val="ro-RO"/>
        </w:rPr>
        <w:t xml:space="preserve">.2.1. </w:t>
      </w:r>
      <w:r w:rsidR="00A956D4" w:rsidRPr="00D357F2">
        <w:rPr>
          <w:rFonts w:ascii="Times New Roman" w:eastAsiaTheme="minorHAnsi" w:hAnsi="Times New Roman"/>
          <w:b/>
          <w:sz w:val="26"/>
          <w:szCs w:val="26"/>
          <w:lang w:val="ro-RO"/>
        </w:rPr>
        <w:t>Rata de blocare a apelurilor</w:t>
      </w:r>
    </w:p>
    <w:p w:rsidR="00824116" w:rsidRDefault="008133FF" w:rsidP="008133FF">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4" w:name="_Ref529284801"/>
      <w:r w:rsidRPr="00D357F2">
        <w:rPr>
          <w:rFonts w:eastAsiaTheme="minorHAnsi"/>
          <w:sz w:val="26"/>
          <w:szCs w:val="26"/>
          <w:lang w:val="ro-RO"/>
        </w:rPr>
        <w:t xml:space="preserve">Rata de blocare a apelurilor reprezintă raportul procentual dintre numărul apelurilor </w:t>
      </w:r>
      <w:r w:rsidR="00A226A3" w:rsidRPr="00D357F2">
        <w:rPr>
          <w:rFonts w:eastAsiaTheme="minorHAnsi"/>
          <w:sz w:val="26"/>
          <w:szCs w:val="26"/>
          <w:lang w:val="ro-RO"/>
        </w:rPr>
        <w:t>blocate (</w:t>
      </w:r>
      <w:r w:rsidRPr="00D357F2">
        <w:rPr>
          <w:rFonts w:eastAsiaTheme="minorHAnsi"/>
          <w:sz w:val="26"/>
          <w:szCs w:val="26"/>
          <w:lang w:val="ro-RO"/>
        </w:rPr>
        <w:t>nereuşite</w:t>
      </w:r>
      <w:r w:rsidR="00A226A3" w:rsidRPr="00D357F2">
        <w:rPr>
          <w:rFonts w:eastAsiaTheme="minorHAnsi"/>
          <w:sz w:val="26"/>
          <w:szCs w:val="26"/>
          <w:lang w:val="ro-RO"/>
        </w:rPr>
        <w:t>)</w:t>
      </w:r>
      <w:r w:rsidRPr="00D357F2">
        <w:rPr>
          <w:rFonts w:eastAsiaTheme="minorHAnsi"/>
          <w:sz w:val="26"/>
          <w:szCs w:val="26"/>
          <w:lang w:val="ro-RO"/>
        </w:rPr>
        <w:t xml:space="preserve"> și numărul total de încercări de apel. Acest parametru redă probabilitatea </w:t>
      </w:r>
      <w:r w:rsidR="00CE02CA" w:rsidRPr="00D357F2">
        <w:rPr>
          <w:rFonts w:eastAsiaTheme="minorHAnsi"/>
          <w:sz w:val="26"/>
          <w:szCs w:val="26"/>
          <w:lang w:val="ro-RO"/>
        </w:rPr>
        <w:t>in</w:t>
      </w:r>
      <w:r w:rsidRPr="00D357F2">
        <w:rPr>
          <w:rFonts w:eastAsiaTheme="minorHAnsi"/>
          <w:sz w:val="26"/>
          <w:szCs w:val="26"/>
          <w:lang w:val="ro-RO"/>
        </w:rPr>
        <w:t>succes</w:t>
      </w:r>
      <w:r w:rsidR="00CE02CA" w:rsidRPr="00D357F2">
        <w:rPr>
          <w:rFonts w:eastAsiaTheme="minorHAnsi"/>
          <w:sz w:val="26"/>
          <w:szCs w:val="26"/>
          <w:lang w:val="ro-RO"/>
        </w:rPr>
        <w:t>ului</w:t>
      </w:r>
      <w:r w:rsidR="007707B0" w:rsidRPr="00D357F2">
        <w:rPr>
          <w:rFonts w:eastAsiaTheme="minorHAnsi"/>
          <w:sz w:val="26"/>
          <w:szCs w:val="26"/>
          <w:lang w:val="ro-RO"/>
        </w:rPr>
        <w:t xml:space="preserve"> in efectuarea apelurilor</w:t>
      </w:r>
      <w:bookmarkEnd w:id="4"/>
      <w:r w:rsidR="007707B0" w:rsidRPr="00D357F2">
        <w:rPr>
          <w:rFonts w:eastAsiaTheme="minorHAnsi"/>
          <w:sz w:val="26"/>
          <w:szCs w:val="26"/>
          <w:lang w:val="ro-RO"/>
        </w:rPr>
        <w:t xml:space="preserve"> de către utilizator</w:t>
      </w:r>
      <w:r w:rsidR="00BA7DB9">
        <w:rPr>
          <w:rFonts w:eastAsiaTheme="minorHAnsi"/>
          <w:sz w:val="26"/>
          <w:szCs w:val="26"/>
          <w:lang w:val="ro-RO"/>
        </w:rPr>
        <w:t>ul final</w:t>
      </w:r>
      <w:r w:rsidR="007707B0" w:rsidRPr="00D357F2">
        <w:rPr>
          <w:rFonts w:eastAsiaTheme="minorHAnsi"/>
          <w:sz w:val="26"/>
          <w:szCs w:val="26"/>
          <w:lang w:val="ro-RO"/>
        </w:rPr>
        <w:t>.</w:t>
      </w:r>
    </w:p>
    <w:p w:rsidR="008133FF" w:rsidRPr="00D357F2" w:rsidRDefault="00824116" w:rsidP="008133FF">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Pr>
          <w:rFonts w:eastAsiaTheme="minorHAnsi"/>
          <w:sz w:val="26"/>
          <w:szCs w:val="26"/>
          <w:lang w:val="ro-RO"/>
        </w:rPr>
        <w:t>Rata de blocare a apelurilor (R</w:t>
      </w:r>
      <w:r>
        <w:rPr>
          <w:rFonts w:eastAsiaTheme="minorHAnsi"/>
          <w:sz w:val="26"/>
          <w:szCs w:val="26"/>
          <w:vertAlign w:val="subscript"/>
          <w:lang w:val="ro-RO"/>
        </w:rPr>
        <w:t>BA</w:t>
      </w:r>
      <w:r>
        <w:rPr>
          <w:rFonts w:eastAsiaTheme="minorHAnsi"/>
          <w:sz w:val="26"/>
          <w:szCs w:val="26"/>
          <w:lang w:val="ro-RO"/>
        </w:rPr>
        <w:t>) este evaluată conform formulei:</w:t>
      </w:r>
    </w:p>
    <w:tbl>
      <w:tblPr>
        <w:tblStyle w:val="TableGrid"/>
        <w:tblW w:w="7796"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7"/>
        <w:gridCol w:w="709"/>
        <w:gridCol w:w="3260"/>
      </w:tblGrid>
      <w:tr w:rsidR="00D357F2" w:rsidRPr="00D357F2" w:rsidTr="00110678">
        <w:tc>
          <w:tcPr>
            <w:tcW w:w="3827" w:type="dxa"/>
            <w:vMerge w:val="restart"/>
            <w:vAlign w:val="center"/>
          </w:tcPr>
          <w:p w:rsidR="008133FF" w:rsidRPr="00D357F2" w:rsidRDefault="00824116" w:rsidP="00A103B7">
            <w:pPr>
              <w:tabs>
                <w:tab w:val="left" w:pos="1134"/>
              </w:tabs>
              <w:ind w:left="-125"/>
              <w:contextualSpacing/>
              <w:jc w:val="right"/>
              <w:rPr>
                <w:rFonts w:eastAsiaTheme="minorHAnsi"/>
                <w:sz w:val="26"/>
                <w:szCs w:val="26"/>
                <w:lang w:val="ro-RO"/>
              </w:rPr>
            </w:pPr>
            <w:r w:rsidRPr="00A103B7">
              <w:rPr>
                <w:rFonts w:eastAsiaTheme="minorHAnsi"/>
                <w:sz w:val="26"/>
                <w:szCs w:val="26"/>
                <w:lang w:val="ro-RO"/>
              </w:rPr>
              <w:t>R</w:t>
            </w:r>
            <w:r>
              <w:rPr>
                <w:rFonts w:eastAsiaTheme="minorHAnsi"/>
                <w:sz w:val="26"/>
                <w:szCs w:val="26"/>
                <w:vertAlign w:val="subscript"/>
                <w:lang w:val="ro-RO"/>
              </w:rPr>
              <w:t>BA</w:t>
            </w:r>
            <w:r w:rsidR="007707B0" w:rsidRPr="00D357F2">
              <w:rPr>
                <w:rFonts w:eastAsiaTheme="minorHAnsi"/>
                <w:sz w:val="26"/>
                <w:szCs w:val="26"/>
                <w:lang w:val="ro-RO"/>
              </w:rPr>
              <w:t>[%] =</w:t>
            </w:r>
          </w:p>
        </w:tc>
        <w:tc>
          <w:tcPr>
            <w:tcW w:w="709" w:type="dxa"/>
            <w:tcBorders>
              <w:bottom w:val="single" w:sz="4" w:space="0" w:color="auto"/>
            </w:tcBorders>
          </w:tcPr>
          <w:p w:rsidR="008133FF" w:rsidRPr="00D357F2" w:rsidRDefault="007707B0" w:rsidP="00A226A3">
            <w:pPr>
              <w:tabs>
                <w:tab w:val="left" w:pos="1134"/>
              </w:tabs>
              <w:contextualSpacing/>
              <w:jc w:val="both"/>
              <w:rPr>
                <w:rFonts w:eastAsiaTheme="minorHAnsi"/>
                <w:sz w:val="26"/>
                <w:szCs w:val="26"/>
                <w:vertAlign w:val="subscript"/>
                <w:lang w:val="ro-RO"/>
              </w:rPr>
            </w:pPr>
            <w:proofErr w:type="spellStart"/>
            <w:r w:rsidRPr="00D357F2">
              <w:rPr>
                <w:rFonts w:eastAsiaTheme="minorHAnsi"/>
                <w:sz w:val="26"/>
                <w:szCs w:val="26"/>
                <w:lang w:val="ro-RO"/>
              </w:rPr>
              <w:t>N</w:t>
            </w:r>
            <w:r w:rsidRPr="00D357F2">
              <w:rPr>
                <w:rFonts w:eastAsiaTheme="minorHAnsi"/>
                <w:sz w:val="26"/>
                <w:szCs w:val="26"/>
                <w:vertAlign w:val="subscript"/>
                <w:lang w:val="ro-RO"/>
              </w:rPr>
              <w:t>a</w:t>
            </w:r>
            <w:r w:rsidR="00A226A3" w:rsidRPr="00D357F2">
              <w:rPr>
                <w:rFonts w:eastAsiaTheme="minorHAnsi"/>
                <w:sz w:val="26"/>
                <w:szCs w:val="26"/>
                <w:vertAlign w:val="subscript"/>
                <w:lang w:val="ro-RO"/>
              </w:rPr>
              <w:t>b</w:t>
            </w:r>
            <w:proofErr w:type="spellEnd"/>
          </w:p>
        </w:tc>
        <w:tc>
          <w:tcPr>
            <w:tcW w:w="3260" w:type="dxa"/>
            <w:vMerge w:val="restart"/>
            <w:vAlign w:val="center"/>
          </w:tcPr>
          <w:p w:rsidR="008133FF" w:rsidRPr="00D357F2" w:rsidRDefault="007707B0" w:rsidP="00550A55">
            <w:pPr>
              <w:tabs>
                <w:tab w:val="left" w:pos="1134"/>
              </w:tabs>
              <w:ind w:left="-40"/>
              <w:contextualSpacing/>
              <w:rPr>
                <w:rFonts w:eastAsiaTheme="minorHAnsi"/>
                <w:sz w:val="26"/>
                <w:szCs w:val="26"/>
                <w:lang w:val="ro-RO"/>
              </w:rPr>
            </w:pPr>
            <w:r w:rsidRPr="00D357F2">
              <w:rPr>
                <w:rFonts w:eastAsiaTheme="minorHAnsi"/>
                <w:sz w:val="26"/>
                <w:szCs w:val="26"/>
                <w:lang w:val="ro-RO"/>
              </w:rPr>
              <w:t xml:space="preserve">*100%, unde </w:t>
            </w:r>
          </w:p>
        </w:tc>
      </w:tr>
      <w:tr w:rsidR="00D357F2" w:rsidRPr="00D357F2" w:rsidTr="00110678">
        <w:tc>
          <w:tcPr>
            <w:tcW w:w="3827" w:type="dxa"/>
            <w:vMerge/>
          </w:tcPr>
          <w:p w:rsidR="008133FF" w:rsidRPr="00D357F2" w:rsidRDefault="008133FF" w:rsidP="00550A55">
            <w:pPr>
              <w:tabs>
                <w:tab w:val="left" w:pos="1134"/>
              </w:tabs>
              <w:contextualSpacing/>
              <w:jc w:val="both"/>
              <w:rPr>
                <w:rFonts w:eastAsiaTheme="minorHAnsi"/>
                <w:sz w:val="26"/>
                <w:szCs w:val="26"/>
                <w:lang w:val="ro-RO"/>
              </w:rPr>
            </w:pPr>
          </w:p>
        </w:tc>
        <w:tc>
          <w:tcPr>
            <w:tcW w:w="709" w:type="dxa"/>
            <w:tcBorders>
              <w:top w:val="single" w:sz="4" w:space="0" w:color="auto"/>
            </w:tcBorders>
          </w:tcPr>
          <w:p w:rsidR="008133FF" w:rsidRPr="00D357F2" w:rsidRDefault="007707B0" w:rsidP="00550A55">
            <w:pPr>
              <w:tabs>
                <w:tab w:val="left" w:pos="1134"/>
              </w:tabs>
              <w:contextualSpacing/>
              <w:jc w:val="both"/>
              <w:rPr>
                <w:rFonts w:eastAsiaTheme="minorHAnsi"/>
                <w:sz w:val="26"/>
                <w:szCs w:val="26"/>
                <w:vertAlign w:val="subscript"/>
                <w:lang w:val="ro-RO"/>
              </w:rPr>
            </w:pPr>
            <w:proofErr w:type="spellStart"/>
            <w:r w:rsidRPr="00D357F2">
              <w:rPr>
                <w:rFonts w:eastAsiaTheme="minorHAnsi"/>
                <w:sz w:val="26"/>
                <w:szCs w:val="26"/>
                <w:lang w:val="ro-RO"/>
              </w:rPr>
              <w:t>N</w:t>
            </w:r>
            <w:r w:rsidRPr="00D357F2">
              <w:rPr>
                <w:rFonts w:eastAsiaTheme="minorHAnsi"/>
                <w:sz w:val="26"/>
                <w:szCs w:val="26"/>
                <w:vertAlign w:val="subscript"/>
                <w:lang w:val="ro-RO"/>
              </w:rPr>
              <w:t>total</w:t>
            </w:r>
            <w:proofErr w:type="spellEnd"/>
          </w:p>
        </w:tc>
        <w:tc>
          <w:tcPr>
            <w:tcW w:w="3260" w:type="dxa"/>
            <w:vMerge/>
          </w:tcPr>
          <w:p w:rsidR="008133FF" w:rsidRPr="00D357F2" w:rsidRDefault="008133FF" w:rsidP="00550A55">
            <w:pPr>
              <w:tabs>
                <w:tab w:val="left" w:pos="1134"/>
              </w:tabs>
              <w:contextualSpacing/>
              <w:jc w:val="both"/>
              <w:rPr>
                <w:rFonts w:eastAsiaTheme="minorHAnsi"/>
                <w:sz w:val="26"/>
                <w:szCs w:val="26"/>
                <w:lang w:val="ro-RO"/>
              </w:rPr>
            </w:pPr>
          </w:p>
        </w:tc>
      </w:tr>
    </w:tbl>
    <w:p w:rsidR="008133FF" w:rsidRPr="00D357F2" w:rsidRDefault="008133FF" w:rsidP="008133FF">
      <w:pPr>
        <w:tabs>
          <w:tab w:val="left" w:pos="1134"/>
        </w:tabs>
        <w:ind w:left="709" w:firstLine="425"/>
        <w:contextualSpacing/>
        <w:jc w:val="both"/>
        <w:rPr>
          <w:rFonts w:eastAsiaTheme="minorHAnsi"/>
          <w:sz w:val="26"/>
          <w:szCs w:val="26"/>
          <w:lang w:val="ro-RO"/>
        </w:rPr>
      </w:pPr>
      <w:proofErr w:type="spellStart"/>
      <w:r w:rsidRPr="00D357F2">
        <w:rPr>
          <w:rFonts w:eastAsiaTheme="minorHAnsi"/>
          <w:sz w:val="26"/>
          <w:szCs w:val="26"/>
          <w:lang w:val="ro-RO"/>
        </w:rPr>
        <w:t>N</w:t>
      </w:r>
      <w:r w:rsidRPr="00D357F2">
        <w:rPr>
          <w:rFonts w:eastAsiaTheme="minorHAnsi"/>
          <w:sz w:val="26"/>
          <w:szCs w:val="26"/>
          <w:vertAlign w:val="subscript"/>
          <w:lang w:val="ro-RO"/>
        </w:rPr>
        <w:t>a</w:t>
      </w:r>
      <w:r w:rsidR="00A226A3" w:rsidRPr="00D357F2">
        <w:rPr>
          <w:rFonts w:eastAsiaTheme="minorHAnsi"/>
          <w:sz w:val="26"/>
          <w:szCs w:val="26"/>
          <w:vertAlign w:val="subscript"/>
          <w:lang w:val="ro-RO"/>
        </w:rPr>
        <w:t>b</w:t>
      </w:r>
      <w:proofErr w:type="spellEnd"/>
      <w:r w:rsidRPr="00D357F2">
        <w:rPr>
          <w:rFonts w:eastAsiaTheme="minorHAnsi"/>
          <w:sz w:val="26"/>
          <w:szCs w:val="26"/>
          <w:vertAlign w:val="subscript"/>
          <w:lang w:val="ro-RO"/>
        </w:rPr>
        <w:t xml:space="preserve"> </w:t>
      </w:r>
      <w:r w:rsidRPr="00D357F2">
        <w:rPr>
          <w:rFonts w:eastAsiaTheme="minorHAnsi"/>
          <w:sz w:val="26"/>
          <w:szCs w:val="26"/>
          <w:lang w:val="ro-RO"/>
        </w:rPr>
        <w:t xml:space="preserve">–numărul apelurilor </w:t>
      </w:r>
      <w:r w:rsidR="00824116">
        <w:rPr>
          <w:rFonts w:eastAsiaTheme="minorHAnsi"/>
          <w:sz w:val="26"/>
          <w:szCs w:val="26"/>
          <w:lang w:val="ro-RO"/>
        </w:rPr>
        <w:t>blocate (</w:t>
      </w:r>
      <w:r w:rsidRPr="00D357F2">
        <w:rPr>
          <w:rFonts w:eastAsiaTheme="minorHAnsi"/>
          <w:sz w:val="26"/>
          <w:szCs w:val="26"/>
          <w:lang w:val="ro-RO"/>
        </w:rPr>
        <w:t>nereușite</w:t>
      </w:r>
      <w:r w:rsidR="00824116">
        <w:rPr>
          <w:rFonts w:eastAsiaTheme="minorHAnsi"/>
          <w:sz w:val="26"/>
          <w:szCs w:val="26"/>
          <w:lang w:val="ro-RO"/>
        </w:rPr>
        <w:t>)</w:t>
      </w:r>
      <w:r w:rsidRPr="00D357F2">
        <w:rPr>
          <w:rFonts w:eastAsiaTheme="minorHAnsi"/>
          <w:sz w:val="26"/>
          <w:szCs w:val="26"/>
          <w:lang w:val="ro-RO"/>
        </w:rPr>
        <w:t>;</w:t>
      </w:r>
    </w:p>
    <w:p w:rsidR="008133FF" w:rsidRPr="00D357F2" w:rsidRDefault="008133FF" w:rsidP="00B7266F">
      <w:pPr>
        <w:tabs>
          <w:tab w:val="left" w:pos="1134"/>
        </w:tabs>
        <w:ind w:firstLine="1134"/>
        <w:contextualSpacing/>
        <w:jc w:val="both"/>
        <w:rPr>
          <w:rFonts w:eastAsiaTheme="minorHAnsi"/>
          <w:sz w:val="26"/>
          <w:szCs w:val="26"/>
          <w:lang w:val="ro-RO"/>
        </w:rPr>
      </w:pPr>
      <w:proofErr w:type="spellStart"/>
      <w:r w:rsidRPr="00D357F2">
        <w:rPr>
          <w:rFonts w:eastAsiaTheme="minorHAnsi"/>
          <w:sz w:val="26"/>
          <w:szCs w:val="26"/>
          <w:lang w:val="ro-RO"/>
        </w:rPr>
        <w:t>N</w:t>
      </w:r>
      <w:r w:rsidRPr="00D357F2">
        <w:rPr>
          <w:rFonts w:eastAsiaTheme="minorHAnsi"/>
          <w:sz w:val="26"/>
          <w:szCs w:val="26"/>
          <w:vertAlign w:val="subscript"/>
          <w:lang w:val="ro-RO"/>
        </w:rPr>
        <w:t>total</w:t>
      </w:r>
      <w:proofErr w:type="spellEnd"/>
      <w:r w:rsidRPr="00D357F2">
        <w:rPr>
          <w:rFonts w:eastAsiaTheme="minorHAnsi"/>
          <w:sz w:val="26"/>
          <w:szCs w:val="26"/>
          <w:lang w:val="ro-RO"/>
        </w:rPr>
        <w:t xml:space="preserve"> – numărul total de încercări de apel</w:t>
      </w:r>
      <w:r w:rsidR="00824116">
        <w:rPr>
          <w:rFonts w:eastAsiaTheme="minorHAnsi"/>
          <w:sz w:val="26"/>
          <w:szCs w:val="26"/>
          <w:lang w:val="ro-RO"/>
        </w:rPr>
        <w:t xml:space="preserve"> </w:t>
      </w:r>
      <w:r w:rsidR="00824116">
        <w:rPr>
          <w:bCs/>
          <w:sz w:val="26"/>
          <w:szCs w:val="26"/>
          <w:lang w:val="ro-RO"/>
        </w:rPr>
        <w:t>(numărul apelurilor blocate (nereușite) plus numărul apelurilor reușite)</w:t>
      </w:r>
      <w:r w:rsidRPr="00D357F2">
        <w:rPr>
          <w:rFonts w:eastAsiaTheme="minorHAnsi"/>
          <w:sz w:val="26"/>
          <w:szCs w:val="26"/>
          <w:lang w:val="ro-RO"/>
        </w:rPr>
        <w:t xml:space="preserve">. </w:t>
      </w:r>
    </w:p>
    <w:p w:rsidR="008133FF" w:rsidRPr="00D357F2" w:rsidRDefault="007639C6" w:rsidP="008133FF">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Pr>
          <w:rFonts w:eastAsiaTheme="minorHAnsi"/>
          <w:sz w:val="26"/>
          <w:szCs w:val="26"/>
          <w:lang w:val="ro-RO"/>
        </w:rPr>
        <w:t>U</w:t>
      </w:r>
      <w:r w:rsidR="008133FF" w:rsidRPr="00D357F2">
        <w:rPr>
          <w:rFonts w:eastAsiaTheme="minorHAnsi"/>
          <w:sz w:val="26"/>
          <w:szCs w:val="26"/>
          <w:lang w:val="ro-RO"/>
        </w:rPr>
        <w:t xml:space="preserve">n apel </w:t>
      </w:r>
      <w:r w:rsidR="00824116">
        <w:rPr>
          <w:rFonts w:eastAsiaTheme="minorHAnsi"/>
          <w:sz w:val="26"/>
          <w:szCs w:val="26"/>
          <w:lang w:val="ro-RO"/>
        </w:rPr>
        <w:t>blocat (</w:t>
      </w:r>
      <w:r w:rsidR="008133FF" w:rsidRPr="00D357F2">
        <w:rPr>
          <w:rFonts w:eastAsiaTheme="minorHAnsi"/>
          <w:sz w:val="26"/>
          <w:szCs w:val="26"/>
          <w:lang w:val="ro-RO"/>
        </w:rPr>
        <w:t>nereuşit</w:t>
      </w:r>
      <w:r w:rsidR="00824116">
        <w:rPr>
          <w:rFonts w:eastAsiaTheme="minorHAnsi"/>
          <w:sz w:val="26"/>
          <w:szCs w:val="26"/>
          <w:lang w:val="ro-RO"/>
        </w:rPr>
        <w:t>)</w:t>
      </w:r>
      <w:r w:rsidR="008133FF" w:rsidRPr="00D357F2">
        <w:rPr>
          <w:rFonts w:eastAsiaTheme="minorHAnsi"/>
          <w:sz w:val="26"/>
          <w:szCs w:val="26"/>
          <w:lang w:val="ro-RO"/>
        </w:rPr>
        <w:t xml:space="preserve"> este un apel către un număr de telefon valid, corect format, în urma căruia nu se obţine ton de apel sau semnal de răspuns timp de 20 de secunde din momentul când informaţia de adresă (numărul de telefon către care este destinat apelul) este integral recepţionată de reţea.  </w:t>
      </w:r>
    </w:p>
    <w:p w:rsidR="008133FF" w:rsidRPr="00D357F2" w:rsidRDefault="007707B0" w:rsidP="00A956D4">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Nivelurile ratei de blocare a apelurilor se apreciază conform Tabelului </w:t>
      </w:r>
      <w:r w:rsidR="00824116">
        <w:rPr>
          <w:rFonts w:eastAsiaTheme="minorHAnsi"/>
          <w:sz w:val="26"/>
          <w:szCs w:val="26"/>
          <w:lang w:val="ro-RO"/>
        </w:rPr>
        <w:t>5</w:t>
      </w:r>
      <w:r w:rsidRPr="00D357F2">
        <w:rPr>
          <w:rFonts w:eastAsiaTheme="minorHAnsi"/>
          <w:sz w:val="26"/>
          <w:szCs w:val="26"/>
          <w:lang w:val="ro-RO"/>
        </w:rPr>
        <w:t>:</w:t>
      </w:r>
    </w:p>
    <w:p w:rsidR="008133FF" w:rsidRPr="00D357F2" w:rsidRDefault="007707B0" w:rsidP="008133FF">
      <w:pPr>
        <w:tabs>
          <w:tab w:val="left" w:pos="1134"/>
        </w:tabs>
        <w:ind w:left="709"/>
        <w:contextualSpacing/>
        <w:jc w:val="right"/>
        <w:rPr>
          <w:rFonts w:eastAsiaTheme="minorHAnsi"/>
          <w:sz w:val="26"/>
          <w:szCs w:val="26"/>
          <w:lang w:val="ro-RO"/>
        </w:rPr>
      </w:pPr>
      <w:r w:rsidRPr="00D357F2">
        <w:rPr>
          <w:rFonts w:eastAsiaTheme="minorHAnsi"/>
          <w:b/>
          <w:sz w:val="26"/>
          <w:szCs w:val="26"/>
          <w:lang w:val="ro-RO"/>
        </w:rPr>
        <w:t xml:space="preserve">Tabelul </w:t>
      </w:r>
      <w:r w:rsidR="00824116">
        <w:rPr>
          <w:rFonts w:eastAsiaTheme="minorHAnsi"/>
          <w:b/>
          <w:sz w:val="26"/>
          <w:szCs w:val="26"/>
          <w:lang w:val="ro-RO"/>
        </w:rPr>
        <w:t>5</w:t>
      </w:r>
      <w:r w:rsidRPr="00D357F2">
        <w:rPr>
          <w:rFonts w:eastAsiaTheme="minorHAnsi"/>
          <w:sz w:val="26"/>
          <w:szCs w:val="26"/>
          <w:lang w:val="ro-RO"/>
        </w:rPr>
        <w:t xml:space="preserve"> – Aprecierea nivelurilor ratei de blocare a apelurilor</w:t>
      </w:r>
    </w:p>
    <w:tbl>
      <w:tblPr>
        <w:tblStyle w:val="TableGrid"/>
        <w:tblW w:w="0" w:type="auto"/>
        <w:tblInd w:w="108" w:type="dxa"/>
        <w:tblLook w:val="04A0" w:firstRow="1" w:lastRow="0" w:firstColumn="1" w:lastColumn="0" w:noHBand="0" w:noVBand="1"/>
      </w:tblPr>
      <w:tblGrid>
        <w:gridCol w:w="3969"/>
        <w:gridCol w:w="5812"/>
      </w:tblGrid>
      <w:tr w:rsidR="00D357F2" w:rsidRPr="00F45056" w:rsidTr="00BA7DB9">
        <w:tc>
          <w:tcPr>
            <w:tcW w:w="3969" w:type="dxa"/>
            <w:tcBorders>
              <w:bottom w:val="single" w:sz="4" w:space="0" w:color="auto"/>
            </w:tcBorders>
            <w:shd w:val="clear" w:color="auto" w:fill="FFFFFF" w:themeFill="background1"/>
          </w:tcPr>
          <w:p w:rsidR="008133FF" w:rsidRPr="00D357F2" w:rsidRDefault="007707B0" w:rsidP="00550A55">
            <w:pPr>
              <w:jc w:val="center"/>
              <w:rPr>
                <w:sz w:val="26"/>
                <w:szCs w:val="26"/>
                <w:lang w:val="ro-RO"/>
              </w:rPr>
            </w:pPr>
            <w:r w:rsidRPr="00D357F2">
              <w:rPr>
                <w:b/>
                <w:sz w:val="26"/>
                <w:szCs w:val="26"/>
                <w:lang w:val="ro-RO"/>
              </w:rPr>
              <w:t>Apreciere</w:t>
            </w:r>
          </w:p>
        </w:tc>
        <w:tc>
          <w:tcPr>
            <w:tcW w:w="5812" w:type="dxa"/>
            <w:tcBorders>
              <w:bottom w:val="single" w:sz="4" w:space="0" w:color="auto"/>
            </w:tcBorders>
            <w:shd w:val="clear" w:color="auto" w:fill="FFFFFF" w:themeFill="background1"/>
          </w:tcPr>
          <w:p w:rsidR="008133FF" w:rsidRPr="00D357F2" w:rsidRDefault="007707B0" w:rsidP="001B1B6B">
            <w:pPr>
              <w:jc w:val="center"/>
              <w:rPr>
                <w:sz w:val="26"/>
                <w:szCs w:val="26"/>
                <w:lang w:val="ro-RO"/>
              </w:rPr>
            </w:pPr>
            <w:r w:rsidRPr="00D357F2">
              <w:rPr>
                <w:b/>
                <w:sz w:val="26"/>
                <w:szCs w:val="26"/>
                <w:lang w:val="ro-RO"/>
              </w:rPr>
              <w:t>Rata de blocare a apelurilor (R</w:t>
            </w:r>
            <w:r w:rsidRPr="00D357F2">
              <w:rPr>
                <w:b/>
                <w:sz w:val="26"/>
                <w:szCs w:val="26"/>
                <w:vertAlign w:val="subscript"/>
                <w:lang w:val="ro-RO"/>
              </w:rPr>
              <w:t>BA</w:t>
            </w:r>
            <w:r w:rsidRPr="00D357F2">
              <w:rPr>
                <w:b/>
                <w:sz w:val="26"/>
                <w:szCs w:val="26"/>
                <w:lang w:val="ro-RO"/>
              </w:rPr>
              <w:t>)</w:t>
            </w:r>
            <w:r w:rsidRPr="00D357F2">
              <w:rPr>
                <w:sz w:val="26"/>
                <w:szCs w:val="26"/>
                <w:lang w:val="ro-RO"/>
              </w:rPr>
              <w:t>, %</w:t>
            </w:r>
          </w:p>
        </w:tc>
      </w:tr>
      <w:tr w:rsidR="00BA7DB9" w:rsidRPr="00D357F2" w:rsidTr="00BA7DB9">
        <w:tc>
          <w:tcPr>
            <w:tcW w:w="3969" w:type="dxa"/>
            <w:tcBorders>
              <w:bottom w:val="single" w:sz="4" w:space="0" w:color="auto"/>
            </w:tcBorders>
            <w:shd w:val="clear" w:color="auto" w:fill="FFFFFF" w:themeFill="background1"/>
          </w:tcPr>
          <w:p w:rsidR="00BA7DB9" w:rsidRPr="00D357F2" w:rsidRDefault="00BA7DB9" w:rsidP="00550A55">
            <w:pPr>
              <w:jc w:val="center"/>
              <w:rPr>
                <w:sz w:val="26"/>
                <w:szCs w:val="26"/>
                <w:lang w:val="ro-RO"/>
              </w:rPr>
            </w:pPr>
            <w:r w:rsidRPr="00D357F2">
              <w:rPr>
                <w:sz w:val="26"/>
                <w:szCs w:val="26"/>
                <w:lang w:val="ro-RO"/>
              </w:rPr>
              <w:t>Foarte bun</w:t>
            </w:r>
          </w:p>
        </w:tc>
        <w:tc>
          <w:tcPr>
            <w:tcW w:w="5812" w:type="dxa"/>
            <w:tcBorders>
              <w:bottom w:val="single" w:sz="4" w:space="0" w:color="auto"/>
            </w:tcBorders>
            <w:shd w:val="clear" w:color="auto" w:fill="FFFFFF" w:themeFill="background1"/>
            <w:vAlign w:val="center"/>
          </w:tcPr>
          <w:p w:rsidR="00BA7DB9" w:rsidRPr="00D357F2" w:rsidRDefault="00BA7DB9" w:rsidP="00BA7DB9">
            <w:pPr>
              <w:ind w:left="-105"/>
              <w:jc w:val="center"/>
              <w:rPr>
                <w:sz w:val="26"/>
                <w:szCs w:val="26"/>
                <w:lang w:val="ro-RO"/>
              </w:rPr>
            </w:pPr>
            <w:r w:rsidRPr="00D357F2">
              <w:rPr>
                <w:sz w:val="26"/>
                <w:szCs w:val="26"/>
                <w:lang w:val="ro-RO"/>
              </w:rPr>
              <w:t>R</w:t>
            </w:r>
            <w:r w:rsidRPr="00D357F2">
              <w:rPr>
                <w:sz w:val="26"/>
                <w:szCs w:val="26"/>
                <w:vertAlign w:val="subscript"/>
                <w:lang w:val="ro-RO"/>
              </w:rPr>
              <w:t>BA</w:t>
            </w:r>
            <w:r w:rsidRPr="00D357F2">
              <w:rPr>
                <w:sz w:val="26"/>
                <w:szCs w:val="26"/>
                <w:lang w:val="ro-RO"/>
              </w:rPr>
              <w:t xml:space="preserve"> ≤ 0,7</w:t>
            </w:r>
          </w:p>
        </w:tc>
      </w:tr>
      <w:tr w:rsidR="00BA7DB9" w:rsidRPr="00D357F2" w:rsidTr="00BA7DB9">
        <w:tc>
          <w:tcPr>
            <w:tcW w:w="3969" w:type="dxa"/>
            <w:tcBorders>
              <w:bottom w:val="single" w:sz="4" w:space="0" w:color="auto"/>
            </w:tcBorders>
            <w:shd w:val="clear" w:color="auto" w:fill="FFFFFF" w:themeFill="background1"/>
          </w:tcPr>
          <w:p w:rsidR="00BA7DB9" w:rsidRPr="00D357F2" w:rsidRDefault="00BA7DB9" w:rsidP="00550A55">
            <w:pPr>
              <w:jc w:val="center"/>
              <w:rPr>
                <w:sz w:val="26"/>
                <w:szCs w:val="26"/>
                <w:lang w:val="ro-RO"/>
              </w:rPr>
            </w:pPr>
            <w:r w:rsidRPr="00D357F2">
              <w:rPr>
                <w:sz w:val="26"/>
                <w:szCs w:val="26"/>
                <w:lang w:val="ro-RO"/>
              </w:rPr>
              <w:t>Bun</w:t>
            </w:r>
          </w:p>
        </w:tc>
        <w:tc>
          <w:tcPr>
            <w:tcW w:w="5812" w:type="dxa"/>
            <w:tcBorders>
              <w:bottom w:val="single" w:sz="4" w:space="0" w:color="auto"/>
            </w:tcBorders>
            <w:shd w:val="clear" w:color="auto" w:fill="FFFFFF" w:themeFill="background1"/>
            <w:vAlign w:val="center"/>
          </w:tcPr>
          <w:p w:rsidR="00BA7DB9" w:rsidRPr="00D357F2" w:rsidRDefault="00BA7DB9" w:rsidP="00BA7DB9">
            <w:pPr>
              <w:jc w:val="center"/>
              <w:rPr>
                <w:sz w:val="26"/>
                <w:szCs w:val="26"/>
                <w:lang w:val="ro-RO"/>
              </w:rPr>
            </w:pPr>
            <w:r w:rsidRPr="00D357F2">
              <w:rPr>
                <w:sz w:val="26"/>
                <w:szCs w:val="26"/>
                <w:lang w:val="ro-RO"/>
              </w:rPr>
              <w:t>0,7 &lt;</w:t>
            </w:r>
            <w:r>
              <w:rPr>
                <w:sz w:val="26"/>
                <w:szCs w:val="26"/>
                <w:lang w:val="ro-RO"/>
              </w:rPr>
              <w:t xml:space="preserve"> </w:t>
            </w:r>
            <w:r w:rsidRPr="00D357F2">
              <w:rPr>
                <w:sz w:val="26"/>
                <w:szCs w:val="26"/>
                <w:lang w:val="ro-RO"/>
              </w:rPr>
              <w:t>R</w:t>
            </w:r>
            <w:r w:rsidRPr="00D357F2">
              <w:rPr>
                <w:sz w:val="26"/>
                <w:szCs w:val="26"/>
                <w:vertAlign w:val="subscript"/>
                <w:lang w:val="ro-RO"/>
              </w:rPr>
              <w:t>BA</w:t>
            </w:r>
            <w:r w:rsidRPr="00D357F2">
              <w:rPr>
                <w:sz w:val="26"/>
                <w:szCs w:val="26"/>
                <w:lang w:val="ro-RO"/>
              </w:rPr>
              <w:t xml:space="preserve"> ≤ 1,4</w:t>
            </w:r>
          </w:p>
        </w:tc>
      </w:tr>
      <w:tr w:rsidR="00BA7DB9" w:rsidRPr="00D357F2" w:rsidTr="00BA7DB9">
        <w:tc>
          <w:tcPr>
            <w:tcW w:w="3969" w:type="dxa"/>
            <w:tcBorders>
              <w:bottom w:val="single" w:sz="4" w:space="0" w:color="auto"/>
            </w:tcBorders>
            <w:shd w:val="clear" w:color="auto" w:fill="FFFFFF" w:themeFill="background1"/>
          </w:tcPr>
          <w:p w:rsidR="00BA7DB9" w:rsidRPr="00D357F2" w:rsidRDefault="00BA7DB9" w:rsidP="00550A55">
            <w:pPr>
              <w:jc w:val="center"/>
              <w:rPr>
                <w:sz w:val="26"/>
                <w:szCs w:val="26"/>
                <w:lang w:val="ro-RO"/>
              </w:rPr>
            </w:pPr>
            <w:r w:rsidRPr="00D357F2">
              <w:rPr>
                <w:sz w:val="26"/>
                <w:szCs w:val="26"/>
                <w:lang w:val="ro-RO"/>
              </w:rPr>
              <w:t>Satisfăcător</w:t>
            </w:r>
          </w:p>
        </w:tc>
        <w:tc>
          <w:tcPr>
            <w:tcW w:w="5812" w:type="dxa"/>
            <w:tcBorders>
              <w:bottom w:val="single" w:sz="4" w:space="0" w:color="auto"/>
            </w:tcBorders>
            <w:shd w:val="clear" w:color="auto" w:fill="FFFFFF" w:themeFill="background1"/>
            <w:vAlign w:val="center"/>
          </w:tcPr>
          <w:p w:rsidR="00BA7DB9" w:rsidRPr="00D357F2" w:rsidRDefault="00BA7DB9" w:rsidP="00BA7DB9">
            <w:pPr>
              <w:jc w:val="center"/>
              <w:rPr>
                <w:sz w:val="26"/>
                <w:szCs w:val="26"/>
                <w:lang w:val="ro-RO"/>
              </w:rPr>
            </w:pPr>
            <w:r w:rsidRPr="00D357F2">
              <w:rPr>
                <w:sz w:val="26"/>
                <w:szCs w:val="26"/>
                <w:lang w:val="ro-RO"/>
              </w:rPr>
              <w:t>1,4 &lt;</w:t>
            </w:r>
            <w:r>
              <w:rPr>
                <w:sz w:val="26"/>
                <w:szCs w:val="26"/>
                <w:lang w:val="ro-RO"/>
              </w:rPr>
              <w:t xml:space="preserve"> </w:t>
            </w:r>
            <w:r w:rsidRPr="00D357F2">
              <w:rPr>
                <w:sz w:val="26"/>
                <w:szCs w:val="26"/>
                <w:lang w:val="ro-RO"/>
              </w:rPr>
              <w:t>R</w:t>
            </w:r>
            <w:r w:rsidRPr="00D357F2">
              <w:rPr>
                <w:sz w:val="26"/>
                <w:szCs w:val="26"/>
                <w:vertAlign w:val="subscript"/>
                <w:lang w:val="ro-RO"/>
              </w:rPr>
              <w:t>BA</w:t>
            </w:r>
            <w:r w:rsidRPr="00D357F2">
              <w:rPr>
                <w:sz w:val="26"/>
                <w:szCs w:val="26"/>
                <w:lang w:val="ro-RO"/>
              </w:rPr>
              <w:t xml:space="preserve"> ≤ 2</w:t>
            </w:r>
          </w:p>
        </w:tc>
      </w:tr>
      <w:tr w:rsidR="00BA7DB9" w:rsidRPr="00D357F2" w:rsidTr="00BA7DB9">
        <w:tc>
          <w:tcPr>
            <w:tcW w:w="3969" w:type="dxa"/>
            <w:shd w:val="clear" w:color="auto" w:fill="FFFFFF" w:themeFill="background1"/>
          </w:tcPr>
          <w:p w:rsidR="00BA7DB9" w:rsidRPr="00D357F2" w:rsidRDefault="00BA7DB9" w:rsidP="00550A55">
            <w:pPr>
              <w:jc w:val="center"/>
              <w:rPr>
                <w:sz w:val="26"/>
                <w:szCs w:val="26"/>
                <w:lang w:val="ro-RO"/>
              </w:rPr>
            </w:pPr>
            <w:r w:rsidRPr="00D357F2">
              <w:rPr>
                <w:sz w:val="26"/>
                <w:szCs w:val="26"/>
                <w:lang w:val="ro-RO"/>
              </w:rPr>
              <w:t>Nesatisfăcător</w:t>
            </w:r>
          </w:p>
        </w:tc>
        <w:tc>
          <w:tcPr>
            <w:tcW w:w="5812" w:type="dxa"/>
            <w:shd w:val="clear" w:color="auto" w:fill="FFFFFF" w:themeFill="background1"/>
            <w:vAlign w:val="center"/>
          </w:tcPr>
          <w:p w:rsidR="00BA7DB9" w:rsidRPr="00D357F2" w:rsidRDefault="00BA7DB9" w:rsidP="00BA7DB9">
            <w:pPr>
              <w:ind w:left="-105"/>
              <w:jc w:val="center"/>
              <w:rPr>
                <w:sz w:val="26"/>
                <w:szCs w:val="26"/>
                <w:lang w:val="ro-RO"/>
              </w:rPr>
            </w:pPr>
            <w:r w:rsidRPr="00D357F2">
              <w:rPr>
                <w:sz w:val="26"/>
                <w:szCs w:val="26"/>
                <w:lang w:val="ro-RO"/>
              </w:rPr>
              <w:t>R</w:t>
            </w:r>
            <w:r w:rsidRPr="00D357F2">
              <w:rPr>
                <w:sz w:val="26"/>
                <w:szCs w:val="26"/>
                <w:vertAlign w:val="subscript"/>
                <w:lang w:val="ro-RO"/>
              </w:rPr>
              <w:t>BA</w:t>
            </w:r>
            <w:r w:rsidRPr="00D357F2">
              <w:rPr>
                <w:sz w:val="26"/>
                <w:szCs w:val="26"/>
                <w:lang w:val="ro-RO"/>
              </w:rPr>
              <w:t xml:space="preserve"> &gt; 2</w:t>
            </w:r>
          </w:p>
        </w:tc>
      </w:tr>
    </w:tbl>
    <w:p w:rsidR="008133FF" w:rsidRDefault="008133FF" w:rsidP="00A956D4">
      <w:pPr>
        <w:tabs>
          <w:tab w:val="left" w:pos="1134"/>
        </w:tabs>
        <w:ind w:left="709" w:firstLine="2410"/>
        <w:contextualSpacing/>
        <w:rPr>
          <w:rFonts w:eastAsiaTheme="minorHAnsi"/>
          <w:sz w:val="26"/>
          <w:szCs w:val="26"/>
          <w:lang w:val="ro-RO"/>
        </w:rPr>
      </w:pPr>
    </w:p>
    <w:p w:rsidR="008133FF" w:rsidRPr="00D357F2" w:rsidRDefault="005D1F4A" w:rsidP="00A956D4">
      <w:pPr>
        <w:tabs>
          <w:tab w:val="left" w:pos="1134"/>
        </w:tabs>
        <w:ind w:left="709" w:firstLine="2410"/>
        <w:contextualSpacing/>
        <w:rPr>
          <w:rFonts w:eastAsiaTheme="minorHAnsi"/>
          <w:b/>
          <w:sz w:val="26"/>
          <w:szCs w:val="26"/>
          <w:lang w:val="ro-RO"/>
        </w:rPr>
      </w:pPr>
      <w:r w:rsidRPr="00D357F2">
        <w:rPr>
          <w:b/>
          <w:sz w:val="26"/>
          <w:szCs w:val="26"/>
          <w:lang w:val="ro-RO"/>
        </w:rPr>
        <w:t xml:space="preserve">5.2.2. </w:t>
      </w:r>
      <w:r w:rsidR="008133FF" w:rsidRPr="00D357F2">
        <w:rPr>
          <w:b/>
          <w:sz w:val="26"/>
          <w:szCs w:val="26"/>
          <w:lang w:val="ro-RO"/>
        </w:rPr>
        <w:t xml:space="preserve">Rata </w:t>
      </w:r>
      <w:r w:rsidR="007707B0" w:rsidRPr="00D357F2">
        <w:rPr>
          <w:b/>
          <w:sz w:val="26"/>
          <w:szCs w:val="26"/>
          <w:lang w:val="ro-RO"/>
        </w:rPr>
        <w:t>apelurilor întrerupte</w:t>
      </w:r>
    </w:p>
    <w:p w:rsidR="00824116" w:rsidRDefault="007707B0" w:rsidP="00A956D4">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5" w:name="_Ref529344339"/>
      <w:r w:rsidRPr="00D357F2">
        <w:rPr>
          <w:rFonts w:eastAsiaTheme="minorHAnsi"/>
          <w:sz w:val="26"/>
          <w:szCs w:val="26"/>
          <w:lang w:val="ro-RO"/>
        </w:rPr>
        <w:t>Rata apelurilor întrerupte reprezintă raportul procentual al numărului apelurilor reușite dar prematur întrerupte din cauza erorilor tehnice de reţea într-un interval de 120 de secunde din momentul obținerii primului ton de apel sau semnalului de răspuns, la numărul total de apeluri reușite.</w:t>
      </w:r>
      <w:bookmarkEnd w:id="5"/>
    </w:p>
    <w:p w:rsidR="008133FF" w:rsidRPr="00D357F2" w:rsidRDefault="00824116" w:rsidP="00A956D4">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6" w:name="_Ref535840334"/>
      <w:r>
        <w:rPr>
          <w:rFonts w:eastAsiaTheme="minorHAnsi"/>
          <w:sz w:val="26"/>
          <w:szCs w:val="26"/>
          <w:lang w:val="ro-RO"/>
        </w:rPr>
        <w:t>Rata apelurilor întrerupte (R</w:t>
      </w:r>
      <w:r>
        <w:rPr>
          <w:rFonts w:eastAsiaTheme="minorHAnsi"/>
          <w:sz w:val="26"/>
          <w:szCs w:val="26"/>
          <w:vertAlign w:val="subscript"/>
          <w:lang w:val="ro-RO"/>
        </w:rPr>
        <w:t>AÎ</w:t>
      </w:r>
      <w:r>
        <w:rPr>
          <w:rFonts w:eastAsiaTheme="minorHAnsi"/>
          <w:sz w:val="26"/>
          <w:szCs w:val="26"/>
          <w:lang w:val="ro-RO"/>
        </w:rPr>
        <w:t>) este evaluată conform formulei:</w:t>
      </w:r>
      <w:bookmarkEnd w:id="6"/>
      <w:r>
        <w:rPr>
          <w:rFonts w:eastAsiaTheme="minorHAnsi"/>
          <w:sz w:val="26"/>
          <w:szCs w:val="26"/>
          <w:lang w:val="ro-RO"/>
        </w:rPr>
        <w:t xml:space="preserve"> </w:t>
      </w:r>
      <w:r w:rsidR="004C2667" w:rsidRPr="00D357F2">
        <w:rPr>
          <w:rFonts w:eastAsiaTheme="minorHAnsi"/>
          <w:sz w:val="26"/>
          <w:szCs w:val="26"/>
          <w:lang w:val="ro-RO"/>
        </w:rPr>
        <w:t xml:space="preserve"> </w:t>
      </w:r>
    </w:p>
    <w:tbl>
      <w:tblPr>
        <w:tblStyle w:val="TableGrid"/>
        <w:tblW w:w="6105" w:type="dxa"/>
        <w:tblInd w:w="1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9"/>
        <w:gridCol w:w="721"/>
        <w:gridCol w:w="1985"/>
      </w:tblGrid>
      <w:tr w:rsidR="00D357F2" w:rsidRPr="00D357F2" w:rsidTr="00B7266F">
        <w:tc>
          <w:tcPr>
            <w:tcW w:w="3399" w:type="dxa"/>
            <w:vMerge w:val="restart"/>
            <w:vAlign w:val="center"/>
          </w:tcPr>
          <w:p w:rsidR="008133FF" w:rsidRPr="00D357F2" w:rsidRDefault="00824116" w:rsidP="00A103B7">
            <w:pPr>
              <w:tabs>
                <w:tab w:val="left" w:pos="1134"/>
              </w:tabs>
              <w:ind w:left="-125"/>
              <w:contextualSpacing/>
              <w:jc w:val="right"/>
              <w:rPr>
                <w:rFonts w:eastAsiaTheme="minorHAnsi"/>
                <w:sz w:val="26"/>
                <w:szCs w:val="26"/>
                <w:lang w:val="ro-RO"/>
              </w:rPr>
            </w:pPr>
            <w:r>
              <w:rPr>
                <w:rFonts w:eastAsiaTheme="minorHAnsi"/>
                <w:sz w:val="26"/>
                <w:szCs w:val="26"/>
                <w:lang w:val="ro-RO"/>
              </w:rPr>
              <w:t>R</w:t>
            </w:r>
            <w:r>
              <w:rPr>
                <w:rFonts w:eastAsiaTheme="minorHAnsi"/>
                <w:sz w:val="26"/>
                <w:szCs w:val="26"/>
                <w:vertAlign w:val="subscript"/>
                <w:lang w:val="ro-RO"/>
              </w:rPr>
              <w:t>AÎ</w:t>
            </w:r>
            <w:r w:rsidR="007707B0" w:rsidRPr="00D357F2">
              <w:rPr>
                <w:rFonts w:eastAsiaTheme="minorHAnsi"/>
                <w:sz w:val="26"/>
                <w:szCs w:val="26"/>
                <w:lang w:val="ro-RO"/>
              </w:rPr>
              <w:t>[%</w:t>
            </w:r>
            <w:r w:rsidR="00A956D4" w:rsidRPr="00D357F2">
              <w:rPr>
                <w:rFonts w:eastAsiaTheme="minorHAnsi"/>
                <w:sz w:val="26"/>
                <w:szCs w:val="26"/>
                <w:lang w:val="ro-RO"/>
              </w:rPr>
              <w:t xml:space="preserve">] </w:t>
            </w:r>
            <w:r w:rsidR="008133FF" w:rsidRPr="00D357F2">
              <w:rPr>
                <w:rFonts w:eastAsiaTheme="minorHAnsi"/>
                <w:sz w:val="26"/>
                <w:szCs w:val="26"/>
                <w:lang w:val="ro-RO"/>
              </w:rPr>
              <w:t>=</w:t>
            </w:r>
          </w:p>
        </w:tc>
        <w:tc>
          <w:tcPr>
            <w:tcW w:w="721" w:type="dxa"/>
            <w:tcBorders>
              <w:bottom w:val="single" w:sz="4" w:space="0" w:color="auto"/>
            </w:tcBorders>
          </w:tcPr>
          <w:p w:rsidR="008133FF" w:rsidRPr="00D357F2" w:rsidRDefault="008133FF" w:rsidP="00550A55">
            <w:pPr>
              <w:tabs>
                <w:tab w:val="left" w:pos="1134"/>
              </w:tabs>
              <w:contextualSpacing/>
              <w:jc w:val="both"/>
              <w:rPr>
                <w:rFonts w:eastAsiaTheme="minorHAnsi"/>
                <w:sz w:val="26"/>
                <w:szCs w:val="26"/>
                <w:vertAlign w:val="subscript"/>
                <w:lang w:val="ro-RO"/>
              </w:rPr>
            </w:pPr>
            <w:proofErr w:type="spellStart"/>
            <w:r w:rsidRPr="00D357F2">
              <w:rPr>
                <w:rFonts w:eastAsiaTheme="minorHAnsi"/>
                <w:sz w:val="26"/>
                <w:szCs w:val="26"/>
                <w:lang w:val="ro-RO"/>
              </w:rPr>
              <w:t>N</w:t>
            </w:r>
            <w:r w:rsidRPr="00D357F2">
              <w:rPr>
                <w:rFonts w:eastAsiaTheme="minorHAnsi"/>
                <w:sz w:val="26"/>
                <w:szCs w:val="26"/>
                <w:vertAlign w:val="subscript"/>
                <w:lang w:val="ro-RO"/>
              </w:rPr>
              <w:t>p</w:t>
            </w:r>
            <w:r w:rsidR="00CF766B" w:rsidRPr="00D357F2">
              <w:rPr>
                <w:rFonts w:eastAsiaTheme="minorHAnsi"/>
                <w:sz w:val="26"/>
                <w:szCs w:val="26"/>
                <w:vertAlign w:val="subscript"/>
                <w:lang w:val="ro-RO"/>
              </w:rPr>
              <w:t>î</w:t>
            </w:r>
            <w:proofErr w:type="spellEnd"/>
          </w:p>
        </w:tc>
        <w:tc>
          <w:tcPr>
            <w:tcW w:w="1985" w:type="dxa"/>
            <w:vMerge w:val="restart"/>
            <w:vAlign w:val="center"/>
          </w:tcPr>
          <w:p w:rsidR="008133FF" w:rsidRPr="00D357F2" w:rsidRDefault="008133FF" w:rsidP="00550A55">
            <w:pPr>
              <w:tabs>
                <w:tab w:val="left" w:pos="1134"/>
              </w:tabs>
              <w:ind w:left="-40"/>
              <w:contextualSpacing/>
              <w:rPr>
                <w:rFonts w:eastAsiaTheme="minorHAnsi"/>
                <w:sz w:val="26"/>
                <w:szCs w:val="26"/>
                <w:lang w:val="ro-RO"/>
              </w:rPr>
            </w:pPr>
            <w:r w:rsidRPr="00D357F2">
              <w:rPr>
                <w:rFonts w:eastAsiaTheme="minorHAnsi"/>
                <w:sz w:val="26"/>
                <w:szCs w:val="26"/>
                <w:lang w:val="ro-RO"/>
              </w:rPr>
              <w:t>*100%,</w:t>
            </w:r>
            <w:r w:rsidR="007707B0" w:rsidRPr="00D357F2">
              <w:rPr>
                <w:rFonts w:eastAsiaTheme="minorHAnsi"/>
                <w:sz w:val="26"/>
                <w:szCs w:val="26"/>
                <w:lang w:val="ro-RO"/>
              </w:rPr>
              <w:t xml:space="preserve"> unde </w:t>
            </w:r>
          </w:p>
        </w:tc>
      </w:tr>
      <w:tr w:rsidR="00D357F2" w:rsidRPr="00D357F2" w:rsidTr="00B7266F">
        <w:tc>
          <w:tcPr>
            <w:tcW w:w="3399" w:type="dxa"/>
            <w:vMerge/>
          </w:tcPr>
          <w:p w:rsidR="008133FF" w:rsidRPr="00D357F2" w:rsidRDefault="008133FF" w:rsidP="00550A55">
            <w:pPr>
              <w:tabs>
                <w:tab w:val="left" w:pos="1134"/>
              </w:tabs>
              <w:contextualSpacing/>
              <w:jc w:val="both"/>
              <w:rPr>
                <w:rFonts w:eastAsiaTheme="minorHAnsi"/>
                <w:sz w:val="26"/>
                <w:szCs w:val="26"/>
                <w:lang w:val="ro-RO"/>
              </w:rPr>
            </w:pPr>
          </w:p>
        </w:tc>
        <w:tc>
          <w:tcPr>
            <w:tcW w:w="721" w:type="dxa"/>
            <w:tcBorders>
              <w:top w:val="single" w:sz="4" w:space="0" w:color="auto"/>
            </w:tcBorders>
          </w:tcPr>
          <w:p w:rsidR="008133FF" w:rsidRPr="00D357F2" w:rsidRDefault="007707B0" w:rsidP="00550A55">
            <w:pPr>
              <w:tabs>
                <w:tab w:val="left" w:pos="1134"/>
              </w:tabs>
              <w:contextualSpacing/>
              <w:jc w:val="both"/>
              <w:rPr>
                <w:rFonts w:eastAsiaTheme="minorHAnsi"/>
                <w:sz w:val="26"/>
                <w:szCs w:val="26"/>
                <w:vertAlign w:val="subscript"/>
                <w:lang w:val="ro-RO"/>
              </w:rPr>
            </w:pPr>
            <w:proofErr w:type="spellStart"/>
            <w:r w:rsidRPr="00D357F2">
              <w:rPr>
                <w:rFonts w:eastAsiaTheme="minorHAnsi"/>
                <w:sz w:val="26"/>
                <w:szCs w:val="26"/>
                <w:lang w:val="ro-RO"/>
              </w:rPr>
              <w:t>N</w:t>
            </w:r>
            <w:r w:rsidR="00824116">
              <w:rPr>
                <w:rFonts w:eastAsiaTheme="minorHAnsi"/>
                <w:sz w:val="26"/>
                <w:szCs w:val="26"/>
                <w:vertAlign w:val="subscript"/>
                <w:lang w:val="ro-RO"/>
              </w:rPr>
              <w:t>total</w:t>
            </w:r>
            <w:proofErr w:type="spellEnd"/>
          </w:p>
        </w:tc>
        <w:tc>
          <w:tcPr>
            <w:tcW w:w="1985" w:type="dxa"/>
            <w:vMerge/>
          </w:tcPr>
          <w:p w:rsidR="008133FF" w:rsidRPr="00D357F2" w:rsidRDefault="008133FF" w:rsidP="00550A55">
            <w:pPr>
              <w:tabs>
                <w:tab w:val="left" w:pos="1134"/>
              </w:tabs>
              <w:contextualSpacing/>
              <w:jc w:val="both"/>
              <w:rPr>
                <w:rFonts w:eastAsiaTheme="minorHAnsi"/>
                <w:sz w:val="26"/>
                <w:szCs w:val="26"/>
                <w:lang w:val="ro-RO"/>
              </w:rPr>
            </w:pPr>
          </w:p>
        </w:tc>
      </w:tr>
    </w:tbl>
    <w:p w:rsidR="008133FF" w:rsidRPr="00D357F2" w:rsidRDefault="008133FF" w:rsidP="008133FF">
      <w:pPr>
        <w:tabs>
          <w:tab w:val="left" w:pos="1134"/>
        </w:tabs>
        <w:ind w:left="709" w:firstLine="425"/>
        <w:contextualSpacing/>
        <w:jc w:val="both"/>
        <w:rPr>
          <w:sz w:val="26"/>
          <w:szCs w:val="26"/>
          <w:lang w:val="ro-RO"/>
        </w:rPr>
      </w:pPr>
      <w:proofErr w:type="spellStart"/>
      <w:r w:rsidRPr="00D357F2">
        <w:rPr>
          <w:sz w:val="26"/>
          <w:szCs w:val="26"/>
          <w:lang w:val="ro-RO"/>
        </w:rPr>
        <w:t>N</w:t>
      </w:r>
      <w:r w:rsidRPr="00D357F2">
        <w:rPr>
          <w:sz w:val="26"/>
          <w:szCs w:val="26"/>
          <w:vertAlign w:val="subscript"/>
          <w:lang w:val="ro-RO"/>
        </w:rPr>
        <w:t>p</w:t>
      </w:r>
      <w:r w:rsidR="00CF766B" w:rsidRPr="00D357F2">
        <w:rPr>
          <w:sz w:val="26"/>
          <w:szCs w:val="26"/>
          <w:vertAlign w:val="subscript"/>
          <w:lang w:val="ro-RO"/>
        </w:rPr>
        <w:t>î</w:t>
      </w:r>
      <w:proofErr w:type="spellEnd"/>
      <w:r w:rsidRPr="00D357F2">
        <w:rPr>
          <w:sz w:val="26"/>
          <w:szCs w:val="26"/>
          <w:vertAlign w:val="subscript"/>
          <w:lang w:val="ro-RO"/>
        </w:rPr>
        <w:t xml:space="preserve"> </w:t>
      </w:r>
      <w:r w:rsidRPr="00D357F2">
        <w:rPr>
          <w:sz w:val="26"/>
          <w:szCs w:val="26"/>
          <w:lang w:val="ro-RO"/>
        </w:rPr>
        <w:t xml:space="preserve">– numărul apelurilor reușite dar prematur întrerupte de rețea; </w:t>
      </w:r>
    </w:p>
    <w:p w:rsidR="008133FF" w:rsidRPr="00D357F2" w:rsidRDefault="008133FF" w:rsidP="008133FF">
      <w:pPr>
        <w:tabs>
          <w:tab w:val="left" w:pos="1134"/>
        </w:tabs>
        <w:ind w:left="709" w:firstLine="425"/>
        <w:contextualSpacing/>
        <w:jc w:val="both"/>
        <w:rPr>
          <w:sz w:val="26"/>
          <w:szCs w:val="26"/>
          <w:lang w:val="ro-RO"/>
        </w:rPr>
      </w:pPr>
      <w:proofErr w:type="spellStart"/>
      <w:r w:rsidRPr="00D357F2">
        <w:rPr>
          <w:sz w:val="26"/>
          <w:szCs w:val="26"/>
          <w:lang w:val="ro-RO"/>
        </w:rPr>
        <w:t>N</w:t>
      </w:r>
      <w:r w:rsidR="00824116">
        <w:rPr>
          <w:sz w:val="26"/>
          <w:szCs w:val="26"/>
          <w:vertAlign w:val="subscript"/>
          <w:lang w:val="ro-RO"/>
        </w:rPr>
        <w:t>total</w:t>
      </w:r>
      <w:proofErr w:type="spellEnd"/>
      <w:r w:rsidRPr="00D357F2">
        <w:rPr>
          <w:sz w:val="26"/>
          <w:szCs w:val="26"/>
          <w:vertAlign w:val="subscript"/>
          <w:lang w:val="ro-RO"/>
        </w:rPr>
        <w:t xml:space="preserve"> </w:t>
      </w:r>
      <w:r w:rsidRPr="00D357F2">
        <w:rPr>
          <w:sz w:val="26"/>
          <w:szCs w:val="26"/>
          <w:lang w:val="ro-RO"/>
        </w:rPr>
        <w:t xml:space="preserve">– numărul total de apeluri reușite. </w:t>
      </w:r>
    </w:p>
    <w:p w:rsidR="008133FF" w:rsidRPr="00D357F2" w:rsidRDefault="007639C6" w:rsidP="00A956D4">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Pr>
          <w:rFonts w:eastAsiaTheme="minorHAnsi"/>
          <w:sz w:val="26"/>
          <w:szCs w:val="26"/>
          <w:lang w:val="ro-RO"/>
        </w:rPr>
        <w:t>U</w:t>
      </w:r>
      <w:r w:rsidR="008133FF" w:rsidRPr="00D357F2">
        <w:rPr>
          <w:rFonts w:eastAsiaTheme="minorHAnsi"/>
          <w:sz w:val="26"/>
          <w:szCs w:val="26"/>
          <w:lang w:val="ro-RO"/>
        </w:rPr>
        <w:t xml:space="preserve">n apel reușit este un apel către un număr de telefon valid, corect format, în urma căruia se obține ton de apel sau semnal de răspuns </w:t>
      </w:r>
      <w:r w:rsidR="00A956D4" w:rsidRPr="00D357F2">
        <w:rPr>
          <w:rFonts w:eastAsiaTheme="minorHAnsi"/>
          <w:sz w:val="26"/>
          <w:szCs w:val="26"/>
          <w:lang w:val="ro-RO"/>
        </w:rPr>
        <w:t>în intervalul maxim de 2</w:t>
      </w:r>
      <w:r w:rsidR="008133FF" w:rsidRPr="00D357F2">
        <w:rPr>
          <w:rFonts w:eastAsiaTheme="minorHAnsi"/>
          <w:sz w:val="26"/>
          <w:szCs w:val="26"/>
          <w:lang w:val="ro-RO"/>
        </w:rPr>
        <w:t>0 secunde din momentul când informaţia de adresă (numărul de telefon către care este destinat apelul) este integral recepţionată de reţea.</w:t>
      </w:r>
    </w:p>
    <w:p w:rsidR="008133FF" w:rsidRPr="00D357F2" w:rsidRDefault="007707B0" w:rsidP="00A956D4">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Nivelurile ratei apelurilor întrerupte se apreciază conform Tabelului </w:t>
      </w:r>
      <w:r w:rsidR="000B4C94">
        <w:rPr>
          <w:rFonts w:eastAsiaTheme="minorHAnsi"/>
          <w:sz w:val="26"/>
          <w:szCs w:val="26"/>
          <w:lang w:val="ro-RO"/>
        </w:rPr>
        <w:t>6</w:t>
      </w:r>
      <w:r w:rsidRPr="00D357F2">
        <w:rPr>
          <w:rFonts w:eastAsiaTheme="minorHAnsi"/>
          <w:sz w:val="26"/>
          <w:szCs w:val="26"/>
          <w:lang w:val="ro-RO"/>
        </w:rPr>
        <w:t xml:space="preserve">: </w:t>
      </w:r>
    </w:p>
    <w:p w:rsidR="008133FF" w:rsidRPr="00D357F2" w:rsidRDefault="007707B0" w:rsidP="008133FF">
      <w:pPr>
        <w:tabs>
          <w:tab w:val="left" w:pos="1134"/>
        </w:tabs>
        <w:ind w:left="709"/>
        <w:contextualSpacing/>
        <w:jc w:val="right"/>
        <w:rPr>
          <w:rFonts w:eastAsiaTheme="minorHAnsi"/>
          <w:sz w:val="26"/>
          <w:szCs w:val="26"/>
          <w:lang w:val="ro-RO"/>
        </w:rPr>
      </w:pPr>
      <w:r w:rsidRPr="00D357F2">
        <w:rPr>
          <w:rFonts w:eastAsiaTheme="minorHAnsi"/>
          <w:b/>
          <w:sz w:val="26"/>
          <w:szCs w:val="26"/>
          <w:lang w:val="ro-RO"/>
        </w:rPr>
        <w:t xml:space="preserve">Tabelul </w:t>
      </w:r>
      <w:r w:rsidR="000B4C94">
        <w:rPr>
          <w:rFonts w:eastAsiaTheme="minorHAnsi"/>
          <w:b/>
          <w:sz w:val="26"/>
          <w:szCs w:val="26"/>
          <w:lang w:val="ro-RO"/>
        </w:rPr>
        <w:t>6</w:t>
      </w:r>
      <w:r w:rsidRPr="00D357F2">
        <w:rPr>
          <w:rFonts w:eastAsiaTheme="minorHAnsi"/>
          <w:sz w:val="26"/>
          <w:szCs w:val="26"/>
          <w:lang w:val="ro-RO"/>
        </w:rPr>
        <w:t xml:space="preserve"> – Aprecierea nivelurilor ratei apelurilor întrerupte</w:t>
      </w:r>
    </w:p>
    <w:tbl>
      <w:tblPr>
        <w:tblStyle w:val="10"/>
        <w:tblW w:w="0" w:type="auto"/>
        <w:tblInd w:w="250" w:type="dxa"/>
        <w:shd w:val="clear" w:color="auto" w:fill="FFFFFF" w:themeFill="background1"/>
        <w:tblLook w:val="04A0" w:firstRow="1" w:lastRow="0" w:firstColumn="1" w:lastColumn="0" w:noHBand="0" w:noVBand="1"/>
      </w:tblPr>
      <w:tblGrid>
        <w:gridCol w:w="3827"/>
        <w:gridCol w:w="2552"/>
        <w:gridCol w:w="3260"/>
      </w:tblGrid>
      <w:tr w:rsidR="00D357F2" w:rsidRPr="00D357F2" w:rsidTr="00C40DD5">
        <w:tc>
          <w:tcPr>
            <w:tcW w:w="3827" w:type="dxa"/>
            <w:tcBorders>
              <w:bottom w:val="single" w:sz="4" w:space="0" w:color="auto"/>
            </w:tcBorders>
            <w:shd w:val="clear" w:color="auto" w:fill="FFFFFF" w:themeFill="background1"/>
          </w:tcPr>
          <w:p w:rsidR="008133FF" w:rsidRPr="00D357F2" w:rsidRDefault="007707B0" w:rsidP="00550A55">
            <w:pPr>
              <w:jc w:val="center"/>
              <w:rPr>
                <w:rFonts w:eastAsia="Calibri"/>
                <w:sz w:val="26"/>
                <w:szCs w:val="26"/>
                <w:lang w:val="ro-RO"/>
              </w:rPr>
            </w:pPr>
            <w:r w:rsidRPr="00D357F2">
              <w:rPr>
                <w:rFonts w:eastAsia="Calibri"/>
                <w:b/>
                <w:sz w:val="26"/>
                <w:szCs w:val="26"/>
                <w:lang w:val="ro-RO"/>
              </w:rPr>
              <w:t>Apreciere</w:t>
            </w:r>
          </w:p>
        </w:tc>
        <w:tc>
          <w:tcPr>
            <w:tcW w:w="5812" w:type="dxa"/>
            <w:gridSpan w:val="2"/>
            <w:tcBorders>
              <w:bottom w:val="single" w:sz="4" w:space="0" w:color="auto"/>
            </w:tcBorders>
            <w:shd w:val="clear" w:color="auto" w:fill="FFFFFF" w:themeFill="background1"/>
          </w:tcPr>
          <w:p w:rsidR="008133FF" w:rsidRPr="00D357F2" w:rsidRDefault="007707B0" w:rsidP="001B1B6B">
            <w:pPr>
              <w:jc w:val="center"/>
              <w:rPr>
                <w:rFonts w:eastAsia="Calibri"/>
                <w:sz w:val="26"/>
                <w:szCs w:val="26"/>
                <w:lang w:val="ro-RO"/>
              </w:rPr>
            </w:pPr>
            <w:r w:rsidRPr="00D357F2">
              <w:rPr>
                <w:rFonts w:eastAsia="Calibri"/>
                <w:b/>
                <w:sz w:val="26"/>
                <w:szCs w:val="26"/>
                <w:lang w:val="ro-RO"/>
              </w:rPr>
              <w:t xml:space="preserve">Rata apelurilor întrerupte </w:t>
            </w:r>
            <w:r w:rsidRPr="00D357F2">
              <w:rPr>
                <w:rFonts w:eastAsia="Calibri"/>
                <w:sz w:val="26"/>
                <w:szCs w:val="26"/>
                <w:lang w:val="ro-RO"/>
              </w:rPr>
              <w:t>(</w:t>
            </w:r>
            <w:r w:rsidRPr="00D357F2">
              <w:rPr>
                <w:rFonts w:eastAsia="Calibri"/>
                <w:b/>
                <w:sz w:val="26"/>
                <w:szCs w:val="26"/>
                <w:lang w:val="ro-RO"/>
              </w:rPr>
              <w:t>R</w:t>
            </w:r>
            <w:r w:rsidRPr="00D357F2">
              <w:rPr>
                <w:rFonts w:eastAsia="Calibri"/>
                <w:b/>
                <w:sz w:val="26"/>
                <w:szCs w:val="26"/>
                <w:vertAlign w:val="subscript"/>
                <w:lang w:val="ro-RO"/>
              </w:rPr>
              <w:t>AÎ</w:t>
            </w:r>
            <w:r w:rsidRPr="00D357F2">
              <w:rPr>
                <w:rFonts w:eastAsia="Calibri"/>
                <w:sz w:val="26"/>
                <w:szCs w:val="26"/>
                <w:lang w:val="ro-RO"/>
              </w:rPr>
              <w:t>), %</w:t>
            </w:r>
          </w:p>
        </w:tc>
      </w:tr>
      <w:tr w:rsidR="00D357F2" w:rsidRPr="00D357F2" w:rsidTr="00C21E7D">
        <w:tc>
          <w:tcPr>
            <w:tcW w:w="3827" w:type="dxa"/>
            <w:tcBorders>
              <w:bottom w:val="single" w:sz="4" w:space="0" w:color="auto"/>
            </w:tcBorders>
            <w:shd w:val="clear" w:color="auto" w:fill="FFFFFF" w:themeFill="background1"/>
          </w:tcPr>
          <w:p w:rsidR="00C21E7D" w:rsidRPr="00D357F2" w:rsidRDefault="00C21E7D" w:rsidP="00550A55">
            <w:pPr>
              <w:jc w:val="center"/>
              <w:rPr>
                <w:rFonts w:eastAsia="Calibri"/>
                <w:sz w:val="26"/>
                <w:szCs w:val="26"/>
                <w:lang w:val="ro-RO"/>
              </w:rPr>
            </w:pPr>
            <w:r w:rsidRPr="00D357F2">
              <w:rPr>
                <w:rFonts w:eastAsia="Calibri"/>
                <w:sz w:val="26"/>
                <w:szCs w:val="26"/>
                <w:lang w:val="ro-RO"/>
              </w:rPr>
              <w:lastRenderedPageBreak/>
              <w:t>Foarte bun</w:t>
            </w:r>
          </w:p>
        </w:tc>
        <w:tc>
          <w:tcPr>
            <w:tcW w:w="2552" w:type="dxa"/>
            <w:tcBorders>
              <w:bottom w:val="single" w:sz="4" w:space="0" w:color="auto"/>
              <w:right w:val="nil"/>
            </w:tcBorders>
            <w:shd w:val="clear" w:color="auto" w:fill="FFFFFF" w:themeFill="background1"/>
            <w:vAlign w:val="center"/>
          </w:tcPr>
          <w:p w:rsidR="00161863" w:rsidRPr="00D357F2" w:rsidRDefault="00161863">
            <w:pPr>
              <w:jc w:val="right"/>
              <w:rPr>
                <w:rFonts w:eastAsia="Calibri"/>
                <w:bCs w:val="0"/>
                <w:iCs w:val="0"/>
                <w:sz w:val="26"/>
                <w:szCs w:val="26"/>
                <w:lang w:val="ro-RO"/>
              </w:rPr>
            </w:pPr>
          </w:p>
        </w:tc>
        <w:tc>
          <w:tcPr>
            <w:tcW w:w="3260" w:type="dxa"/>
            <w:tcBorders>
              <w:left w:val="nil"/>
              <w:bottom w:val="single" w:sz="4" w:space="0" w:color="auto"/>
            </w:tcBorders>
            <w:shd w:val="clear" w:color="auto" w:fill="FFFFFF" w:themeFill="background1"/>
            <w:vAlign w:val="center"/>
          </w:tcPr>
          <w:p w:rsidR="00161863" w:rsidRPr="00D357F2" w:rsidRDefault="005F45B2" w:rsidP="004C4687">
            <w:pPr>
              <w:rPr>
                <w:rFonts w:eastAsia="Calibri"/>
                <w:bCs w:val="0"/>
                <w:iCs w:val="0"/>
                <w:sz w:val="26"/>
                <w:szCs w:val="26"/>
                <w:lang w:val="ro-RO"/>
              </w:rPr>
            </w:pPr>
            <w:r w:rsidRPr="00D357F2">
              <w:rPr>
                <w:rFonts w:eastAsia="Calibri"/>
                <w:sz w:val="26"/>
                <w:szCs w:val="26"/>
                <w:lang w:val="ro-RO"/>
              </w:rPr>
              <w:t>R</w:t>
            </w:r>
            <w:r w:rsidRPr="00D357F2">
              <w:rPr>
                <w:rFonts w:eastAsia="Calibri"/>
                <w:sz w:val="26"/>
                <w:szCs w:val="26"/>
                <w:vertAlign w:val="subscript"/>
                <w:lang w:val="ro-RO"/>
              </w:rPr>
              <w:t>AÎ</w:t>
            </w:r>
            <w:r w:rsidRPr="00D357F2">
              <w:rPr>
                <w:rFonts w:eastAsia="Calibri"/>
                <w:sz w:val="26"/>
                <w:szCs w:val="26"/>
                <w:lang w:val="ro-RO"/>
              </w:rPr>
              <w:t xml:space="preserve"> ≤</w:t>
            </w:r>
            <w:r w:rsidR="00C21E7D" w:rsidRPr="00D357F2">
              <w:rPr>
                <w:rFonts w:eastAsia="Calibri"/>
                <w:sz w:val="26"/>
                <w:szCs w:val="26"/>
                <w:lang w:val="ro-RO"/>
              </w:rPr>
              <w:t xml:space="preserve"> 0,7</w:t>
            </w:r>
          </w:p>
        </w:tc>
      </w:tr>
      <w:tr w:rsidR="00D357F2" w:rsidRPr="00D357F2" w:rsidTr="00C21E7D">
        <w:tc>
          <w:tcPr>
            <w:tcW w:w="3827" w:type="dxa"/>
            <w:tcBorders>
              <w:bottom w:val="single" w:sz="4" w:space="0" w:color="auto"/>
            </w:tcBorders>
            <w:shd w:val="clear" w:color="auto" w:fill="FFFFFF" w:themeFill="background1"/>
          </w:tcPr>
          <w:p w:rsidR="00C21E7D" w:rsidRPr="00D357F2" w:rsidRDefault="00C21E7D" w:rsidP="00550A55">
            <w:pPr>
              <w:jc w:val="center"/>
              <w:rPr>
                <w:rFonts w:eastAsia="Calibri"/>
                <w:sz w:val="26"/>
                <w:szCs w:val="26"/>
                <w:lang w:val="ro-RO"/>
              </w:rPr>
            </w:pPr>
            <w:r w:rsidRPr="00D357F2">
              <w:rPr>
                <w:rFonts w:eastAsia="Calibri"/>
                <w:sz w:val="26"/>
                <w:szCs w:val="26"/>
                <w:lang w:val="ro-RO"/>
              </w:rPr>
              <w:t>Bun</w:t>
            </w:r>
          </w:p>
        </w:tc>
        <w:tc>
          <w:tcPr>
            <w:tcW w:w="2552" w:type="dxa"/>
            <w:tcBorders>
              <w:bottom w:val="single" w:sz="4" w:space="0" w:color="auto"/>
              <w:right w:val="nil"/>
            </w:tcBorders>
            <w:shd w:val="clear" w:color="auto" w:fill="FFFFFF" w:themeFill="background1"/>
            <w:vAlign w:val="center"/>
          </w:tcPr>
          <w:p w:rsidR="00161863" w:rsidRPr="00D357F2" w:rsidRDefault="00C21E7D">
            <w:pPr>
              <w:jc w:val="right"/>
              <w:rPr>
                <w:rFonts w:eastAsia="Calibri"/>
                <w:bCs w:val="0"/>
                <w:iCs w:val="0"/>
                <w:sz w:val="26"/>
                <w:szCs w:val="26"/>
                <w:lang w:val="ro-RO"/>
              </w:rPr>
            </w:pPr>
            <w:r w:rsidRPr="00D357F2">
              <w:rPr>
                <w:rFonts w:eastAsia="Calibri"/>
                <w:sz w:val="26"/>
                <w:szCs w:val="26"/>
                <w:lang w:val="ro-RO"/>
              </w:rPr>
              <w:t>0,7 &lt;</w:t>
            </w:r>
          </w:p>
        </w:tc>
        <w:tc>
          <w:tcPr>
            <w:tcW w:w="3260" w:type="dxa"/>
            <w:tcBorders>
              <w:left w:val="nil"/>
              <w:bottom w:val="single" w:sz="4" w:space="0" w:color="auto"/>
            </w:tcBorders>
            <w:shd w:val="clear" w:color="auto" w:fill="FFFFFF" w:themeFill="background1"/>
            <w:vAlign w:val="center"/>
          </w:tcPr>
          <w:p w:rsidR="00161863" w:rsidRPr="00D357F2" w:rsidRDefault="005F45B2" w:rsidP="004C4687">
            <w:pPr>
              <w:rPr>
                <w:rFonts w:eastAsia="Calibri"/>
                <w:bCs w:val="0"/>
                <w:iCs w:val="0"/>
                <w:sz w:val="26"/>
                <w:szCs w:val="26"/>
                <w:lang w:val="ro-RO"/>
              </w:rPr>
            </w:pPr>
            <w:r w:rsidRPr="00D357F2">
              <w:rPr>
                <w:rFonts w:eastAsia="Calibri"/>
                <w:sz w:val="26"/>
                <w:szCs w:val="26"/>
                <w:lang w:val="ro-RO"/>
              </w:rPr>
              <w:t>R</w:t>
            </w:r>
            <w:r w:rsidRPr="00D357F2">
              <w:rPr>
                <w:rFonts w:eastAsia="Calibri"/>
                <w:sz w:val="26"/>
                <w:szCs w:val="26"/>
                <w:vertAlign w:val="subscript"/>
                <w:lang w:val="ro-RO"/>
              </w:rPr>
              <w:t>AÎ</w:t>
            </w:r>
            <w:r w:rsidRPr="00D357F2">
              <w:rPr>
                <w:rFonts w:eastAsia="Calibri"/>
                <w:sz w:val="26"/>
                <w:szCs w:val="26"/>
                <w:lang w:val="ro-RO"/>
              </w:rPr>
              <w:t xml:space="preserve"> ≤</w:t>
            </w:r>
            <w:r w:rsidR="00C21E7D" w:rsidRPr="00D357F2">
              <w:rPr>
                <w:rFonts w:eastAsia="Calibri"/>
                <w:sz w:val="26"/>
                <w:szCs w:val="26"/>
                <w:lang w:val="ro-RO"/>
              </w:rPr>
              <w:t xml:space="preserve"> 1,4</w:t>
            </w:r>
          </w:p>
        </w:tc>
      </w:tr>
      <w:tr w:rsidR="00D357F2" w:rsidRPr="00D357F2" w:rsidTr="00C21E7D">
        <w:tc>
          <w:tcPr>
            <w:tcW w:w="3827" w:type="dxa"/>
            <w:tcBorders>
              <w:bottom w:val="single" w:sz="4" w:space="0" w:color="auto"/>
            </w:tcBorders>
            <w:shd w:val="clear" w:color="auto" w:fill="FFFFFF" w:themeFill="background1"/>
          </w:tcPr>
          <w:p w:rsidR="00C21E7D" w:rsidRPr="00D357F2" w:rsidRDefault="00C21E7D" w:rsidP="00550A55">
            <w:pPr>
              <w:jc w:val="center"/>
              <w:rPr>
                <w:rFonts w:eastAsia="Calibri"/>
                <w:sz w:val="26"/>
                <w:szCs w:val="26"/>
                <w:lang w:val="ro-RO"/>
              </w:rPr>
            </w:pPr>
            <w:r w:rsidRPr="00D357F2">
              <w:rPr>
                <w:rFonts w:eastAsia="Calibri"/>
                <w:sz w:val="26"/>
                <w:szCs w:val="26"/>
                <w:lang w:val="ro-RO"/>
              </w:rPr>
              <w:t>Satisfăcător</w:t>
            </w:r>
          </w:p>
        </w:tc>
        <w:tc>
          <w:tcPr>
            <w:tcW w:w="2552" w:type="dxa"/>
            <w:tcBorders>
              <w:bottom w:val="single" w:sz="4" w:space="0" w:color="auto"/>
              <w:right w:val="nil"/>
            </w:tcBorders>
            <w:shd w:val="clear" w:color="auto" w:fill="FFFFFF" w:themeFill="background1"/>
            <w:vAlign w:val="center"/>
          </w:tcPr>
          <w:p w:rsidR="00161863" w:rsidRPr="00D357F2" w:rsidRDefault="00C21E7D">
            <w:pPr>
              <w:jc w:val="right"/>
              <w:rPr>
                <w:rFonts w:eastAsia="Calibri"/>
                <w:bCs w:val="0"/>
                <w:iCs w:val="0"/>
                <w:sz w:val="26"/>
                <w:szCs w:val="26"/>
                <w:lang w:val="ro-RO"/>
              </w:rPr>
            </w:pPr>
            <w:r w:rsidRPr="00D357F2">
              <w:rPr>
                <w:rFonts w:eastAsia="Calibri"/>
                <w:sz w:val="26"/>
                <w:szCs w:val="26"/>
                <w:lang w:val="ro-RO"/>
              </w:rPr>
              <w:t>1,4 &lt;</w:t>
            </w:r>
          </w:p>
        </w:tc>
        <w:tc>
          <w:tcPr>
            <w:tcW w:w="3260" w:type="dxa"/>
            <w:tcBorders>
              <w:left w:val="nil"/>
              <w:bottom w:val="single" w:sz="4" w:space="0" w:color="auto"/>
            </w:tcBorders>
            <w:shd w:val="clear" w:color="auto" w:fill="FFFFFF" w:themeFill="background1"/>
            <w:vAlign w:val="center"/>
          </w:tcPr>
          <w:p w:rsidR="00161863" w:rsidRPr="00D357F2" w:rsidRDefault="005F45B2" w:rsidP="004C4687">
            <w:pPr>
              <w:rPr>
                <w:rFonts w:eastAsia="Calibri"/>
                <w:bCs w:val="0"/>
                <w:iCs w:val="0"/>
                <w:sz w:val="26"/>
                <w:szCs w:val="26"/>
                <w:lang w:val="ro-RO"/>
              </w:rPr>
            </w:pPr>
            <w:r w:rsidRPr="00D357F2">
              <w:rPr>
                <w:rFonts w:eastAsia="Calibri"/>
                <w:sz w:val="26"/>
                <w:szCs w:val="26"/>
                <w:lang w:val="ro-RO"/>
              </w:rPr>
              <w:t>R</w:t>
            </w:r>
            <w:r w:rsidRPr="00D357F2">
              <w:rPr>
                <w:rFonts w:eastAsia="Calibri"/>
                <w:sz w:val="26"/>
                <w:szCs w:val="26"/>
                <w:vertAlign w:val="subscript"/>
                <w:lang w:val="ro-RO"/>
              </w:rPr>
              <w:t>AÎ</w:t>
            </w:r>
            <w:r w:rsidRPr="00D357F2">
              <w:rPr>
                <w:rFonts w:eastAsia="Calibri"/>
                <w:sz w:val="26"/>
                <w:szCs w:val="26"/>
                <w:lang w:val="ro-RO"/>
              </w:rPr>
              <w:t xml:space="preserve"> ≤</w:t>
            </w:r>
            <w:r w:rsidR="00C21E7D" w:rsidRPr="00D357F2">
              <w:rPr>
                <w:rFonts w:eastAsia="Calibri"/>
                <w:sz w:val="26"/>
                <w:szCs w:val="26"/>
                <w:lang w:val="ro-RO"/>
              </w:rPr>
              <w:t xml:space="preserve"> 2</w:t>
            </w:r>
          </w:p>
        </w:tc>
      </w:tr>
      <w:tr w:rsidR="00D357F2" w:rsidRPr="00D357F2" w:rsidTr="00C21E7D">
        <w:tc>
          <w:tcPr>
            <w:tcW w:w="3827" w:type="dxa"/>
            <w:shd w:val="clear" w:color="auto" w:fill="FFFFFF" w:themeFill="background1"/>
          </w:tcPr>
          <w:p w:rsidR="00C21E7D" w:rsidRPr="00D357F2" w:rsidRDefault="00C21E7D" w:rsidP="00550A55">
            <w:pPr>
              <w:jc w:val="center"/>
              <w:rPr>
                <w:rFonts w:eastAsia="Calibri"/>
                <w:sz w:val="26"/>
                <w:szCs w:val="26"/>
                <w:lang w:val="ro-RO"/>
              </w:rPr>
            </w:pPr>
            <w:r w:rsidRPr="00D357F2">
              <w:rPr>
                <w:rFonts w:eastAsia="Calibri"/>
                <w:sz w:val="26"/>
                <w:szCs w:val="26"/>
                <w:lang w:val="ro-RO"/>
              </w:rPr>
              <w:t>Nesatisfăcător</w:t>
            </w:r>
          </w:p>
        </w:tc>
        <w:tc>
          <w:tcPr>
            <w:tcW w:w="2552" w:type="dxa"/>
            <w:tcBorders>
              <w:right w:val="nil"/>
            </w:tcBorders>
            <w:shd w:val="clear" w:color="auto" w:fill="FFFFFF" w:themeFill="background1"/>
            <w:vAlign w:val="center"/>
          </w:tcPr>
          <w:p w:rsidR="00161863" w:rsidRPr="00D357F2" w:rsidRDefault="00161863">
            <w:pPr>
              <w:jc w:val="right"/>
              <w:rPr>
                <w:rFonts w:eastAsia="Calibri"/>
                <w:sz w:val="26"/>
                <w:szCs w:val="26"/>
                <w:lang w:val="ro-RO"/>
              </w:rPr>
            </w:pPr>
          </w:p>
        </w:tc>
        <w:tc>
          <w:tcPr>
            <w:tcW w:w="3260" w:type="dxa"/>
            <w:tcBorders>
              <w:left w:val="nil"/>
            </w:tcBorders>
            <w:shd w:val="clear" w:color="auto" w:fill="FFFFFF" w:themeFill="background1"/>
            <w:vAlign w:val="center"/>
          </w:tcPr>
          <w:p w:rsidR="00161863" w:rsidRPr="00D357F2" w:rsidRDefault="005F45B2" w:rsidP="004C4687">
            <w:pPr>
              <w:rPr>
                <w:rFonts w:eastAsia="Calibri"/>
                <w:bCs w:val="0"/>
                <w:iCs w:val="0"/>
                <w:sz w:val="26"/>
                <w:szCs w:val="26"/>
                <w:lang w:val="ro-RO"/>
              </w:rPr>
            </w:pPr>
            <w:r w:rsidRPr="00D357F2">
              <w:rPr>
                <w:rFonts w:eastAsia="Calibri"/>
                <w:sz w:val="26"/>
                <w:szCs w:val="26"/>
                <w:lang w:val="ro-RO"/>
              </w:rPr>
              <w:t>R</w:t>
            </w:r>
            <w:r w:rsidRPr="00D357F2">
              <w:rPr>
                <w:rFonts w:eastAsia="Calibri"/>
                <w:sz w:val="26"/>
                <w:szCs w:val="26"/>
                <w:vertAlign w:val="subscript"/>
                <w:lang w:val="ro-RO"/>
              </w:rPr>
              <w:t>AÎ</w:t>
            </w:r>
            <w:r w:rsidRPr="00D357F2">
              <w:rPr>
                <w:rFonts w:eastAsia="Calibri"/>
                <w:sz w:val="26"/>
                <w:szCs w:val="26"/>
                <w:lang w:val="ro-RO"/>
              </w:rPr>
              <w:t xml:space="preserve"> &gt; 2</w:t>
            </w:r>
          </w:p>
        </w:tc>
      </w:tr>
    </w:tbl>
    <w:p w:rsidR="008133FF" w:rsidRPr="00D357F2" w:rsidRDefault="008133FF" w:rsidP="008133FF">
      <w:pPr>
        <w:tabs>
          <w:tab w:val="left" w:pos="1134"/>
        </w:tabs>
        <w:ind w:left="709"/>
        <w:contextualSpacing/>
        <w:jc w:val="both"/>
        <w:rPr>
          <w:rFonts w:eastAsiaTheme="minorHAnsi"/>
          <w:sz w:val="26"/>
          <w:szCs w:val="26"/>
          <w:lang w:val="ro-RO"/>
        </w:rPr>
      </w:pPr>
    </w:p>
    <w:p w:rsidR="008133FF" w:rsidRPr="00D357F2" w:rsidRDefault="005D1F4A" w:rsidP="008133FF">
      <w:pPr>
        <w:tabs>
          <w:tab w:val="left" w:pos="1134"/>
        </w:tabs>
        <w:contextualSpacing/>
        <w:jc w:val="center"/>
        <w:rPr>
          <w:rFonts w:eastAsiaTheme="minorHAnsi"/>
          <w:b/>
          <w:sz w:val="26"/>
          <w:szCs w:val="26"/>
          <w:lang w:val="ro-RO"/>
        </w:rPr>
      </w:pPr>
      <w:r w:rsidRPr="00D357F2">
        <w:rPr>
          <w:b/>
          <w:sz w:val="26"/>
          <w:szCs w:val="26"/>
          <w:lang w:val="ro-RO"/>
        </w:rPr>
        <w:t xml:space="preserve">5.2.3. </w:t>
      </w:r>
      <w:r w:rsidR="008133FF" w:rsidRPr="00D357F2">
        <w:rPr>
          <w:b/>
          <w:sz w:val="26"/>
          <w:szCs w:val="26"/>
          <w:lang w:val="ro-RO"/>
        </w:rPr>
        <w:t xml:space="preserve">Calitatea vocii </w:t>
      </w:r>
      <w:r w:rsidR="007707B0" w:rsidRPr="00D357F2">
        <w:rPr>
          <w:b/>
          <w:sz w:val="26"/>
          <w:szCs w:val="26"/>
          <w:lang w:val="ro-RO"/>
        </w:rPr>
        <w:t>evaluată conform MOS-LQO</w:t>
      </w:r>
    </w:p>
    <w:p w:rsidR="00840BC3" w:rsidRPr="00D357F2" w:rsidRDefault="007707B0" w:rsidP="00840BC3">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Calitatea vocii evaluată conform MOS-LQO reprezintă scorul mediu al unor aprecieri pentru calitatea de transmisie a semnalului vocal. Acest parametru cuantifică perceptibilitatea conversației în timpul unui apel vocal. Ambele direcții de comunicare sunt evaluate și sunt luate în considerare numai apelurile care se termină în mod normal.</w:t>
      </w:r>
    </w:p>
    <w:p w:rsidR="008133FF" w:rsidRPr="00D357F2" w:rsidRDefault="007707B0" w:rsidP="00A956D4">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7" w:name="_Ref529458750"/>
      <w:r w:rsidRPr="00D357F2">
        <w:rPr>
          <w:rFonts w:eastAsiaTheme="minorHAnsi"/>
          <w:sz w:val="26"/>
          <w:szCs w:val="26"/>
          <w:lang w:val="ro-RO"/>
        </w:rPr>
        <w:t xml:space="preserve">Pentru fiecare apel vocal se acordă o singură apreciere din cinci aprecieri posibile şi fiecărei aprecieri i se atribuie o valoare numerică întreagă, o notă, conform aprecierii arătate în Tabelul </w:t>
      </w:r>
      <w:r w:rsidR="000B4C94">
        <w:rPr>
          <w:rFonts w:eastAsiaTheme="minorHAnsi"/>
          <w:sz w:val="26"/>
          <w:szCs w:val="26"/>
          <w:lang w:val="ro-RO"/>
        </w:rPr>
        <w:t>7</w:t>
      </w:r>
      <w:r w:rsidRPr="00D357F2">
        <w:rPr>
          <w:rFonts w:eastAsiaTheme="minorHAnsi"/>
          <w:sz w:val="26"/>
          <w:szCs w:val="26"/>
          <w:lang w:val="ro-RO"/>
        </w:rPr>
        <w:t>:</w:t>
      </w:r>
      <w:bookmarkEnd w:id="7"/>
      <w:r w:rsidRPr="00D357F2">
        <w:rPr>
          <w:rFonts w:eastAsiaTheme="minorHAnsi"/>
          <w:sz w:val="26"/>
          <w:szCs w:val="26"/>
          <w:lang w:val="ro-RO"/>
        </w:rPr>
        <w:t xml:space="preserve"> </w:t>
      </w:r>
    </w:p>
    <w:p w:rsidR="008133FF" w:rsidRPr="00D357F2" w:rsidRDefault="007707B0" w:rsidP="008133FF">
      <w:pPr>
        <w:tabs>
          <w:tab w:val="left" w:pos="1134"/>
        </w:tabs>
        <w:ind w:left="709"/>
        <w:contextualSpacing/>
        <w:jc w:val="right"/>
        <w:rPr>
          <w:rFonts w:eastAsiaTheme="minorHAnsi"/>
          <w:sz w:val="26"/>
          <w:szCs w:val="26"/>
          <w:lang w:val="ro-RO"/>
        </w:rPr>
      </w:pPr>
      <w:r w:rsidRPr="00D357F2">
        <w:rPr>
          <w:rFonts w:eastAsiaTheme="minorHAnsi"/>
          <w:b/>
          <w:sz w:val="26"/>
          <w:szCs w:val="26"/>
          <w:lang w:val="ro-RO"/>
        </w:rPr>
        <w:t xml:space="preserve">Tabelul </w:t>
      </w:r>
      <w:r w:rsidR="000B4C94">
        <w:rPr>
          <w:rFonts w:eastAsiaTheme="minorHAnsi"/>
          <w:b/>
          <w:sz w:val="26"/>
          <w:szCs w:val="26"/>
          <w:lang w:val="ro-RO"/>
        </w:rPr>
        <w:t>7</w:t>
      </w:r>
      <w:r w:rsidRPr="00D357F2">
        <w:rPr>
          <w:rFonts w:eastAsiaTheme="minorHAnsi"/>
          <w:sz w:val="26"/>
          <w:szCs w:val="26"/>
          <w:lang w:val="ro-RO"/>
        </w:rPr>
        <w:t xml:space="preserve"> – Aprecierea calității vocii evaluate conform MOS-LQO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5812"/>
      </w:tblGrid>
      <w:tr w:rsidR="00D357F2" w:rsidRPr="00D357F2" w:rsidTr="00C40DD5">
        <w:tc>
          <w:tcPr>
            <w:tcW w:w="3827" w:type="dxa"/>
            <w:tcBorders>
              <w:bottom w:val="single" w:sz="4" w:space="0" w:color="auto"/>
            </w:tcBorders>
            <w:shd w:val="clear" w:color="auto" w:fill="auto"/>
          </w:tcPr>
          <w:p w:rsidR="008133FF" w:rsidRPr="00D357F2" w:rsidRDefault="007707B0" w:rsidP="00550A55">
            <w:pPr>
              <w:jc w:val="center"/>
              <w:rPr>
                <w:rFonts w:eastAsia="Calibri"/>
                <w:b/>
                <w:bCs/>
                <w:iCs/>
                <w:sz w:val="26"/>
                <w:szCs w:val="26"/>
                <w:lang w:val="ro-RO"/>
              </w:rPr>
            </w:pPr>
            <w:r w:rsidRPr="00D357F2">
              <w:rPr>
                <w:rFonts w:eastAsia="Calibri"/>
                <w:b/>
                <w:bCs/>
                <w:iCs/>
                <w:sz w:val="26"/>
                <w:szCs w:val="26"/>
                <w:lang w:val="ro-RO"/>
              </w:rPr>
              <w:t>Apreciere</w:t>
            </w:r>
          </w:p>
        </w:tc>
        <w:tc>
          <w:tcPr>
            <w:tcW w:w="5812" w:type="dxa"/>
            <w:tcBorders>
              <w:bottom w:val="single" w:sz="4" w:space="0" w:color="auto"/>
            </w:tcBorders>
            <w:shd w:val="clear" w:color="auto" w:fill="auto"/>
          </w:tcPr>
          <w:p w:rsidR="008133FF" w:rsidRPr="00D357F2" w:rsidRDefault="007707B0" w:rsidP="00550A55">
            <w:pPr>
              <w:jc w:val="center"/>
              <w:rPr>
                <w:rFonts w:eastAsia="Calibri"/>
                <w:b/>
                <w:bCs/>
                <w:iCs/>
                <w:sz w:val="26"/>
                <w:szCs w:val="26"/>
                <w:lang w:val="ro-RO"/>
              </w:rPr>
            </w:pPr>
            <w:r w:rsidRPr="00D357F2">
              <w:rPr>
                <w:rFonts w:eastAsia="Calibri"/>
                <w:b/>
                <w:bCs/>
                <w:iCs/>
                <w:sz w:val="26"/>
                <w:szCs w:val="26"/>
                <w:lang w:val="ro-RO"/>
              </w:rPr>
              <w:t>Valoarea numerică (nota)</w:t>
            </w:r>
          </w:p>
        </w:tc>
      </w:tr>
      <w:tr w:rsidR="00D357F2" w:rsidRPr="00D357F2" w:rsidTr="00C40DD5">
        <w:tc>
          <w:tcPr>
            <w:tcW w:w="3827" w:type="dxa"/>
            <w:tcBorders>
              <w:bottom w:val="single" w:sz="4" w:space="0" w:color="auto"/>
            </w:tcBorders>
            <w:shd w:val="clear" w:color="auto" w:fill="auto"/>
          </w:tcPr>
          <w:p w:rsidR="008133FF" w:rsidRPr="00D357F2" w:rsidRDefault="008133FF" w:rsidP="00550A55">
            <w:pPr>
              <w:jc w:val="center"/>
              <w:rPr>
                <w:rFonts w:eastAsia="Calibri"/>
                <w:bCs/>
                <w:iCs/>
                <w:sz w:val="26"/>
                <w:szCs w:val="26"/>
                <w:lang w:val="ro-RO"/>
              </w:rPr>
            </w:pPr>
            <w:r w:rsidRPr="00D357F2">
              <w:rPr>
                <w:rFonts w:eastAsia="Calibri"/>
                <w:bCs/>
                <w:iCs/>
                <w:sz w:val="26"/>
                <w:szCs w:val="26"/>
                <w:lang w:val="ro-RO"/>
              </w:rPr>
              <w:t>Excelent</w:t>
            </w:r>
          </w:p>
        </w:tc>
        <w:tc>
          <w:tcPr>
            <w:tcW w:w="5812" w:type="dxa"/>
            <w:tcBorders>
              <w:bottom w:val="single" w:sz="4" w:space="0" w:color="auto"/>
            </w:tcBorders>
            <w:shd w:val="clear" w:color="auto" w:fill="auto"/>
          </w:tcPr>
          <w:p w:rsidR="008133FF" w:rsidRPr="00D357F2" w:rsidRDefault="008133FF" w:rsidP="00550A55">
            <w:pPr>
              <w:jc w:val="center"/>
              <w:rPr>
                <w:rFonts w:eastAsia="Calibri"/>
                <w:bCs/>
                <w:iCs/>
                <w:sz w:val="26"/>
                <w:szCs w:val="26"/>
                <w:lang w:val="ro-RO"/>
              </w:rPr>
            </w:pPr>
            <w:r w:rsidRPr="00D357F2">
              <w:rPr>
                <w:rFonts w:eastAsia="Calibri"/>
                <w:bCs/>
                <w:iCs/>
                <w:sz w:val="26"/>
                <w:szCs w:val="26"/>
                <w:lang w:val="ro-RO"/>
              </w:rPr>
              <w:t>5</w:t>
            </w:r>
          </w:p>
        </w:tc>
      </w:tr>
      <w:tr w:rsidR="00D357F2" w:rsidRPr="00D357F2" w:rsidTr="00C40DD5">
        <w:tc>
          <w:tcPr>
            <w:tcW w:w="3827" w:type="dxa"/>
            <w:tcBorders>
              <w:bottom w:val="single" w:sz="4" w:space="0" w:color="auto"/>
            </w:tcBorders>
            <w:shd w:val="clear" w:color="auto" w:fill="auto"/>
          </w:tcPr>
          <w:p w:rsidR="008133FF" w:rsidRPr="00D357F2" w:rsidRDefault="008133FF" w:rsidP="00550A55">
            <w:pPr>
              <w:jc w:val="center"/>
              <w:rPr>
                <w:rFonts w:eastAsia="Calibri"/>
                <w:bCs/>
                <w:iCs/>
                <w:sz w:val="26"/>
                <w:szCs w:val="26"/>
                <w:lang w:val="ro-RO"/>
              </w:rPr>
            </w:pPr>
            <w:r w:rsidRPr="00D357F2">
              <w:rPr>
                <w:rFonts w:eastAsia="Calibri"/>
                <w:bCs/>
                <w:iCs/>
                <w:sz w:val="26"/>
                <w:szCs w:val="26"/>
                <w:lang w:val="ro-RO"/>
              </w:rPr>
              <w:t>Bun</w:t>
            </w:r>
          </w:p>
        </w:tc>
        <w:tc>
          <w:tcPr>
            <w:tcW w:w="5812" w:type="dxa"/>
            <w:tcBorders>
              <w:bottom w:val="single" w:sz="4" w:space="0" w:color="auto"/>
            </w:tcBorders>
            <w:shd w:val="clear" w:color="auto" w:fill="auto"/>
          </w:tcPr>
          <w:p w:rsidR="008133FF" w:rsidRPr="00D357F2" w:rsidRDefault="008133FF" w:rsidP="00550A55">
            <w:pPr>
              <w:jc w:val="center"/>
              <w:rPr>
                <w:rFonts w:eastAsia="Calibri"/>
                <w:bCs/>
                <w:iCs/>
                <w:sz w:val="26"/>
                <w:szCs w:val="26"/>
                <w:lang w:val="ro-RO"/>
              </w:rPr>
            </w:pPr>
            <w:r w:rsidRPr="00D357F2">
              <w:rPr>
                <w:rFonts w:eastAsia="Calibri"/>
                <w:bCs/>
                <w:iCs/>
                <w:sz w:val="26"/>
                <w:szCs w:val="26"/>
                <w:lang w:val="ro-RO"/>
              </w:rPr>
              <w:t>4</w:t>
            </w:r>
          </w:p>
        </w:tc>
      </w:tr>
      <w:tr w:rsidR="00D357F2" w:rsidRPr="00D357F2" w:rsidTr="00C40DD5">
        <w:tc>
          <w:tcPr>
            <w:tcW w:w="3827" w:type="dxa"/>
            <w:tcBorders>
              <w:bottom w:val="single" w:sz="4" w:space="0" w:color="auto"/>
            </w:tcBorders>
            <w:shd w:val="clear" w:color="auto" w:fill="auto"/>
          </w:tcPr>
          <w:p w:rsidR="008133FF" w:rsidRPr="00D357F2" w:rsidRDefault="008133FF" w:rsidP="00550A55">
            <w:pPr>
              <w:jc w:val="center"/>
              <w:rPr>
                <w:rFonts w:eastAsia="Calibri"/>
                <w:bCs/>
                <w:iCs/>
                <w:sz w:val="26"/>
                <w:szCs w:val="26"/>
                <w:lang w:val="ro-RO"/>
              </w:rPr>
            </w:pPr>
            <w:r w:rsidRPr="00D357F2">
              <w:rPr>
                <w:rFonts w:eastAsia="Calibri"/>
                <w:bCs/>
                <w:iCs/>
                <w:sz w:val="26"/>
                <w:szCs w:val="26"/>
                <w:lang w:val="ro-RO"/>
              </w:rPr>
              <w:t>Acceptabil</w:t>
            </w:r>
          </w:p>
        </w:tc>
        <w:tc>
          <w:tcPr>
            <w:tcW w:w="5812" w:type="dxa"/>
            <w:tcBorders>
              <w:bottom w:val="single" w:sz="4" w:space="0" w:color="auto"/>
            </w:tcBorders>
            <w:shd w:val="clear" w:color="auto" w:fill="auto"/>
          </w:tcPr>
          <w:p w:rsidR="008133FF" w:rsidRPr="00D357F2" w:rsidRDefault="008133FF" w:rsidP="00550A55">
            <w:pPr>
              <w:jc w:val="center"/>
              <w:rPr>
                <w:rFonts w:eastAsia="Calibri"/>
                <w:bCs/>
                <w:iCs/>
                <w:sz w:val="26"/>
                <w:szCs w:val="26"/>
                <w:lang w:val="ro-RO"/>
              </w:rPr>
            </w:pPr>
            <w:r w:rsidRPr="00D357F2">
              <w:rPr>
                <w:rFonts w:eastAsia="Calibri"/>
                <w:bCs/>
                <w:iCs/>
                <w:sz w:val="26"/>
                <w:szCs w:val="26"/>
                <w:lang w:val="ro-RO"/>
              </w:rPr>
              <w:t>3</w:t>
            </w:r>
          </w:p>
        </w:tc>
      </w:tr>
      <w:tr w:rsidR="00D357F2" w:rsidRPr="00D357F2" w:rsidTr="00C40DD5">
        <w:tc>
          <w:tcPr>
            <w:tcW w:w="3827" w:type="dxa"/>
            <w:tcBorders>
              <w:bottom w:val="single" w:sz="4" w:space="0" w:color="auto"/>
            </w:tcBorders>
            <w:shd w:val="clear" w:color="auto" w:fill="auto"/>
          </w:tcPr>
          <w:p w:rsidR="008133FF" w:rsidRPr="00D357F2" w:rsidRDefault="008133FF" w:rsidP="00550A55">
            <w:pPr>
              <w:jc w:val="center"/>
              <w:rPr>
                <w:rFonts w:eastAsia="Calibri"/>
                <w:bCs/>
                <w:iCs/>
                <w:sz w:val="26"/>
                <w:szCs w:val="26"/>
                <w:lang w:val="ro-RO"/>
              </w:rPr>
            </w:pPr>
            <w:r w:rsidRPr="00D357F2">
              <w:rPr>
                <w:rFonts w:eastAsia="Calibri"/>
                <w:bCs/>
                <w:iCs/>
                <w:sz w:val="26"/>
                <w:szCs w:val="26"/>
                <w:lang w:val="ro-RO"/>
              </w:rPr>
              <w:t>Slab</w:t>
            </w:r>
          </w:p>
        </w:tc>
        <w:tc>
          <w:tcPr>
            <w:tcW w:w="5812" w:type="dxa"/>
            <w:tcBorders>
              <w:bottom w:val="single" w:sz="4" w:space="0" w:color="auto"/>
            </w:tcBorders>
            <w:shd w:val="clear" w:color="auto" w:fill="auto"/>
          </w:tcPr>
          <w:p w:rsidR="008133FF" w:rsidRPr="00D357F2" w:rsidRDefault="008133FF" w:rsidP="00550A55">
            <w:pPr>
              <w:jc w:val="center"/>
              <w:rPr>
                <w:rFonts w:eastAsia="Calibri"/>
                <w:bCs/>
                <w:iCs/>
                <w:sz w:val="26"/>
                <w:szCs w:val="26"/>
                <w:lang w:val="ro-RO"/>
              </w:rPr>
            </w:pPr>
            <w:r w:rsidRPr="00D357F2">
              <w:rPr>
                <w:rFonts w:eastAsia="Calibri"/>
                <w:bCs/>
                <w:iCs/>
                <w:sz w:val="26"/>
                <w:szCs w:val="26"/>
                <w:lang w:val="ro-RO"/>
              </w:rPr>
              <w:t>2</w:t>
            </w:r>
          </w:p>
        </w:tc>
      </w:tr>
      <w:tr w:rsidR="00D357F2" w:rsidRPr="00D357F2" w:rsidTr="00C40DD5">
        <w:tc>
          <w:tcPr>
            <w:tcW w:w="3827" w:type="dxa"/>
            <w:shd w:val="clear" w:color="auto" w:fill="auto"/>
          </w:tcPr>
          <w:p w:rsidR="008133FF" w:rsidRPr="00D357F2" w:rsidRDefault="008133FF" w:rsidP="00550A55">
            <w:pPr>
              <w:jc w:val="center"/>
              <w:rPr>
                <w:rFonts w:eastAsia="Calibri"/>
                <w:bCs/>
                <w:iCs/>
                <w:sz w:val="26"/>
                <w:szCs w:val="26"/>
                <w:lang w:val="ro-RO"/>
              </w:rPr>
            </w:pPr>
            <w:r w:rsidRPr="00D357F2">
              <w:rPr>
                <w:rFonts w:eastAsia="Calibri"/>
                <w:bCs/>
                <w:iCs/>
                <w:sz w:val="26"/>
                <w:szCs w:val="26"/>
                <w:lang w:val="ro-RO"/>
              </w:rPr>
              <w:t>Foarte slab</w:t>
            </w:r>
          </w:p>
        </w:tc>
        <w:tc>
          <w:tcPr>
            <w:tcW w:w="5812" w:type="dxa"/>
            <w:shd w:val="clear" w:color="auto" w:fill="auto"/>
          </w:tcPr>
          <w:p w:rsidR="008133FF" w:rsidRPr="00D357F2" w:rsidRDefault="008133FF" w:rsidP="00550A55">
            <w:pPr>
              <w:jc w:val="center"/>
              <w:rPr>
                <w:rFonts w:eastAsia="Calibri"/>
                <w:bCs/>
                <w:iCs/>
                <w:sz w:val="26"/>
                <w:szCs w:val="26"/>
                <w:lang w:val="ro-RO"/>
              </w:rPr>
            </w:pPr>
            <w:r w:rsidRPr="00D357F2">
              <w:rPr>
                <w:rFonts w:eastAsia="Calibri"/>
                <w:bCs/>
                <w:iCs/>
                <w:sz w:val="26"/>
                <w:szCs w:val="26"/>
                <w:lang w:val="ro-RO"/>
              </w:rPr>
              <w:t>1</w:t>
            </w:r>
          </w:p>
        </w:tc>
      </w:tr>
    </w:tbl>
    <w:p w:rsidR="008133FF" w:rsidRPr="00D357F2" w:rsidRDefault="008133FF" w:rsidP="008133FF">
      <w:pPr>
        <w:tabs>
          <w:tab w:val="left" w:pos="1134"/>
        </w:tabs>
        <w:ind w:left="709"/>
        <w:contextualSpacing/>
        <w:jc w:val="both"/>
        <w:rPr>
          <w:rFonts w:eastAsiaTheme="minorHAnsi"/>
          <w:sz w:val="26"/>
          <w:szCs w:val="26"/>
          <w:lang w:val="ro-RO"/>
        </w:rPr>
      </w:pPr>
    </w:p>
    <w:p w:rsidR="008133FF" w:rsidRPr="00D357F2" w:rsidRDefault="005D1F4A" w:rsidP="008133FF">
      <w:pPr>
        <w:tabs>
          <w:tab w:val="left" w:pos="1134"/>
        </w:tabs>
        <w:contextualSpacing/>
        <w:jc w:val="center"/>
        <w:rPr>
          <w:rFonts w:eastAsiaTheme="minorHAnsi"/>
          <w:b/>
          <w:sz w:val="26"/>
          <w:szCs w:val="26"/>
          <w:lang w:val="ro-RO"/>
        </w:rPr>
      </w:pPr>
      <w:r w:rsidRPr="00D357F2">
        <w:rPr>
          <w:b/>
          <w:sz w:val="26"/>
          <w:szCs w:val="26"/>
          <w:lang w:val="ro-RO"/>
        </w:rPr>
        <w:t xml:space="preserve">5.2.4. </w:t>
      </w:r>
      <w:r w:rsidR="008133FF" w:rsidRPr="00D357F2">
        <w:rPr>
          <w:b/>
          <w:sz w:val="26"/>
          <w:szCs w:val="26"/>
          <w:lang w:val="ro-RO"/>
        </w:rPr>
        <w:t xml:space="preserve">Rata mesajelor scurte </w:t>
      </w:r>
      <w:r w:rsidR="007707B0" w:rsidRPr="00D357F2">
        <w:rPr>
          <w:b/>
          <w:sz w:val="26"/>
          <w:szCs w:val="26"/>
          <w:lang w:val="ro-RO"/>
        </w:rPr>
        <w:t>SMS livrate cu succes</w:t>
      </w:r>
    </w:p>
    <w:p w:rsidR="008133FF" w:rsidRDefault="007707B0" w:rsidP="00A956D4">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Rata mesajelor scurte SMS </w:t>
      </w:r>
      <w:r w:rsidR="005217FD">
        <w:rPr>
          <w:rFonts w:eastAsiaTheme="minorHAnsi"/>
          <w:sz w:val="26"/>
          <w:szCs w:val="26"/>
          <w:lang w:val="ro-RO"/>
        </w:rPr>
        <w:t>livrate</w:t>
      </w:r>
      <w:r w:rsidRPr="00D357F2">
        <w:rPr>
          <w:rFonts w:eastAsiaTheme="minorHAnsi"/>
          <w:sz w:val="26"/>
          <w:szCs w:val="26"/>
          <w:lang w:val="ro-RO"/>
        </w:rPr>
        <w:t xml:space="preserve"> cu succes reprezintă raportul procentual dintre numărul mesajelor scurte SMS trimise de către un </w:t>
      </w:r>
      <w:r w:rsidR="005217FD">
        <w:rPr>
          <w:rFonts w:eastAsiaTheme="minorHAnsi"/>
          <w:sz w:val="26"/>
          <w:szCs w:val="26"/>
          <w:lang w:val="ro-RO"/>
        </w:rPr>
        <w:t xml:space="preserve">echipament </w:t>
      </w:r>
      <w:r w:rsidRPr="00D357F2">
        <w:rPr>
          <w:rFonts w:eastAsiaTheme="minorHAnsi"/>
          <w:sz w:val="26"/>
          <w:szCs w:val="26"/>
          <w:lang w:val="ro-RO"/>
        </w:rPr>
        <w:t xml:space="preserve">terminal mobil sursă și recepționate cu succes de către un </w:t>
      </w:r>
      <w:r w:rsidR="005217FD">
        <w:rPr>
          <w:rFonts w:eastAsiaTheme="minorHAnsi"/>
          <w:sz w:val="26"/>
          <w:szCs w:val="26"/>
          <w:lang w:val="ro-RO"/>
        </w:rPr>
        <w:t xml:space="preserve">echipament </w:t>
      </w:r>
      <w:r w:rsidRPr="00D357F2">
        <w:rPr>
          <w:rFonts w:eastAsiaTheme="minorHAnsi"/>
          <w:sz w:val="26"/>
          <w:szCs w:val="26"/>
          <w:lang w:val="ro-RO"/>
        </w:rPr>
        <w:t xml:space="preserve">terminal mobil de destinație într-o perioadă de 60 de secunde din momentul expedierii mesajului și numărul total de mesaje scurte SMS expediate de către </w:t>
      </w:r>
      <w:r w:rsidR="005217FD">
        <w:rPr>
          <w:rFonts w:eastAsiaTheme="minorHAnsi"/>
          <w:sz w:val="26"/>
          <w:szCs w:val="26"/>
          <w:lang w:val="ro-RO"/>
        </w:rPr>
        <w:t xml:space="preserve">echipamentul </w:t>
      </w:r>
      <w:r w:rsidRPr="00D357F2">
        <w:rPr>
          <w:rFonts w:eastAsiaTheme="minorHAnsi"/>
          <w:sz w:val="26"/>
          <w:szCs w:val="26"/>
          <w:lang w:val="ro-RO"/>
        </w:rPr>
        <w:t>terminalul mobil sursă către</w:t>
      </w:r>
      <w:r w:rsidR="005217FD">
        <w:rPr>
          <w:rFonts w:eastAsiaTheme="minorHAnsi"/>
          <w:sz w:val="26"/>
          <w:szCs w:val="26"/>
          <w:lang w:val="ro-RO"/>
        </w:rPr>
        <w:t xml:space="preserve"> echipamentul</w:t>
      </w:r>
      <w:r w:rsidRPr="00D357F2">
        <w:rPr>
          <w:rFonts w:eastAsiaTheme="minorHAnsi"/>
          <w:sz w:val="26"/>
          <w:szCs w:val="26"/>
          <w:lang w:val="ro-RO"/>
        </w:rPr>
        <w:t xml:space="preserve"> terminalul mobil de destinație.</w:t>
      </w:r>
    </w:p>
    <w:p w:rsidR="000B4C94" w:rsidRPr="00D357F2" w:rsidRDefault="000B4C94" w:rsidP="00A956D4">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Pr>
          <w:rFonts w:eastAsiaTheme="minorHAnsi"/>
          <w:sz w:val="26"/>
          <w:szCs w:val="26"/>
          <w:lang w:val="ro-RO"/>
        </w:rPr>
        <w:t>Rata mesajelor scurte livrate cu succes (R</w:t>
      </w:r>
      <w:r>
        <w:rPr>
          <w:rFonts w:eastAsiaTheme="minorHAnsi"/>
          <w:sz w:val="26"/>
          <w:szCs w:val="26"/>
          <w:vertAlign w:val="subscript"/>
          <w:lang w:val="ro-RO"/>
        </w:rPr>
        <w:t>SMS</w:t>
      </w:r>
      <w:r>
        <w:rPr>
          <w:rFonts w:eastAsiaTheme="minorHAnsi"/>
          <w:sz w:val="26"/>
          <w:szCs w:val="26"/>
          <w:lang w:val="ro-RO"/>
        </w:rPr>
        <w:t>) este evaluată conform formulei:</w:t>
      </w:r>
    </w:p>
    <w:tbl>
      <w:tblPr>
        <w:tblStyle w:val="TableGrid"/>
        <w:tblW w:w="728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275"/>
        <w:gridCol w:w="2326"/>
      </w:tblGrid>
      <w:tr w:rsidR="00D357F2" w:rsidRPr="00D357F2" w:rsidTr="00B7266F">
        <w:tc>
          <w:tcPr>
            <w:tcW w:w="3685" w:type="dxa"/>
            <w:vMerge w:val="restart"/>
            <w:vAlign w:val="center"/>
          </w:tcPr>
          <w:p w:rsidR="008133FF" w:rsidRPr="00D357F2" w:rsidRDefault="000B4C94" w:rsidP="00B7266F">
            <w:pPr>
              <w:ind w:left="-125"/>
              <w:contextualSpacing/>
              <w:jc w:val="right"/>
              <w:rPr>
                <w:rFonts w:eastAsiaTheme="minorHAnsi"/>
                <w:i/>
                <w:sz w:val="26"/>
                <w:szCs w:val="26"/>
                <w:lang w:val="ro-RO"/>
              </w:rPr>
            </w:pPr>
            <w:r>
              <w:rPr>
                <w:rFonts w:eastAsiaTheme="minorHAnsi"/>
                <w:sz w:val="26"/>
                <w:szCs w:val="26"/>
                <w:lang w:val="ro-RO"/>
              </w:rPr>
              <w:t>R</w:t>
            </w:r>
            <w:r>
              <w:rPr>
                <w:rFonts w:eastAsiaTheme="minorHAnsi"/>
                <w:sz w:val="26"/>
                <w:szCs w:val="26"/>
                <w:vertAlign w:val="subscript"/>
                <w:lang w:val="ro-RO"/>
              </w:rPr>
              <w:t>SMS</w:t>
            </w:r>
            <w:r w:rsidR="007707B0" w:rsidRPr="00D357F2">
              <w:rPr>
                <w:rFonts w:eastAsiaTheme="minorHAnsi"/>
                <w:sz w:val="26"/>
                <w:szCs w:val="26"/>
                <w:lang w:val="ro-RO"/>
              </w:rPr>
              <w:t>[%]</w:t>
            </w:r>
            <w:r w:rsidR="007707B0" w:rsidRPr="00D357F2">
              <w:rPr>
                <w:rFonts w:eastAsiaTheme="minorHAnsi"/>
                <w:i/>
                <w:sz w:val="26"/>
                <w:szCs w:val="26"/>
                <w:lang w:val="ro-RO"/>
              </w:rPr>
              <w:t xml:space="preserve"> =</w:t>
            </w:r>
          </w:p>
        </w:tc>
        <w:tc>
          <w:tcPr>
            <w:tcW w:w="1275" w:type="dxa"/>
            <w:tcBorders>
              <w:bottom w:val="single" w:sz="4" w:space="0" w:color="auto"/>
            </w:tcBorders>
          </w:tcPr>
          <w:p w:rsidR="008133FF" w:rsidRPr="00D357F2" w:rsidRDefault="007707B0" w:rsidP="00550A55">
            <w:pPr>
              <w:ind w:right="-108"/>
              <w:contextualSpacing/>
              <w:jc w:val="both"/>
              <w:rPr>
                <w:rFonts w:eastAsiaTheme="minorHAnsi"/>
                <w:sz w:val="26"/>
                <w:szCs w:val="26"/>
                <w:vertAlign w:val="subscript"/>
                <w:lang w:val="ro-RO"/>
              </w:rPr>
            </w:pPr>
            <w:proofErr w:type="spellStart"/>
            <w:r w:rsidRPr="00D357F2">
              <w:rPr>
                <w:rFonts w:eastAsiaTheme="minorHAnsi"/>
                <w:sz w:val="26"/>
                <w:szCs w:val="26"/>
                <w:lang w:val="ro-RO"/>
              </w:rPr>
              <w:t>N</w:t>
            </w:r>
            <w:r w:rsidRPr="00D357F2">
              <w:rPr>
                <w:rFonts w:eastAsiaTheme="minorHAnsi"/>
                <w:sz w:val="26"/>
                <w:szCs w:val="26"/>
                <w:vertAlign w:val="subscript"/>
                <w:lang w:val="ro-RO"/>
              </w:rPr>
              <w:t>SMS-succes</w:t>
            </w:r>
            <w:proofErr w:type="spellEnd"/>
          </w:p>
        </w:tc>
        <w:tc>
          <w:tcPr>
            <w:tcW w:w="2326" w:type="dxa"/>
            <w:vMerge w:val="restart"/>
            <w:vAlign w:val="center"/>
          </w:tcPr>
          <w:p w:rsidR="008133FF" w:rsidRPr="00D357F2" w:rsidRDefault="007707B0" w:rsidP="00550A55">
            <w:pPr>
              <w:tabs>
                <w:tab w:val="left" w:pos="1134"/>
              </w:tabs>
              <w:ind w:left="-40"/>
              <w:contextualSpacing/>
              <w:rPr>
                <w:rFonts w:eastAsiaTheme="minorHAnsi"/>
                <w:sz w:val="26"/>
                <w:szCs w:val="26"/>
                <w:lang w:val="ro-RO"/>
              </w:rPr>
            </w:pPr>
            <w:r w:rsidRPr="00D357F2">
              <w:rPr>
                <w:rFonts w:eastAsiaTheme="minorHAnsi"/>
                <w:i/>
                <w:sz w:val="26"/>
                <w:szCs w:val="26"/>
                <w:lang w:val="ro-RO"/>
              </w:rPr>
              <w:t>*</w:t>
            </w:r>
            <w:r w:rsidRPr="00D357F2">
              <w:rPr>
                <w:rFonts w:eastAsiaTheme="minorHAnsi"/>
                <w:sz w:val="26"/>
                <w:szCs w:val="26"/>
                <w:lang w:val="ro-RO"/>
              </w:rPr>
              <w:t>100%</w:t>
            </w:r>
            <w:r w:rsidRPr="00D357F2">
              <w:rPr>
                <w:rFonts w:eastAsiaTheme="minorHAnsi"/>
                <w:i/>
                <w:sz w:val="26"/>
                <w:szCs w:val="26"/>
                <w:lang w:val="ro-RO"/>
              </w:rPr>
              <w:t>,</w:t>
            </w:r>
            <w:r w:rsidRPr="00D357F2">
              <w:rPr>
                <w:rFonts w:eastAsiaTheme="minorHAnsi"/>
                <w:sz w:val="26"/>
                <w:szCs w:val="26"/>
                <w:lang w:val="ro-RO"/>
              </w:rPr>
              <w:t xml:space="preserve"> unde </w:t>
            </w:r>
          </w:p>
        </w:tc>
      </w:tr>
      <w:tr w:rsidR="00D357F2" w:rsidRPr="00D357F2" w:rsidTr="00B7266F">
        <w:tc>
          <w:tcPr>
            <w:tcW w:w="3685" w:type="dxa"/>
            <w:vMerge/>
          </w:tcPr>
          <w:p w:rsidR="008133FF" w:rsidRPr="00D357F2" w:rsidRDefault="008133FF" w:rsidP="00550A55">
            <w:pPr>
              <w:tabs>
                <w:tab w:val="left" w:pos="1134"/>
              </w:tabs>
              <w:contextualSpacing/>
              <w:jc w:val="both"/>
              <w:rPr>
                <w:rFonts w:eastAsiaTheme="minorHAnsi"/>
                <w:sz w:val="26"/>
                <w:szCs w:val="26"/>
                <w:lang w:val="ro-RO"/>
              </w:rPr>
            </w:pPr>
          </w:p>
        </w:tc>
        <w:tc>
          <w:tcPr>
            <w:tcW w:w="1275" w:type="dxa"/>
            <w:tcBorders>
              <w:top w:val="single" w:sz="4" w:space="0" w:color="auto"/>
            </w:tcBorders>
          </w:tcPr>
          <w:p w:rsidR="008133FF" w:rsidRPr="00D357F2" w:rsidRDefault="007707B0" w:rsidP="00550A55">
            <w:pPr>
              <w:tabs>
                <w:tab w:val="left" w:pos="1134"/>
              </w:tabs>
              <w:contextualSpacing/>
              <w:jc w:val="both"/>
              <w:rPr>
                <w:rFonts w:eastAsiaTheme="minorHAnsi"/>
                <w:sz w:val="26"/>
                <w:szCs w:val="26"/>
                <w:vertAlign w:val="subscript"/>
                <w:lang w:val="ro-RO"/>
              </w:rPr>
            </w:pPr>
            <w:proofErr w:type="spellStart"/>
            <w:r w:rsidRPr="00D357F2">
              <w:rPr>
                <w:rFonts w:eastAsiaTheme="minorHAnsi"/>
                <w:sz w:val="26"/>
                <w:szCs w:val="26"/>
                <w:lang w:val="ro-RO"/>
              </w:rPr>
              <w:t>N</w:t>
            </w:r>
            <w:r w:rsidRPr="00D357F2">
              <w:rPr>
                <w:rFonts w:eastAsiaTheme="minorHAnsi"/>
                <w:sz w:val="26"/>
                <w:szCs w:val="26"/>
                <w:vertAlign w:val="subscript"/>
                <w:lang w:val="ro-RO"/>
              </w:rPr>
              <w:t>SMS-total</w:t>
            </w:r>
            <w:proofErr w:type="spellEnd"/>
          </w:p>
        </w:tc>
        <w:tc>
          <w:tcPr>
            <w:tcW w:w="2326" w:type="dxa"/>
            <w:vMerge/>
          </w:tcPr>
          <w:p w:rsidR="008133FF" w:rsidRPr="00D357F2" w:rsidRDefault="008133FF" w:rsidP="00550A55">
            <w:pPr>
              <w:tabs>
                <w:tab w:val="left" w:pos="1134"/>
              </w:tabs>
              <w:contextualSpacing/>
              <w:jc w:val="both"/>
              <w:rPr>
                <w:rFonts w:eastAsiaTheme="minorHAnsi"/>
                <w:sz w:val="26"/>
                <w:szCs w:val="26"/>
                <w:lang w:val="ro-RO"/>
              </w:rPr>
            </w:pPr>
          </w:p>
        </w:tc>
      </w:tr>
    </w:tbl>
    <w:p w:rsidR="008133FF" w:rsidRPr="00D357F2" w:rsidRDefault="008133FF" w:rsidP="008133FF">
      <w:pPr>
        <w:tabs>
          <w:tab w:val="left" w:pos="1134"/>
        </w:tabs>
        <w:ind w:firstLine="709"/>
        <w:contextualSpacing/>
        <w:jc w:val="both"/>
        <w:rPr>
          <w:rFonts w:eastAsiaTheme="minorHAnsi"/>
          <w:sz w:val="26"/>
          <w:szCs w:val="26"/>
          <w:lang w:val="ro-RO"/>
        </w:rPr>
      </w:pPr>
      <w:proofErr w:type="spellStart"/>
      <w:r w:rsidRPr="00D357F2">
        <w:rPr>
          <w:rFonts w:eastAsiaTheme="minorHAnsi"/>
          <w:sz w:val="26"/>
          <w:szCs w:val="26"/>
          <w:lang w:val="ro-RO"/>
        </w:rPr>
        <w:t>N</w:t>
      </w:r>
      <w:r w:rsidRPr="00D357F2">
        <w:rPr>
          <w:rFonts w:eastAsiaTheme="minorHAnsi"/>
          <w:sz w:val="26"/>
          <w:szCs w:val="26"/>
          <w:vertAlign w:val="subscript"/>
          <w:lang w:val="ro-RO"/>
        </w:rPr>
        <w:t>SMS-succes</w:t>
      </w:r>
      <w:proofErr w:type="spellEnd"/>
      <w:r w:rsidRPr="00D357F2">
        <w:rPr>
          <w:rFonts w:eastAsiaTheme="minorHAnsi"/>
          <w:sz w:val="26"/>
          <w:szCs w:val="26"/>
          <w:lang w:val="ro-RO"/>
        </w:rPr>
        <w:t xml:space="preserve"> – numărul mesajelor scurte SMS trimise și recepționate cu succes </w:t>
      </w:r>
      <w:r w:rsidR="00C40DD5" w:rsidRPr="00D357F2">
        <w:rPr>
          <w:rFonts w:eastAsiaTheme="minorHAnsi"/>
          <w:sz w:val="26"/>
          <w:szCs w:val="26"/>
          <w:lang w:val="ro-RO"/>
        </w:rPr>
        <w:t>în</w:t>
      </w:r>
      <w:r w:rsidRPr="00D357F2">
        <w:rPr>
          <w:rFonts w:eastAsiaTheme="minorHAnsi"/>
          <w:sz w:val="26"/>
          <w:szCs w:val="26"/>
          <w:lang w:val="ro-RO"/>
        </w:rPr>
        <w:t xml:space="preserve"> </w:t>
      </w:r>
      <w:r w:rsidR="00C40DD5" w:rsidRPr="00D357F2">
        <w:rPr>
          <w:rFonts w:eastAsiaTheme="minorHAnsi"/>
          <w:sz w:val="26"/>
          <w:szCs w:val="26"/>
          <w:lang w:val="ro-RO"/>
        </w:rPr>
        <w:t>intervalul maxim</w:t>
      </w:r>
      <w:r w:rsidR="007707B0" w:rsidRPr="00D357F2">
        <w:rPr>
          <w:rFonts w:eastAsiaTheme="minorHAnsi"/>
          <w:sz w:val="26"/>
          <w:szCs w:val="26"/>
          <w:lang w:val="ro-RO"/>
        </w:rPr>
        <w:t xml:space="preserve"> de 60 de secunde din momentul expedierii mesajului;   </w:t>
      </w:r>
    </w:p>
    <w:p w:rsidR="008133FF" w:rsidRPr="00D357F2" w:rsidRDefault="007707B0" w:rsidP="008133FF">
      <w:pPr>
        <w:tabs>
          <w:tab w:val="left" w:pos="1134"/>
        </w:tabs>
        <w:ind w:left="709"/>
        <w:contextualSpacing/>
        <w:jc w:val="both"/>
        <w:rPr>
          <w:rFonts w:eastAsiaTheme="minorHAnsi"/>
          <w:sz w:val="26"/>
          <w:szCs w:val="26"/>
          <w:lang w:val="ro-RO"/>
        </w:rPr>
      </w:pPr>
      <w:proofErr w:type="spellStart"/>
      <w:r w:rsidRPr="00D357F2">
        <w:rPr>
          <w:rFonts w:eastAsiaTheme="minorHAnsi"/>
          <w:sz w:val="26"/>
          <w:szCs w:val="26"/>
          <w:lang w:val="ro-RO"/>
        </w:rPr>
        <w:t>N</w:t>
      </w:r>
      <w:r w:rsidRPr="00D357F2">
        <w:rPr>
          <w:rFonts w:eastAsiaTheme="minorHAnsi"/>
          <w:sz w:val="26"/>
          <w:szCs w:val="26"/>
          <w:vertAlign w:val="subscript"/>
          <w:lang w:val="ro-RO"/>
        </w:rPr>
        <w:t>SMS-total</w:t>
      </w:r>
      <w:proofErr w:type="spellEnd"/>
      <w:r w:rsidRPr="00D357F2">
        <w:rPr>
          <w:rFonts w:eastAsiaTheme="minorHAnsi"/>
          <w:sz w:val="26"/>
          <w:szCs w:val="26"/>
          <w:lang w:val="ro-RO"/>
        </w:rPr>
        <w:t xml:space="preserve"> –  numărul total de mesaje scurte SMS expediate.</w:t>
      </w:r>
    </w:p>
    <w:p w:rsidR="008133FF" w:rsidRPr="00D357F2" w:rsidRDefault="003A44CE" w:rsidP="00C40DD5">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Nivelu</w:t>
      </w:r>
      <w:r>
        <w:rPr>
          <w:rFonts w:eastAsiaTheme="minorHAnsi"/>
          <w:sz w:val="26"/>
          <w:szCs w:val="26"/>
          <w:lang w:val="ro-RO"/>
        </w:rPr>
        <w:t>l</w:t>
      </w:r>
      <w:r w:rsidRPr="00D357F2">
        <w:rPr>
          <w:rFonts w:eastAsiaTheme="minorHAnsi"/>
          <w:sz w:val="26"/>
          <w:szCs w:val="26"/>
          <w:lang w:val="ro-RO"/>
        </w:rPr>
        <w:t xml:space="preserve"> </w:t>
      </w:r>
      <w:r w:rsidR="007707B0" w:rsidRPr="00D357F2">
        <w:rPr>
          <w:rFonts w:eastAsiaTheme="minorHAnsi"/>
          <w:sz w:val="26"/>
          <w:szCs w:val="26"/>
          <w:lang w:val="ro-RO"/>
        </w:rPr>
        <w:t xml:space="preserve">ratei mesajelor scurte SMS livrate cu succes </w:t>
      </w:r>
      <w:r>
        <w:rPr>
          <w:rFonts w:eastAsiaTheme="minorHAnsi"/>
          <w:sz w:val="26"/>
          <w:szCs w:val="26"/>
          <w:lang w:val="ro-RO"/>
        </w:rPr>
        <w:t>(R</w:t>
      </w:r>
      <w:r>
        <w:rPr>
          <w:rFonts w:eastAsiaTheme="minorHAnsi"/>
          <w:sz w:val="26"/>
          <w:szCs w:val="26"/>
          <w:vertAlign w:val="subscript"/>
          <w:lang w:val="ro-RO"/>
        </w:rPr>
        <w:t>SMS</w:t>
      </w:r>
      <w:r>
        <w:rPr>
          <w:rFonts w:eastAsiaTheme="minorHAnsi"/>
          <w:sz w:val="26"/>
          <w:szCs w:val="26"/>
          <w:lang w:val="ro-RO"/>
        </w:rPr>
        <w:t xml:space="preserve">) </w:t>
      </w:r>
      <w:r w:rsidR="007707B0" w:rsidRPr="00D357F2">
        <w:rPr>
          <w:rFonts w:eastAsiaTheme="minorHAnsi"/>
          <w:sz w:val="26"/>
          <w:szCs w:val="26"/>
          <w:lang w:val="ro-RO"/>
        </w:rPr>
        <w:t xml:space="preserve">se apreciază conform Tabelului </w:t>
      </w:r>
      <w:r w:rsidR="00877141">
        <w:rPr>
          <w:rFonts w:eastAsiaTheme="minorHAnsi"/>
          <w:sz w:val="26"/>
          <w:szCs w:val="26"/>
          <w:lang w:val="ro-RO"/>
        </w:rPr>
        <w:t>8</w:t>
      </w:r>
      <w:r w:rsidR="007707B0" w:rsidRPr="00D357F2">
        <w:rPr>
          <w:rFonts w:eastAsiaTheme="minorHAnsi"/>
          <w:sz w:val="26"/>
          <w:szCs w:val="26"/>
          <w:lang w:val="ro-RO"/>
        </w:rPr>
        <w:t>:</w:t>
      </w:r>
    </w:p>
    <w:p w:rsidR="008133FF" w:rsidRPr="00D357F2" w:rsidRDefault="007707B0" w:rsidP="008133FF">
      <w:pPr>
        <w:tabs>
          <w:tab w:val="left" w:pos="1134"/>
        </w:tabs>
        <w:ind w:left="709"/>
        <w:contextualSpacing/>
        <w:jc w:val="right"/>
        <w:rPr>
          <w:rFonts w:eastAsiaTheme="minorHAnsi"/>
          <w:sz w:val="26"/>
          <w:szCs w:val="26"/>
          <w:lang w:val="ro-RO"/>
        </w:rPr>
      </w:pPr>
      <w:r w:rsidRPr="00D357F2">
        <w:rPr>
          <w:rFonts w:eastAsiaTheme="minorHAnsi"/>
          <w:b/>
          <w:sz w:val="26"/>
          <w:szCs w:val="26"/>
          <w:lang w:val="ro-RO"/>
        </w:rPr>
        <w:t xml:space="preserve">Tabelul </w:t>
      </w:r>
      <w:r w:rsidR="00877141">
        <w:rPr>
          <w:rFonts w:eastAsiaTheme="minorHAnsi"/>
          <w:b/>
          <w:sz w:val="26"/>
          <w:szCs w:val="26"/>
          <w:lang w:val="ro-RO"/>
        </w:rPr>
        <w:t>8</w:t>
      </w:r>
      <w:r w:rsidRPr="00D357F2">
        <w:rPr>
          <w:rFonts w:eastAsiaTheme="minorHAnsi"/>
          <w:sz w:val="26"/>
          <w:szCs w:val="26"/>
          <w:lang w:val="ro-RO"/>
        </w:rPr>
        <w:t xml:space="preserve"> –Aprecier</w:t>
      </w:r>
      <w:r w:rsidR="005217FD">
        <w:rPr>
          <w:rFonts w:eastAsiaTheme="minorHAnsi"/>
          <w:sz w:val="26"/>
          <w:szCs w:val="26"/>
          <w:lang w:val="ro-RO"/>
        </w:rPr>
        <w:t>ea</w:t>
      </w:r>
      <w:r w:rsidRPr="00D357F2">
        <w:rPr>
          <w:rFonts w:eastAsiaTheme="minorHAnsi"/>
          <w:sz w:val="26"/>
          <w:szCs w:val="26"/>
          <w:lang w:val="ro-RO"/>
        </w:rPr>
        <w:t xml:space="preserve"> nivelurilor ratei mesajelor SMS livrate cu succes</w:t>
      </w:r>
    </w:p>
    <w:tbl>
      <w:tblPr>
        <w:tblStyle w:val="TableGrid"/>
        <w:tblW w:w="0" w:type="auto"/>
        <w:tblInd w:w="250" w:type="dxa"/>
        <w:shd w:val="clear" w:color="auto" w:fill="FFFFFF" w:themeFill="background1"/>
        <w:tblLook w:val="04A0" w:firstRow="1" w:lastRow="0" w:firstColumn="1" w:lastColumn="0" w:noHBand="0" w:noVBand="1"/>
      </w:tblPr>
      <w:tblGrid>
        <w:gridCol w:w="3827"/>
        <w:gridCol w:w="5812"/>
      </w:tblGrid>
      <w:tr w:rsidR="00D357F2" w:rsidRPr="00F45056" w:rsidTr="00E73B3F">
        <w:tc>
          <w:tcPr>
            <w:tcW w:w="3827" w:type="dxa"/>
            <w:tcBorders>
              <w:bottom w:val="single" w:sz="4" w:space="0" w:color="auto"/>
            </w:tcBorders>
            <w:shd w:val="clear" w:color="auto" w:fill="FFFFFF" w:themeFill="background1"/>
          </w:tcPr>
          <w:p w:rsidR="008133FF" w:rsidRPr="00D357F2" w:rsidRDefault="007707B0" w:rsidP="00550A55">
            <w:pPr>
              <w:jc w:val="center"/>
              <w:rPr>
                <w:sz w:val="26"/>
                <w:szCs w:val="26"/>
                <w:lang w:val="ro-RO"/>
              </w:rPr>
            </w:pPr>
            <w:r w:rsidRPr="00D357F2">
              <w:rPr>
                <w:b/>
                <w:sz w:val="26"/>
                <w:szCs w:val="26"/>
                <w:lang w:val="ro-RO"/>
              </w:rPr>
              <w:t>Apreciere</w:t>
            </w:r>
          </w:p>
        </w:tc>
        <w:tc>
          <w:tcPr>
            <w:tcW w:w="5812" w:type="dxa"/>
            <w:tcBorders>
              <w:bottom w:val="single" w:sz="4" w:space="0" w:color="auto"/>
            </w:tcBorders>
            <w:shd w:val="clear" w:color="auto" w:fill="FFFFFF" w:themeFill="background1"/>
          </w:tcPr>
          <w:p w:rsidR="008133FF" w:rsidRPr="00D357F2" w:rsidRDefault="007707B0" w:rsidP="002A1D72">
            <w:pPr>
              <w:jc w:val="center"/>
              <w:rPr>
                <w:sz w:val="26"/>
                <w:szCs w:val="26"/>
                <w:lang w:val="ro-RO"/>
              </w:rPr>
            </w:pPr>
            <w:r w:rsidRPr="00D357F2">
              <w:rPr>
                <w:b/>
                <w:sz w:val="26"/>
                <w:szCs w:val="26"/>
                <w:lang w:val="ro-RO"/>
              </w:rPr>
              <w:t>Rata mesajelor SMS livrate cu succes</w:t>
            </w:r>
            <w:r w:rsidRPr="00D357F2">
              <w:rPr>
                <w:sz w:val="26"/>
                <w:szCs w:val="26"/>
                <w:lang w:val="ro-RO"/>
              </w:rPr>
              <w:t xml:space="preserve"> (R</w:t>
            </w:r>
            <w:r w:rsidRPr="00D357F2">
              <w:rPr>
                <w:sz w:val="26"/>
                <w:szCs w:val="26"/>
                <w:vertAlign w:val="subscript"/>
                <w:lang w:val="ro-RO"/>
              </w:rPr>
              <w:t>SMS</w:t>
            </w:r>
            <w:r w:rsidRPr="00D357F2">
              <w:rPr>
                <w:sz w:val="26"/>
                <w:szCs w:val="26"/>
                <w:lang w:val="ro-RO"/>
              </w:rPr>
              <w:t>), %</w:t>
            </w:r>
          </w:p>
        </w:tc>
      </w:tr>
      <w:tr w:rsidR="005217FD" w:rsidRPr="00D357F2" w:rsidTr="005217FD">
        <w:tc>
          <w:tcPr>
            <w:tcW w:w="3827" w:type="dxa"/>
            <w:tcBorders>
              <w:bottom w:val="single" w:sz="4" w:space="0" w:color="auto"/>
            </w:tcBorders>
            <w:shd w:val="clear" w:color="auto" w:fill="FFFFFF" w:themeFill="background1"/>
          </w:tcPr>
          <w:p w:rsidR="005217FD" w:rsidRPr="00D357F2" w:rsidRDefault="005217FD" w:rsidP="00550A55">
            <w:pPr>
              <w:jc w:val="center"/>
              <w:rPr>
                <w:sz w:val="26"/>
                <w:szCs w:val="26"/>
                <w:lang w:val="ro-RO"/>
              </w:rPr>
            </w:pPr>
            <w:r w:rsidRPr="00D357F2">
              <w:rPr>
                <w:sz w:val="26"/>
                <w:szCs w:val="26"/>
                <w:lang w:val="ro-RO"/>
              </w:rPr>
              <w:t>Foarte bun</w:t>
            </w:r>
          </w:p>
        </w:tc>
        <w:tc>
          <w:tcPr>
            <w:tcW w:w="5812" w:type="dxa"/>
            <w:tcBorders>
              <w:bottom w:val="single" w:sz="4" w:space="0" w:color="auto"/>
            </w:tcBorders>
            <w:shd w:val="clear" w:color="auto" w:fill="FFFFFF" w:themeFill="background1"/>
            <w:vAlign w:val="center"/>
          </w:tcPr>
          <w:p w:rsidR="005217FD" w:rsidRPr="00D357F2" w:rsidRDefault="005217FD" w:rsidP="005217FD">
            <w:pPr>
              <w:jc w:val="center"/>
              <w:rPr>
                <w:sz w:val="26"/>
                <w:szCs w:val="26"/>
                <w:lang w:val="ro-RO"/>
              </w:rPr>
            </w:pPr>
            <w:r w:rsidRPr="00D357F2">
              <w:rPr>
                <w:sz w:val="26"/>
                <w:szCs w:val="26"/>
                <w:lang w:val="ro-RO"/>
              </w:rPr>
              <w:t>R</w:t>
            </w:r>
            <w:r w:rsidRPr="00D357F2">
              <w:rPr>
                <w:sz w:val="26"/>
                <w:szCs w:val="26"/>
                <w:vertAlign w:val="subscript"/>
                <w:lang w:val="ro-RO"/>
              </w:rPr>
              <w:t>SMS</w:t>
            </w:r>
            <w:r w:rsidRPr="00D357F2">
              <w:rPr>
                <w:sz w:val="26"/>
                <w:szCs w:val="26"/>
                <w:lang w:val="ro-RO"/>
              </w:rPr>
              <w:t xml:space="preserve"> ≥ 98,3</w:t>
            </w:r>
          </w:p>
        </w:tc>
      </w:tr>
      <w:tr w:rsidR="005217FD" w:rsidRPr="00D357F2" w:rsidTr="005217FD">
        <w:tc>
          <w:tcPr>
            <w:tcW w:w="3827" w:type="dxa"/>
            <w:tcBorders>
              <w:bottom w:val="single" w:sz="4" w:space="0" w:color="auto"/>
            </w:tcBorders>
            <w:shd w:val="clear" w:color="auto" w:fill="FFFFFF" w:themeFill="background1"/>
          </w:tcPr>
          <w:p w:rsidR="005217FD" w:rsidRPr="00D357F2" w:rsidRDefault="005217FD" w:rsidP="00550A55">
            <w:pPr>
              <w:jc w:val="center"/>
              <w:rPr>
                <w:sz w:val="26"/>
                <w:szCs w:val="26"/>
                <w:lang w:val="ro-RO"/>
              </w:rPr>
            </w:pPr>
            <w:r w:rsidRPr="00D357F2">
              <w:rPr>
                <w:sz w:val="26"/>
                <w:szCs w:val="26"/>
                <w:lang w:val="ro-RO"/>
              </w:rPr>
              <w:t>Bun</w:t>
            </w:r>
          </w:p>
        </w:tc>
        <w:tc>
          <w:tcPr>
            <w:tcW w:w="5812" w:type="dxa"/>
            <w:tcBorders>
              <w:bottom w:val="single" w:sz="4" w:space="0" w:color="auto"/>
            </w:tcBorders>
            <w:shd w:val="clear" w:color="auto" w:fill="FFFFFF" w:themeFill="background1"/>
            <w:vAlign w:val="center"/>
          </w:tcPr>
          <w:p w:rsidR="005217FD" w:rsidRPr="00D357F2" w:rsidRDefault="005217FD" w:rsidP="005217FD">
            <w:pPr>
              <w:jc w:val="center"/>
              <w:rPr>
                <w:sz w:val="26"/>
                <w:szCs w:val="26"/>
                <w:lang w:val="ro-RO"/>
              </w:rPr>
            </w:pPr>
            <w:r w:rsidRPr="00D357F2">
              <w:rPr>
                <w:sz w:val="26"/>
                <w:szCs w:val="26"/>
                <w:lang w:val="ro-RO"/>
              </w:rPr>
              <w:t>96,6 ≤</w:t>
            </w:r>
            <w:r>
              <w:rPr>
                <w:sz w:val="26"/>
                <w:szCs w:val="26"/>
                <w:lang w:val="ro-RO"/>
              </w:rPr>
              <w:t xml:space="preserve"> </w:t>
            </w:r>
            <w:r w:rsidRPr="00D357F2">
              <w:rPr>
                <w:sz w:val="26"/>
                <w:szCs w:val="26"/>
                <w:lang w:val="ro-RO"/>
              </w:rPr>
              <w:t>R</w:t>
            </w:r>
            <w:r w:rsidRPr="00D357F2">
              <w:rPr>
                <w:sz w:val="26"/>
                <w:szCs w:val="26"/>
                <w:vertAlign w:val="subscript"/>
                <w:lang w:val="ro-RO"/>
              </w:rPr>
              <w:t>SMS</w:t>
            </w:r>
            <w:r w:rsidRPr="00D357F2">
              <w:rPr>
                <w:sz w:val="26"/>
                <w:szCs w:val="26"/>
                <w:lang w:val="ro-RO"/>
              </w:rPr>
              <w:t xml:space="preserve"> &lt; 98,3</w:t>
            </w:r>
          </w:p>
        </w:tc>
      </w:tr>
      <w:tr w:rsidR="005217FD" w:rsidRPr="00D357F2" w:rsidTr="005217FD">
        <w:tc>
          <w:tcPr>
            <w:tcW w:w="3827" w:type="dxa"/>
            <w:tcBorders>
              <w:bottom w:val="single" w:sz="4" w:space="0" w:color="auto"/>
            </w:tcBorders>
            <w:shd w:val="clear" w:color="auto" w:fill="FFFFFF" w:themeFill="background1"/>
          </w:tcPr>
          <w:p w:rsidR="005217FD" w:rsidRPr="00D357F2" w:rsidRDefault="005217FD" w:rsidP="00550A55">
            <w:pPr>
              <w:jc w:val="center"/>
              <w:rPr>
                <w:sz w:val="26"/>
                <w:szCs w:val="26"/>
                <w:lang w:val="ro-RO"/>
              </w:rPr>
            </w:pPr>
            <w:r w:rsidRPr="00D357F2">
              <w:rPr>
                <w:sz w:val="26"/>
                <w:szCs w:val="26"/>
                <w:lang w:val="ro-RO"/>
              </w:rPr>
              <w:t>Satisfăcător</w:t>
            </w:r>
          </w:p>
        </w:tc>
        <w:tc>
          <w:tcPr>
            <w:tcW w:w="5812" w:type="dxa"/>
            <w:tcBorders>
              <w:bottom w:val="single" w:sz="4" w:space="0" w:color="auto"/>
            </w:tcBorders>
            <w:shd w:val="clear" w:color="auto" w:fill="FFFFFF" w:themeFill="background1"/>
            <w:vAlign w:val="center"/>
          </w:tcPr>
          <w:p w:rsidR="005217FD" w:rsidRPr="00D357F2" w:rsidRDefault="005217FD" w:rsidP="005217FD">
            <w:pPr>
              <w:jc w:val="center"/>
              <w:rPr>
                <w:sz w:val="26"/>
                <w:szCs w:val="26"/>
                <w:lang w:val="ro-RO"/>
              </w:rPr>
            </w:pPr>
            <w:r w:rsidRPr="00D357F2">
              <w:rPr>
                <w:sz w:val="26"/>
                <w:szCs w:val="26"/>
                <w:lang w:val="ro-RO"/>
              </w:rPr>
              <w:t>95 ≤</w:t>
            </w:r>
            <w:r>
              <w:rPr>
                <w:sz w:val="26"/>
                <w:szCs w:val="26"/>
                <w:lang w:val="ro-RO"/>
              </w:rPr>
              <w:t xml:space="preserve"> </w:t>
            </w:r>
            <w:r w:rsidRPr="00D357F2">
              <w:rPr>
                <w:sz w:val="26"/>
                <w:szCs w:val="26"/>
                <w:lang w:val="ro-RO"/>
              </w:rPr>
              <w:t>R</w:t>
            </w:r>
            <w:r w:rsidRPr="00D357F2">
              <w:rPr>
                <w:sz w:val="26"/>
                <w:szCs w:val="26"/>
                <w:vertAlign w:val="subscript"/>
                <w:lang w:val="ro-RO"/>
              </w:rPr>
              <w:t>SMS</w:t>
            </w:r>
            <w:r w:rsidRPr="00D357F2">
              <w:rPr>
                <w:sz w:val="26"/>
                <w:szCs w:val="26"/>
                <w:lang w:val="ro-RO"/>
              </w:rPr>
              <w:t xml:space="preserve"> &lt; 96,6</w:t>
            </w:r>
          </w:p>
        </w:tc>
      </w:tr>
      <w:tr w:rsidR="005217FD" w:rsidRPr="00D357F2" w:rsidTr="005217FD">
        <w:tc>
          <w:tcPr>
            <w:tcW w:w="3827" w:type="dxa"/>
            <w:shd w:val="clear" w:color="auto" w:fill="FFFFFF" w:themeFill="background1"/>
          </w:tcPr>
          <w:p w:rsidR="005217FD" w:rsidRPr="00D357F2" w:rsidRDefault="005217FD" w:rsidP="00550A55">
            <w:pPr>
              <w:jc w:val="center"/>
              <w:rPr>
                <w:sz w:val="26"/>
                <w:szCs w:val="26"/>
                <w:lang w:val="ro-RO"/>
              </w:rPr>
            </w:pPr>
            <w:r w:rsidRPr="00D357F2">
              <w:rPr>
                <w:sz w:val="26"/>
                <w:szCs w:val="26"/>
                <w:lang w:val="ro-RO"/>
              </w:rPr>
              <w:t>Nesatisfăcător</w:t>
            </w:r>
          </w:p>
        </w:tc>
        <w:tc>
          <w:tcPr>
            <w:tcW w:w="5812" w:type="dxa"/>
            <w:shd w:val="clear" w:color="auto" w:fill="FFFFFF" w:themeFill="background1"/>
            <w:vAlign w:val="center"/>
          </w:tcPr>
          <w:p w:rsidR="005217FD" w:rsidRPr="00D357F2" w:rsidRDefault="005217FD" w:rsidP="005217FD">
            <w:pPr>
              <w:jc w:val="center"/>
              <w:rPr>
                <w:sz w:val="26"/>
                <w:szCs w:val="26"/>
                <w:lang w:val="ro-RO"/>
              </w:rPr>
            </w:pPr>
            <w:r w:rsidRPr="00D357F2">
              <w:rPr>
                <w:sz w:val="26"/>
                <w:szCs w:val="26"/>
                <w:lang w:val="ro-RO"/>
              </w:rPr>
              <w:t>R</w:t>
            </w:r>
            <w:r w:rsidRPr="00D357F2">
              <w:rPr>
                <w:sz w:val="26"/>
                <w:szCs w:val="26"/>
                <w:vertAlign w:val="subscript"/>
                <w:lang w:val="ro-RO"/>
              </w:rPr>
              <w:t>SMS</w:t>
            </w:r>
            <w:r w:rsidRPr="00D357F2">
              <w:rPr>
                <w:sz w:val="26"/>
                <w:szCs w:val="26"/>
                <w:lang w:val="ro-RO"/>
              </w:rPr>
              <w:t xml:space="preserve"> &lt; 95</w:t>
            </w:r>
          </w:p>
        </w:tc>
      </w:tr>
    </w:tbl>
    <w:p w:rsidR="008133FF" w:rsidRPr="00D357F2" w:rsidRDefault="008133FF" w:rsidP="008133FF">
      <w:pPr>
        <w:tabs>
          <w:tab w:val="left" w:pos="1134"/>
        </w:tabs>
        <w:ind w:firstLine="142"/>
        <w:contextualSpacing/>
        <w:jc w:val="center"/>
        <w:rPr>
          <w:rFonts w:eastAsiaTheme="minorHAnsi"/>
          <w:sz w:val="26"/>
          <w:szCs w:val="26"/>
          <w:lang w:val="ro-RO"/>
        </w:rPr>
      </w:pPr>
      <w:r w:rsidRPr="00D357F2">
        <w:rPr>
          <w:rFonts w:eastAsiaTheme="minorHAnsi"/>
          <w:sz w:val="26"/>
          <w:szCs w:val="26"/>
          <w:lang w:val="ro-RO"/>
        </w:rPr>
        <w:t xml:space="preserve"> </w:t>
      </w:r>
    </w:p>
    <w:p w:rsidR="00400FAB" w:rsidRPr="00D357F2" w:rsidRDefault="001A75A9" w:rsidP="00DC6F0F">
      <w:pPr>
        <w:tabs>
          <w:tab w:val="left" w:pos="1134"/>
        </w:tabs>
        <w:ind w:firstLine="142"/>
        <w:contextualSpacing/>
        <w:jc w:val="center"/>
        <w:rPr>
          <w:rFonts w:eastAsiaTheme="minorHAnsi"/>
          <w:b/>
          <w:sz w:val="26"/>
          <w:szCs w:val="26"/>
          <w:lang w:val="ro-RO"/>
        </w:rPr>
      </w:pPr>
      <w:r w:rsidRPr="00D357F2">
        <w:rPr>
          <w:b/>
          <w:sz w:val="26"/>
          <w:szCs w:val="26"/>
          <w:lang w:val="ro-RO"/>
        </w:rPr>
        <w:t xml:space="preserve">5.2.5. </w:t>
      </w:r>
      <w:r w:rsidR="007707B0" w:rsidRPr="00D357F2">
        <w:rPr>
          <w:b/>
          <w:sz w:val="26"/>
          <w:szCs w:val="26"/>
          <w:lang w:val="ro-RO"/>
        </w:rPr>
        <w:t xml:space="preserve">Timpul de stabilire a apelului </w:t>
      </w:r>
    </w:p>
    <w:p w:rsidR="004906A5" w:rsidRDefault="007707B0" w:rsidP="00C40DD5">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Timpul de stabilire a apelului este perioada care începe din momentul recepționării de către rețea a informației necesare și suficiente pentru stabilirea unui apel și se termină în momentul recepționării de către partea apelantă a primului ton de apel sau al semnalului de răspuns.</w:t>
      </w:r>
    </w:p>
    <w:p w:rsidR="008133FF" w:rsidRPr="00D357F2" w:rsidRDefault="004906A5" w:rsidP="00C40DD5">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Pr>
          <w:rFonts w:eastAsiaTheme="minorHAnsi"/>
          <w:sz w:val="26"/>
          <w:szCs w:val="26"/>
          <w:lang w:val="ro-RO"/>
        </w:rPr>
        <w:lastRenderedPageBreak/>
        <w:t>Timpul de stabilire a apelului (T</w:t>
      </w:r>
      <w:r>
        <w:rPr>
          <w:rFonts w:eastAsiaTheme="minorHAnsi"/>
          <w:sz w:val="26"/>
          <w:szCs w:val="26"/>
          <w:vertAlign w:val="subscript"/>
          <w:lang w:val="ro-RO"/>
        </w:rPr>
        <w:t>SA</w:t>
      </w:r>
      <w:r>
        <w:rPr>
          <w:rFonts w:eastAsiaTheme="minorHAnsi"/>
          <w:sz w:val="26"/>
          <w:szCs w:val="26"/>
          <w:lang w:val="ro-RO"/>
        </w:rPr>
        <w:t>) se evaluează conform formulei:</w:t>
      </w:r>
      <w:r w:rsidR="007707B0" w:rsidRPr="00D357F2">
        <w:rPr>
          <w:rFonts w:eastAsiaTheme="minorHAnsi"/>
          <w:sz w:val="26"/>
          <w:szCs w:val="26"/>
          <w:lang w:val="ro-RO"/>
        </w:rPr>
        <w:t xml:space="preserve"> </w:t>
      </w:r>
    </w:p>
    <w:p w:rsidR="008133FF" w:rsidRPr="00D357F2" w:rsidRDefault="004906A5" w:rsidP="008133FF">
      <w:pPr>
        <w:ind w:left="709" w:firstLine="1559"/>
        <w:contextualSpacing/>
        <w:jc w:val="both"/>
        <w:rPr>
          <w:rFonts w:eastAsiaTheme="minorHAnsi"/>
          <w:bCs/>
          <w:iCs/>
          <w:sz w:val="26"/>
          <w:szCs w:val="26"/>
          <w:lang w:val="ro-RO"/>
        </w:rPr>
      </w:pPr>
      <w:r>
        <w:rPr>
          <w:rFonts w:eastAsiaTheme="minorHAnsi"/>
          <w:bCs/>
          <w:iCs/>
          <w:sz w:val="26"/>
          <w:szCs w:val="26"/>
          <w:lang w:val="ro-RO"/>
        </w:rPr>
        <w:t>T</w:t>
      </w:r>
      <w:r>
        <w:rPr>
          <w:rFonts w:eastAsiaTheme="minorHAnsi"/>
          <w:bCs/>
          <w:iCs/>
          <w:sz w:val="26"/>
          <w:szCs w:val="26"/>
          <w:vertAlign w:val="subscript"/>
          <w:lang w:val="ro-RO"/>
        </w:rPr>
        <w:t>SA</w:t>
      </w:r>
      <w:r w:rsidRPr="00B7266F">
        <w:rPr>
          <w:rFonts w:eastAsiaTheme="minorHAnsi"/>
          <w:bCs/>
          <w:iCs/>
          <w:sz w:val="26"/>
          <w:szCs w:val="26"/>
          <w:lang w:val="ro-RO"/>
        </w:rPr>
        <w:t>[</w:t>
      </w:r>
      <w:r>
        <w:rPr>
          <w:rFonts w:eastAsiaTheme="minorHAnsi"/>
          <w:bCs/>
          <w:iCs/>
          <w:sz w:val="26"/>
          <w:szCs w:val="26"/>
          <w:lang w:val="ro-RO"/>
        </w:rPr>
        <w:t>s</w:t>
      </w:r>
      <w:r w:rsidRPr="00B7266F">
        <w:rPr>
          <w:rFonts w:eastAsiaTheme="minorHAnsi"/>
          <w:bCs/>
          <w:iCs/>
          <w:sz w:val="26"/>
          <w:szCs w:val="26"/>
          <w:lang w:val="ro-RO"/>
        </w:rPr>
        <w:t>]</w:t>
      </w:r>
      <w:r>
        <w:rPr>
          <w:rFonts w:eastAsiaTheme="minorHAnsi"/>
          <w:bCs/>
          <w:iCs/>
          <w:sz w:val="26"/>
          <w:szCs w:val="26"/>
          <w:lang w:val="ro-RO"/>
        </w:rPr>
        <w:t xml:space="preserve"> </w:t>
      </w:r>
      <w:r w:rsidR="007707B0" w:rsidRPr="00D357F2">
        <w:rPr>
          <w:rFonts w:eastAsiaTheme="minorHAnsi"/>
          <w:bCs/>
          <w:iCs/>
          <w:sz w:val="26"/>
          <w:szCs w:val="26"/>
          <w:lang w:val="ro-RO"/>
        </w:rPr>
        <w:t>= T</w:t>
      </w:r>
      <w:r w:rsidR="007707B0" w:rsidRPr="00D357F2">
        <w:rPr>
          <w:rFonts w:eastAsiaTheme="minorHAnsi"/>
          <w:bCs/>
          <w:iCs/>
          <w:sz w:val="26"/>
          <w:szCs w:val="26"/>
          <w:vertAlign w:val="subscript"/>
          <w:lang w:val="ro-RO"/>
        </w:rPr>
        <w:t xml:space="preserve">2 </w:t>
      </w:r>
      <w:r w:rsidR="007707B0" w:rsidRPr="00D357F2">
        <w:rPr>
          <w:rFonts w:eastAsiaTheme="minorHAnsi"/>
          <w:bCs/>
          <w:iCs/>
          <w:sz w:val="26"/>
          <w:szCs w:val="26"/>
          <w:lang w:val="ro-RO"/>
        </w:rPr>
        <w:t>– T</w:t>
      </w:r>
      <w:r w:rsidR="007707B0" w:rsidRPr="00D357F2">
        <w:rPr>
          <w:rFonts w:eastAsiaTheme="minorHAnsi"/>
          <w:bCs/>
          <w:iCs/>
          <w:sz w:val="26"/>
          <w:szCs w:val="26"/>
          <w:vertAlign w:val="subscript"/>
          <w:lang w:val="ro-RO"/>
        </w:rPr>
        <w:t>1</w:t>
      </w:r>
      <w:r w:rsidR="007707B0" w:rsidRPr="00D357F2">
        <w:rPr>
          <w:rFonts w:eastAsiaTheme="minorHAnsi"/>
          <w:bCs/>
          <w:iCs/>
          <w:sz w:val="26"/>
          <w:szCs w:val="26"/>
          <w:lang w:val="ro-RO"/>
        </w:rPr>
        <w:t>, unde</w:t>
      </w:r>
    </w:p>
    <w:p w:rsidR="008133FF" w:rsidRPr="00D357F2" w:rsidRDefault="007707B0" w:rsidP="008133FF">
      <w:pPr>
        <w:ind w:firstLine="709"/>
        <w:contextualSpacing/>
        <w:jc w:val="both"/>
        <w:rPr>
          <w:rFonts w:eastAsiaTheme="minorHAnsi"/>
          <w:bCs/>
          <w:iCs/>
          <w:sz w:val="26"/>
          <w:szCs w:val="26"/>
          <w:lang w:val="ro-RO"/>
        </w:rPr>
      </w:pPr>
      <w:r w:rsidRPr="00D357F2">
        <w:rPr>
          <w:rFonts w:eastAsiaTheme="minorHAnsi"/>
          <w:bCs/>
          <w:iCs/>
          <w:sz w:val="26"/>
          <w:szCs w:val="26"/>
          <w:lang w:val="ro-RO"/>
        </w:rPr>
        <w:t>T</w:t>
      </w:r>
      <w:r w:rsidRPr="00D357F2">
        <w:rPr>
          <w:rFonts w:eastAsiaTheme="minorHAnsi"/>
          <w:bCs/>
          <w:iCs/>
          <w:sz w:val="26"/>
          <w:szCs w:val="26"/>
          <w:vertAlign w:val="subscript"/>
          <w:lang w:val="ro-RO"/>
        </w:rPr>
        <w:t>1</w:t>
      </w:r>
      <w:r w:rsidRPr="00D357F2">
        <w:rPr>
          <w:rFonts w:eastAsiaTheme="minorHAnsi"/>
          <w:bCs/>
          <w:iCs/>
          <w:sz w:val="26"/>
          <w:szCs w:val="26"/>
          <w:lang w:val="ro-RO"/>
        </w:rPr>
        <w:t xml:space="preserve"> - momentul recepționării de către rețea a informației necesare și suficiente pentru stabilirea unui apel;</w:t>
      </w:r>
    </w:p>
    <w:p w:rsidR="008133FF" w:rsidRPr="00D357F2" w:rsidRDefault="007707B0" w:rsidP="008133FF">
      <w:pPr>
        <w:ind w:firstLine="709"/>
        <w:contextualSpacing/>
        <w:jc w:val="both"/>
        <w:rPr>
          <w:rFonts w:eastAsiaTheme="minorHAnsi"/>
          <w:bCs/>
          <w:iCs/>
          <w:sz w:val="26"/>
          <w:szCs w:val="26"/>
          <w:lang w:val="ro-RO"/>
        </w:rPr>
      </w:pPr>
      <w:r w:rsidRPr="00D357F2">
        <w:rPr>
          <w:rFonts w:eastAsiaTheme="minorHAnsi"/>
          <w:bCs/>
          <w:iCs/>
          <w:sz w:val="26"/>
          <w:szCs w:val="26"/>
          <w:lang w:val="ro-RO"/>
        </w:rPr>
        <w:t>T</w:t>
      </w:r>
      <w:r w:rsidRPr="00D357F2">
        <w:rPr>
          <w:rFonts w:eastAsiaTheme="minorHAnsi"/>
          <w:bCs/>
          <w:iCs/>
          <w:sz w:val="26"/>
          <w:szCs w:val="26"/>
          <w:vertAlign w:val="subscript"/>
          <w:lang w:val="ro-RO"/>
        </w:rPr>
        <w:t xml:space="preserve">2 </w:t>
      </w:r>
      <w:r w:rsidRPr="00D357F2">
        <w:rPr>
          <w:rFonts w:eastAsiaTheme="minorHAnsi"/>
          <w:bCs/>
          <w:iCs/>
          <w:sz w:val="26"/>
          <w:szCs w:val="26"/>
          <w:lang w:val="ro-RO"/>
        </w:rPr>
        <w:t xml:space="preserve">- momentul recepționării de către partea apelantă a primului ton de apel sau al semnalului de răspuns. </w:t>
      </w:r>
    </w:p>
    <w:p w:rsidR="008133FF" w:rsidRPr="00D357F2" w:rsidRDefault="0045704D" w:rsidP="00C40DD5">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Pr>
          <w:rFonts w:eastAsiaTheme="minorHAnsi"/>
          <w:sz w:val="26"/>
          <w:szCs w:val="26"/>
          <w:lang w:val="ro-RO"/>
        </w:rPr>
        <w:t xml:space="preserve">Valoarea medie a timpului de stabilire a apelului se calculează conform formulei stabilite în pct. </w:t>
      </w:r>
      <w:r>
        <w:rPr>
          <w:rFonts w:eastAsiaTheme="minorHAnsi"/>
          <w:sz w:val="26"/>
          <w:szCs w:val="26"/>
          <w:lang w:val="ro-RO"/>
        </w:rPr>
        <w:fldChar w:fldCharType="begin"/>
      </w:r>
      <w:r>
        <w:rPr>
          <w:rFonts w:eastAsiaTheme="minorHAnsi"/>
          <w:sz w:val="26"/>
          <w:szCs w:val="26"/>
          <w:lang w:val="ro-RO"/>
        </w:rPr>
        <w:instrText xml:space="preserve"> REF _Ref535843174 \r \h </w:instrText>
      </w:r>
      <w:r>
        <w:rPr>
          <w:rFonts w:eastAsiaTheme="minorHAnsi"/>
          <w:sz w:val="26"/>
          <w:szCs w:val="26"/>
          <w:lang w:val="ro-RO"/>
        </w:rPr>
      </w:r>
      <w:r>
        <w:rPr>
          <w:rFonts w:eastAsiaTheme="minorHAnsi"/>
          <w:sz w:val="26"/>
          <w:szCs w:val="26"/>
          <w:lang w:val="ro-RO"/>
        </w:rPr>
        <w:fldChar w:fldCharType="separate"/>
      </w:r>
      <w:r w:rsidR="00E845A1">
        <w:rPr>
          <w:rFonts w:eastAsiaTheme="minorHAnsi"/>
          <w:sz w:val="26"/>
          <w:szCs w:val="26"/>
          <w:lang w:val="ro-RO"/>
        </w:rPr>
        <w:t>123</w:t>
      </w:r>
      <w:r>
        <w:rPr>
          <w:rFonts w:eastAsiaTheme="minorHAnsi"/>
          <w:sz w:val="26"/>
          <w:szCs w:val="26"/>
          <w:lang w:val="ro-RO"/>
        </w:rPr>
        <w:fldChar w:fldCharType="end"/>
      </w:r>
      <w:r w:rsidR="005D780C">
        <w:rPr>
          <w:rFonts w:eastAsiaTheme="minorHAnsi"/>
          <w:sz w:val="26"/>
          <w:szCs w:val="26"/>
          <w:lang w:val="ro-RO"/>
        </w:rPr>
        <w:t xml:space="preserve"> și </w:t>
      </w:r>
      <w:r w:rsidR="007707B0" w:rsidRPr="00D357F2">
        <w:rPr>
          <w:rFonts w:eastAsiaTheme="minorHAnsi"/>
          <w:sz w:val="26"/>
          <w:szCs w:val="26"/>
          <w:lang w:val="ro-RO"/>
        </w:rPr>
        <w:t xml:space="preserve">se apreciază conform Tabelului </w:t>
      </w:r>
      <w:r w:rsidR="003A5A83">
        <w:rPr>
          <w:rFonts w:eastAsiaTheme="minorHAnsi"/>
          <w:sz w:val="26"/>
          <w:szCs w:val="26"/>
          <w:lang w:val="ro-RO"/>
        </w:rPr>
        <w:t>9</w:t>
      </w:r>
      <w:r w:rsidR="007707B0" w:rsidRPr="00D357F2">
        <w:rPr>
          <w:rFonts w:eastAsiaTheme="minorHAnsi"/>
          <w:sz w:val="26"/>
          <w:szCs w:val="26"/>
          <w:lang w:val="ro-RO"/>
        </w:rPr>
        <w:t>:</w:t>
      </w:r>
    </w:p>
    <w:p w:rsidR="008133FF" w:rsidRPr="00D357F2" w:rsidRDefault="007707B0" w:rsidP="008133FF">
      <w:pPr>
        <w:tabs>
          <w:tab w:val="left" w:pos="1134"/>
        </w:tabs>
        <w:ind w:left="709"/>
        <w:contextualSpacing/>
        <w:jc w:val="right"/>
        <w:rPr>
          <w:rFonts w:eastAsiaTheme="minorHAnsi"/>
          <w:sz w:val="26"/>
          <w:szCs w:val="26"/>
          <w:lang w:val="ro-RO"/>
        </w:rPr>
      </w:pPr>
      <w:r w:rsidRPr="00D357F2">
        <w:rPr>
          <w:rFonts w:eastAsiaTheme="minorHAnsi"/>
          <w:b/>
          <w:sz w:val="26"/>
          <w:szCs w:val="26"/>
          <w:lang w:val="ro-RO"/>
        </w:rPr>
        <w:t xml:space="preserve">Tabelul </w:t>
      </w:r>
      <w:r w:rsidR="004906A5">
        <w:rPr>
          <w:rFonts w:eastAsiaTheme="minorHAnsi"/>
          <w:b/>
          <w:sz w:val="26"/>
          <w:szCs w:val="26"/>
          <w:lang w:val="ro-RO"/>
        </w:rPr>
        <w:t>9</w:t>
      </w:r>
      <w:r w:rsidRPr="00D357F2">
        <w:rPr>
          <w:rFonts w:eastAsiaTheme="minorHAnsi"/>
          <w:sz w:val="26"/>
          <w:szCs w:val="26"/>
          <w:lang w:val="ro-RO"/>
        </w:rPr>
        <w:t xml:space="preserve"> – Aprecierea </w:t>
      </w:r>
      <w:r w:rsidR="001F4093" w:rsidRPr="00D357F2">
        <w:rPr>
          <w:rFonts w:eastAsiaTheme="minorHAnsi"/>
          <w:sz w:val="26"/>
          <w:szCs w:val="26"/>
          <w:lang w:val="ro-RO"/>
        </w:rPr>
        <w:t>nivelu</w:t>
      </w:r>
      <w:r w:rsidR="001F4093">
        <w:rPr>
          <w:rFonts w:eastAsiaTheme="minorHAnsi"/>
          <w:sz w:val="26"/>
          <w:szCs w:val="26"/>
          <w:lang w:val="ro-RO"/>
        </w:rPr>
        <w:t>lui</w:t>
      </w:r>
      <w:r w:rsidR="001F4093" w:rsidRPr="00D357F2">
        <w:rPr>
          <w:rFonts w:eastAsiaTheme="minorHAnsi"/>
          <w:sz w:val="26"/>
          <w:szCs w:val="26"/>
          <w:lang w:val="ro-RO"/>
        </w:rPr>
        <w:t xml:space="preserve"> </w:t>
      </w:r>
      <w:r w:rsidR="003A5A83">
        <w:rPr>
          <w:rFonts w:eastAsiaTheme="minorHAnsi"/>
          <w:sz w:val="26"/>
          <w:szCs w:val="26"/>
          <w:lang w:val="ro-RO"/>
        </w:rPr>
        <w:t xml:space="preserve">valorii medii a </w:t>
      </w:r>
      <w:r w:rsidRPr="00D357F2">
        <w:rPr>
          <w:rFonts w:eastAsiaTheme="minorHAnsi"/>
          <w:sz w:val="26"/>
          <w:szCs w:val="26"/>
          <w:lang w:val="ro-RO"/>
        </w:rPr>
        <w:t>timpului de stabilire a apelului</w:t>
      </w:r>
    </w:p>
    <w:tbl>
      <w:tblPr>
        <w:tblStyle w:val="2"/>
        <w:tblW w:w="0" w:type="auto"/>
        <w:tblInd w:w="250" w:type="dxa"/>
        <w:shd w:val="clear" w:color="auto" w:fill="FFFFFF" w:themeFill="background1"/>
        <w:tblLook w:val="04A0" w:firstRow="1" w:lastRow="0" w:firstColumn="1" w:lastColumn="0" w:noHBand="0" w:noVBand="1"/>
      </w:tblPr>
      <w:tblGrid>
        <w:gridCol w:w="3827"/>
        <w:gridCol w:w="5812"/>
      </w:tblGrid>
      <w:tr w:rsidR="00D357F2" w:rsidRPr="00F45056" w:rsidTr="007639C6">
        <w:tc>
          <w:tcPr>
            <w:tcW w:w="3827" w:type="dxa"/>
            <w:tcBorders>
              <w:bottom w:val="single" w:sz="4" w:space="0" w:color="auto"/>
            </w:tcBorders>
            <w:shd w:val="clear" w:color="auto" w:fill="FFFFFF" w:themeFill="background1"/>
          </w:tcPr>
          <w:p w:rsidR="008133FF" w:rsidRPr="00D357F2" w:rsidRDefault="007707B0" w:rsidP="00550A55">
            <w:pPr>
              <w:jc w:val="center"/>
              <w:rPr>
                <w:rFonts w:eastAsia="Calibri"/>
                <w:sz w:val="26"/>
                <w:szCs w:val="26"/>
                <w:lang w:val="ro-RO"/>
              </w:rPr>
            </w:pPr>
            <w:r w:rsidRPr="00D357F2">
              <w:rPr>
                <w:rFonts w:eastAsia="Calibri"/>
                <w:b/>
                <w:sz w:val="26"/>
                <w:szCs w:val="26"/>
                <w:lang w:val="ro-RO"/>
              </w:rPr>
              <w:t>Apreciere</w:t>
            </w:r>
          </w:p>
        </w:tc>
        <w:tc>
          <w:tcPr>
            <w:tcW w:w="5812" w:type="dxa"/>
            <w:tcBorders>
              <w:bottom w:val="single" w:sz="4" w:space="0" w:color="auto"/>
            </w:tcBorders>
            <w:shd w:val="clear" w:color="auto" w:fill="FFFFFF" w:themeFill="background1"/>
          </w:tcPr>
          <w:p w:rsidR="008133FF" w:rsidRPr="00D357F2" w:rsidRDefault="007707B0" w:rsidP="00550A55">
            <w:pPr>
              <w:jc w:val="center"/>
              <w:rPr>
                <w:rFonts w:eastAsia="Calibri"/>
                <w:sz w:val="26"/>
                <w:szCs w:val="26"/>
                <w:lang w:val="ro-RO"/>
              </w:rPr>
            </w:pPr>
            <w:r w:rsidRPr="00D357F2">
              <w:rPr>
                <w:rFonts w:eastAsia="Calibri"/>
                <w:b/>
                <w:sz w:val="26"/>
                <w:szCs w:val="26"/>
                <w:lang w:val="ro-RO"/>
              </w:rPr>
              <w:t>Timpul de stabilire apelului</w:t>
            </w:r>
            <w:r w:rsidRPr="00D357F2">
              <w:rPr>
                <w:rFonts w:eastAsia="Calibri"/>
                <w:sz w:val="26"/>
                <w:szCs w:val="26"/>
                <w:lang w:val="ro-RO"/>
              </w:rPr>
              <w:t xml:space="preserve"> </w:t>
            </w:r>
            <w:r w:rsidRPr="00D357F2">
              <w:rPr>
                <w:rFonts w:eastAsia="Calibri"/>
                <w:b/>
                <w:sz w:val="26"/>
                <w:szCs w:val="26"/>
                <w:lang w:val="ro-RO"/>
              </w:rPr>
              <w:t>(</w:t>
            </w:r>
            <m:oMath>
              <m:acc>
                <m:accPr>
                  <m:chr m:val="̅"/>
                  <m:ctrlPr>
                    <w:rPr>
                      <w:rFonts w:ascii="Cambria Math" w:eastAsia="Calibri" w:hAnsi="Cambria Math"/>
                      <w:bCs w:val="0"/>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T</m:t>
                      </m:r>
                    </m:e>
                    <m:sub>
                      <m:r>
                        <m:rPr>
                          <m:sty m:val="p"/>
                        </m:rPr>
                        <w:rPr>
                          <w:rFonts w:ascii="Cambria Math" w:eastAsia="Calibri" w:hAnsi="Cambria Math"/>
                          <w:sz w:val="26"/>
                          <w:szCs w:val="26"/>
                          <w:lang w:val="ro-RO"/>
                        </w:rPr>
                        <m:t>SA</m:t>
                      </m:r>
                    </m:sub>
                  </m:sSub>
                </m:e>
              </m:acc>
            </m:oMath>
            <w:r w:rsidRPr="00D357F2">
              <w:rPr>
                <w:rFonts w:eastAsia="Calibri"/>
                <w:b/>
                <w:sz w:val="26"/>
                <w:szCs w:val="26"/>
                <w:lang w:val="ro-RO"/>
              </w:rPr>
              <w:t>),</w:t>
            </w:r>
            <w:r w:rsidRPr="00D357F2">
              <w:rPr>
                <w:rFonts w:eastAsia="Calibri"/>
                <w:sz w:val="26"/>
                <w:szCs w:val="26"/>
                <w:lang w:val="ro-RO"/>
              </w:rPr>
              <w:t xml:space="preserve"> s</w:t>
            </w:r>
          </w:p>
        </w:tc>
      </w:tr>
      <w:tr w:rsidR="007639C6" w:rsidRPr="00D357F2" w:rsidTr="007639C6">
        <w:tc>
          <w:tcPr>
            <w:tcW w:w="3827" w:type="dxa"/>
            <w:tcBorders>
              <w:bottom w:val="single" w:sz="4" w:space="0" w:color="auto"/>
            </w:tcBorders>
            <w:shd w:val="clear" w:color="auto" w:fill="FFFFFF" w:themeFill="background1"/>
          </w:tcPr>
          <w:p w:rsidR="007639C6" w:rsidRPr="00D357F2" w:rsidRDefault="007639C6" w:rsidP="00550A55">
            <w:pPr>
              <w:jc w:val="center"/>
              <w:rPr>
                <w:rFonts w:eastAsia="Calibri"/>
                <w:sz w:val="26"/>
                <w:szCs w:val="26"/>
                <w:lang w:val="ro-RO"/>
              </w:rPr>
            </w:pPr>
            <w:r w:rsidRPr="00D357F2">
              <w:rPr>
                <w:rFonts w:eastAsia="Calibri"/>
                <w:sz w:val="26"/>
                <w:szCs w:val="26"/>
                <w:lang w:val="ro-RO"/>
              </w:rPr>
              <w:t>Foarte bun</w:t>
            </w:r>
          </w:p>
        </w:tc>
        <w:tc>
          <w:tcPr>
            <w:tcW w:w="5812" w:type="dxa"/>
            <w:tcBorders>
              <w:bottom w:val="single" w:sz="4" w:space="0" w:color="auto"/>
            </w:tcBorders>
            <w:shd w:val="clear" w:color="auto" w:fill="FFFFFF" w:themeFill="background1"/>
            <w:vAlign w:val="center"/>
          </w:tcPr>
          <w:p w:rsidR="007639C6" w:rsidRPr="00D357F2" w:rsidRDefault="00BE13E1" w:rsidP="003A5A83">
            <w:pPr>
              <w:jc w:val="center"/>
              <w:rPr>
                <w:rFonts w:eastAsia="Calibri"/>
                <w:bCs w:val="0"/>
                <w:iCs w:val="0"/>
                <w:sz w:val="26"/>
                <w:szCs w:val="26"/>
                <w:lang w:val="ro-RO"/>
              </w:rPr>
            </w:pP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T</m:t>
                      </m:r>
                    </m:e>
                    <m:sub>
                      <m:r>
                        <m:rPr>
                          <m:sty m:val="p"/>
                        </m:rPr>
                        <w:rPr>
                          <w:rFonts w:ascii="Cambria Math" w:eastAsia="Calibri" w:hAnsi="Cambria Math"/>
                          <w:sz w:val="26"/>
                          <w:szCs w:val="26"/>
                          <w:lang w:val="ro-RO"/>
                        </w:rPr>
                        <m:t>SA</m:t>
                      </m:r>
                    </m:sub>
                  </m:sSub>
                </m:e>
              </m:acc>
            </m:oMath>
            <w:r w:rsidR="007639C6" w:rsidRPr="00D357F2">
              <w:rPr>
                <w:rFonts w:eastAsia="Calibri"/>
                <w:sz w:val="26"/>
                <w:szCs w:val="26"/>
                <w:lang w:val="ro-RO"/>
              </w:rPr>
              <w:t xml:space="preserve"> ≤ 5</w:t>
            </w:r>
          </w:p>
        </w:tc>
      </w:tr>
      <w:tr w:rsidR="007639C6" w:rsidRPr="00D357F2" w:rsidTr="007639C6">
        <w:tc>
          <w:tcPr>
            <w:tcW w:w="3827" w:type="dxa"/>
            <w:tcBorders>
              <w:bottom w:val="single" w:sz="4" w:space="0" w:color="auto"/>
            </w:tcBorders>
            <w:shd w:val="clear" w:color="auto" w:fill="FFFFFF" w:themeFill="background1"/>
          </w:tcPr>
          <w:p w:rsidR="007639C6" w:rsidRPr="00D357F2" w:rsidRDefault="007639C6" w:rsidP="00550A55">
            <w:pPr>
              <w:jc w:val="center"/>
              <w:rPr>
                <w:rFonts w:eastAsia="Calibri"/>
                <w:sz w:val="26"/>
                <w:szCs w:val="26"/>
                <w:lang w:val="ro-RO"/>
              </w:rPr>
            </w:pPr>
            <w:r w:rsidRPr="00D357F2">
              <w:rPr>
                <w:rFonts w:eastAsia="Calibri"/>
                <w:sz w:val="26"/>
                <w:szCs w:val="26"/>
                <w:lang w:val="ro-RO"/>
              </w:rPr>
              <w:t>Bun</w:t>
            </w:r>
          </w:p>
        </w:tc>
        <w:tc>
          <w:tcPr>
            <w:tcW w:w="5812" w:type="dxa"/>
            <w:tcBorders>
              <w:bottom w:val="single" w:sz="4" w:space="0" w:color="auto"/>
            </w:tcBorders>
            <w:shd w:val="clear" w:color="auto" w:fill="FFFFFF" w:themeFill="background1"/>
            <w:vAlign w:val="center"/>
          </w:tcPr>
          <w:p w:rsidR="007639C6" w:rsidRPr="00D357F2" w:rsidRDefault="007639C6" w:rsidP="003A5A83">
            <w:pPr>
              <w:jc w:val="center"/>
              <w:rPr>
                <w:rFonts w:eastAsia="Calibri"/>
                <w:bCs w:val="0"/>
                <w:iCs w:val="0"/>
                <w:sz w:val="26"/>
                <w:szCs w:val="26"/>
                <w:lang w:val="ro-RO"/>
              </w:rPr>
            </w:pPr>
            <w:r w:rsidRPr="00D357F2">
              <w:rPr>
                <w:rFonts w:eastAsia="Calibri"/>
                <w:sz w:val="26"/>
                <w:szCs w:val="26"/>
                <w:lang w:val="ro-RO"/>
              </w:rPr>
              <w:t>5 &lt;</w:t>
            </w:r>
            <w:r>
              <w:rPr>
                <w:rFonts w:eastAsia="Calibri"/>
                <w:bCs w:val="0"/>
                <w:iCs w:val="0"/>
                <w:sz w:val="26"/>
                <w:szCs w:val="26"/>
                <w:lang w:val="ro-RO"/>
              </w:rPr>
              <w:t xml:space="preserve"> </w:t>
            </w:r>
            <m:oMath>
              <m:acc>
                <m:accPr>
                  <m:chr m:val="̅"/>
                  <m:ctrlPr>
                    <w:rPr>
                      <w:rFonts w:ascii="Cambria Math" w:eastAsia="Calibri" w:hAnsi="Cambria Math"/>
                      <w:bCs w:val="0"/>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T</m:t>
                      </m:r>
                    </m:e>
                    <m:sub>
                      <m:r>
                        <m:rPr>
                          <m:sty m:val="p"/>
                        </m:rPr>
                        <w:rPr>
                          <w:rFonts w:ascii="Cambria Math" w:eastAsia="Calibri" w:hAnsi="Cambria Math"/>
                          <w:sz w:val="26"/>
                          <w:szCs w:val="26"/>
                          <w:lang w:val="ro-RO"/>
                        </w:rPr>
                        <m:t>SA</m:t>
                      </m:r>
                    </m:sub>
                  </m:sSub>
                </m:e>
              </m:acc>
            </m:oMath>
            <w:r w:rsidR="003A5A83">
              <w:rPr>
                <w:rFonts w:eastAsia="Calibri"/>
                <w:bCs w:val="0"/>
                <w:iCs w:val="0"/>
                <w:sz w:val="26"/>
                <w:szCs w:val="26"/>
                <w:lang w:val="ro-RO"/>
              </w:rPr>
              <w:t xml:space="preserve"> </w:t>
            </w:r>
            <w:r w:rsidRPr="00D357F2">
              <w:rPr>
                <w:rFonts w:eastAsia="Calibri"/>
                <w:sz w:val="26"/>
                <w:szCs w:val="26"/>
                <w:lang w:val="ro-RO"/>
              </w:rPr>
              <w:t>≤ 10</w:t>
            </w:r>
            <w:r w:rsidR="003A5A83">
              <w:rPr>
                <w:rFonts w:eastAsia="Calibri"/>
                <w:sz w:val="26"/>
                <w:szCs w:val="26"/>
                <w:lang w:val="ro-RO"/>
              </w:rPr>
              <w:t xml:space="preserve">  </w:t>
            </w:r>
          </w:p>
        </w:tc>
      </w:tr>
      <w:tr w:rsidR="007639C6" w:rsidRPr="00D357F2" w:rsidTr="007639C6">
        <w:tc>
          <w:tcPr>
            <w:tcW w:w="3827" w:type="dxa"/>
            <w:tcBorders>
              <w:bottom w:val="single" w:sz="4" w:space="0" w:color="auto"/>
            </w:tcBorders>
            <w:shd w:val="clear" w:color="auto" w:fill="FFFFFF" w:themeFill="background1"/>
          </w:tcPr>
          <w:p w:rsidR="007639C6" w:rsidRPr="00D357F2" w:rsidRDefault="007639C6" w:rsidP="00550A55">
            <w:pPr>
              <w:jc w:val="center"/>
              <w:rPr>
                <w:rFonts w:eastAsia="Calibri"/>
                <w:sz w:val="26"/>
                <w:szCs w:val="26"/>
                <w:lang w:val="ro-RO"/>
              </w:rPr>
            </w:pPr>
            <w:r w:rsidRPr="00D357F2">
              <w:rPr>
                <w:rFonts w:eastAsia="Calibri"/>
                <w:sz w:val="26"/>
                <w:szCs w:val="26"/>
                <w:lang w:val="ro-RO"/>
              </w:rPr>
              <w:t>Satisfăcător</w:t>
            </w:r>
          </w:p>
        </w:tc>
        <w:tc>
          <w:tcPr>
            <w:tcW w:w="5812" w:type="dxa"/>
            <w:tcBorders>
              <w:bottom w:val="single" w:sz="4" w:space="0" w:color="auto"/>
            </w:tcBorders>
            <w:shd w:val="clear" w:color="auto" w:fill="FFFFFF" w:themeFill="background1"/>
            <w:vAlign w:val="center"/>
          </w:tcPr>
          <w:p w:rsidR="007639C6" w:rsidRPr="00D357F2" w:rsidRDefault="007639C6" w:rsidP="007639C6">
            <w:pPr>
              <w:jc w:val="center"/>
              <w:rPr>
                <w:rFonts w:eastAsia="Calibri"/>
                <w:bCs w:val="0"/>
                <w:iCs w:val="0"/>
                <w:sz w:val="26"/>
                <w:szCs w:val="26"/>
                <w:lang w:val="ro-RO"/>
              </w:rPr>
            </w:pPr>
            <w:r w:rsidRPr="00D357F2">
              <w:rPr>
                <w:rFonts w:eastAsia="Calibri"/>
                <w:sz w:val="26"/>
                <w:szCs w:val="26"/>
                <w:lang w:val="ro-RO"/>
              </w:rPr>
              <w:t>10 &lt;</w:t>
            </w:r>
            <w:r>
              <w:rPr>
                <w:rFonts w:eastAsia="Calibri"/>
                <w:bCs w:val="0"/>
                <w:iCs w:val="0"/>
                <w:sz w:val="26"/>
                <w:szCs w:val="26"/>
                <w:lang w:val="ro-RO"/>
              </w:rPr>
              <w:t xml:space="preserve"> </w:t>
            </w: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T</m:t>
                      </m:r>
                    </m:e>
                    <m:sub>
                      <m:r>
                        <m:rPr>
                          <m:sty m:val="p"/>
                        </m:rPr>
                        <w:rPr>
                          <w:rFonts w:ascii="Cambria Math" w:eastAsia="Calibri" w:hAnsi="Cambria Math"/>
                          <w:sz w:val="26"/>
                          <w:szCs w:val="26"/>
                          <w:lang w:val="ro-RO"/>
                        </w:rPr>
                        <m:t>SA</m:t>
                      </m:r>
                    </m:sub>
                  </m:sSub>
                </m:e>
              </m:acc>
            </m:oMath>
            <w:r w:rsidRPr="00D357F2">
              <w:rPr>
                <w:rFonts w:eastAsia="Calibri"/>
                <w:sz w:val="26"/>
                <w:szCs w:val="26"/>
                <w:lang w:val="ro-RO"/>
              </w:rPr>
              <w:t xml:space="preserve"> ≤ 20</w:t>
            </w:r>
            <w:r w:rsidR="003A5A83">
              <w:rPr>
                <w:rFonts w:eastAsia="Calibri"/>
                <w:sz w:val="26"/>
                <w:szCs w:val="26"/>
                <w:lang w:val="ro-RO"/>
              </w:rPr>
              <w:t xml:space="preserve"> </w:t>
            </w:r>
          </w:p>
        </w:tc>
      </w:tr>
      <w:tr w:rsidR="007639C6" w:rsidRPr="00D357F2" w:rsidTr="007639C6">
        <w:tc>
          <w:tcPr>
            <w:tcW w:w="3827" w:type="dxa"/>
            <w:shd w:val="clear" w:color="auto" w:fill="FFFFFF" w:themeFill="background1"/>
          </w:tcPr>
          <w:p w:rsidR="007639C6" w:rsidRPr="00D357F2" w:rsidRDefault="007639C6" w:rsidP="00550A55">
            <w:pPr>
              <w:jc w:val="center"/>
              <w:rPr>
                <w:rFonts w:eastAsia="Calibri"/>
                <w:sz w:val="26"/>
                <w:szCs w:val="26"/>
                <w:lang w:val="ro-RO"/>
              </w:rPr>
            </w:pPr>
            <w:r w:rsidRPr="00D357F2">
              <w:rPr>
                <w:rFonts w:eastAsia="Calibri"/>
                <w:sz w:val="26"/>
                <w:szCs w:val="26"/>
                <w:lang w:val="ro-RO"/>
              </w:rPr>
              <w:t>Nesatisfăcător</w:t>
            </w:r>
          </w:p>
        </w:tc>
        <w:tc>
          <w:tcPr>
            <w:tcW w:w="5812" w:type="dxa"/>
            <w:shd w:val="clear" w:color="auto" w:fill="FFFFFF" w:themeFill="background1"/>
            <w:vAlign w:val="center"/>
          </w:tcPr>
          <w:p w:rsidR="007639C6" w:rsidRPr="00D357F2" w:rsidRDefault="00BE13E1" w:rsidP="007639C6">
            <w:pPr>
              <w:jc w:val="center"/>
              <w:rPr>
                <w:rFonts w:eastAsia="Calibri"/>
                <w:bCs w:val="0"/>
                <w:iCs w:val="0"/>
                <w:sz w:val="26"/>
                <w:szCs w:val="26"/>
                <w:lang w:val="ro-RO"/>
              </w:rPr>
            </w:pPr>
            <m:oMath>
              <m:acc>
                <m:accPr>
                  <m:chr m:val="̅"/>
                  <m:ctrlPr>
                    <w:rPr>
                      <w:rFonts w:ascii="Cambria Math" w:eastAsia="Calibri" w:hAnsi="Cambria Math"/>
                      <w:bCs w:val="0"/>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T</m:t>
                      </m:r>
                    </m:e>
                    <m:sub>
                      <m:r>
                        <m:rPr>
                          <m:sty m:val="p"/>
                        </m:rPr>
                        <w:rPr>
                          <w:rFonts w:ascii="Cambria Math" w:eastAsia="Calibri" w:hAnsi="Cambria Math"/>
                          <w:sz w:val="26"/>
                          <w:szCs w:val="26"/>
                          <w:lang w:val="ro-RO"/>
                        </w:rPr>
                        <m:t>SA</m:t>
                      </m:r>
                    </m:sub>
                  </m:sSub>
                </m:e>
              </m:acc>
            </m:oMath>
            <w:r w:rsidR="007639C6" w:rsidRPr="00D357F2">
              <w:rPr>
                <w:rFonts w:eastAsia="Calibri"/>
                <w:sz w:val="26"/>
                <w:szCs w:val="26"/>
                <w:lang w:val="ro-RO"/>
              </w:rPr>
              <w:t xml:space="preserve"> &gt; 20</w:t>
            </w:r>
            <w:r w:rsidR="003A5A83">
              <w:rPr>
                <w:rFonts w:eastAsia="Calibri"/>
                <w:sz w:val="26"/>
                <w:szCs w:val="26"/>
                <w:lang w:val="ro-RO"/>
              </w:rPr>
              <w:t xml:space="preserve"> </w:t>
            </w:r>
          </w:p>
        </w:tc>
      </w:tr>
    </w:tbl>
    <w:p w:rsidR="008133FF" w:rsidRPr="00D357F2" w:rsidRDefault="008133FF" w:rsidP="008133FF">
      <w:pPr>
        <w:tabs>
          <w:tab w:val="left" w:pos="1134"/>
        </w:tabs>
        <w:ind w:firstLine="142"/>
        <w:contextualSpacing/>
        <w:jc w:val="center"/>
        <w:rPr>
          <w:rFonts w:eastAsiaTheme="minorHAnsi"/>
          <w:b/>
          <w:sz w:val="26"/>
          <w:szCs w:val="26"/>
          <w:lang w:val="ro-RO"/>
        </w:rPr>
      </w:pPr>
    </w:p>
    <w:p w:rsidR="0034450A" w:rsidRPr="00D357F2" w:rsidRDefault="00E849D2" w:rsidP="003B23CF">
      <w:pPr>
        <w:tabs>
          <w:tab w:val="left" w:pos="1134"/>
        </w:tabs>
        <w:ind w:left="709"/>
        <w:contextualSpacing/>
        <w:jc w:val="center"/>
        <w:rPr>
          <w:rFonts w:eastAsiaTheme="minorHAnsi"/>
          <w:b/>
          <w:sz w:val="26"/>
          <w:szCs w:val="26"/>
          <w:lang w:val="ro-RO"/>
        </w:rPr>
      </w:pPr>
      <w:r w:rsidRPr="00D357F2">
        <w:rPr>
          <w:b/>
          <w:sz w:val="26"/>
          <w:szCs w:val="26"/>
          <w:lang w:val="ro-RO"/>
        </w:rPr>
        <w:t xml:space="preserve">5.2.6. </w:t>
      </w:r>
      <w:r w:rsidR="0034450A" w:rsidRPr="00D357F2">
        <w:rPr>
          <w:b/>
          <w:sz w:val="26"/>
          <w:szCs w:val="26"/>
          <w:lang w:val="ro-RO"/>
        </w:rPr>
        <w:t>Rata de acoperire cu servicii voce</w:t>
      </w:r>
    </w:p>
    <w:p w:rsidR="0034450A" w:rsidRPr="00D357F2" w:rsidRDefault="006B5B75" w:rsidP="00DC6F0F">
      <w:pPr>
        <w:numPr>
          <w:ilvl w:val="0"/>
          <w:numId w:val="2"/>
        </w:numPr>
        <w:shd w:val="clear" w:color="auto" w:fill="FFFFFF" w:themeFill="background1"/>
        <w:tabs>
          <w:tab w:val="left" w:pos="1134"/>
        </w:tabs>
        <w:autoSpaceDE w:val="0"/>
        <w:autoSpaceDN w:val="0"/>
        <w:adjustRightInd w:val="0"/>
        <w:ind w:left="0" w:firstLine="709"/>
        <w:contextualSpacing/>
        <w:jc w:val="both"/>
        <w:rPr>
          <w:rFonts w:eastAsiaTheme="minorEastAsia"/>
          <w:sz w:val="26"/>
          <w:szCs w:val="26"/>
          <w:lang w:val="ro-RO" w:eastAsia="zh-CN"/>
        </w:rPr>
      </w:pPr>
      <w:r w:rsidRPr="00D357F2">
        <w:rPr>
          <w:rFonts w:eastAsiaTheme="minorEastAsia"/>
          <w:sz w:val="26"/>
          <w:szCs w:val="26"/>
          <w:lang w:val="ro-RO" w:eastAsia="zh-CN"/>
        </w:rPr>
        <w:t>Rata de acoperire cu serviciu de voce se caracterizează prin următorii parametri specifici:</w:t>
      </w:r>
    </w:p>
    <w:p w:rsidR="0034450A" w:rsidRPr="00D357F2" w:rsidRDefault="006B5B75" w:rsidP="00524509">
      <w:pPr>
        <w:pStyle w:val="ListParagraph"/>
        <w:numPr>
          <w:ilvl w:val="0"/>
          <w:numId w:val="42"/>
        </w:numPr>
        <w:shd w:val="clear" w:color="auto" w:fill="FFFFFF" w:themeFill="background1"/>
        <w:tabs>
          <w:tab w:val="left" w:pos="1134"/>
        </w:tabs>
        <w:spacing w:after="0" w:line="240" w:lineRule="auto"/>
        <w:ind w:left="-142" w:firstLine="851"/>
        <w:jc w:val="both"/>
        <w:rPr>
          <w:rFonts w:ascii="Times New Roman" w:eastAsiaTheme="minorEastAsia" w:hAnsi="Times New Roman"/>
          <w:sz w:val="26"/>
          <w:szCs w:val="26"/>
          <w:lang w:val="ro-RO" w:eastAsia="zh-CN"/>
        </w:rPr>
      </w:pPr>
      <w:r w:rsidRPr="00D357F2">
        <w:rPr>
          <w:rFonts w:ascii="Times New Roman" w:eastAsiaTheme="minorEastAsia" w:hAnsi="Times New Roman"/>
          <w:sz w:val="26"/>
          <w:szCs w:val="26"/>
          <w:lang w:val="ro-RO" w:eastAsia="zh-CN"/>
        </w:rPr>
        <w:t>rata de acoperire a teritoriului Republicii Moldova</w:t>
      </w:r>
      <w:r w:rsidR="004E4CDC" w:rsidRPr="00D357F2">
        <w:rPr>
          <w:rFonts w:ascii="Times New Roman" w:eastAsiaTheme="minorEastAsia" w:hAnsi="Times New Roman"/>
          <w:sz w:val="26"/>
          <w:szCs w:val="26"/>
          <w:lang w:val="ro-RO" w:eastAsia="zh-CN"/>
        </w:rPr>
        <w:t xml:space="preserve"> cu servicii de voce în condiții de utilizare în exteriorul clădirilor (outdoor), cumulativ prin rețelele GSM și UMTS</w:t>
      </w:r>
      <w:r w:rsidRPr="00D357F2">
        <w:rPr>
          <w:rFonts w:ascii="Times New Roman" w:eastAsiaTheme="minorEastAsia" w:hAnsi="Times New Roman"/>
          <w:sz w:val="26"/>
          <w:szCs w:val="26"/>
          <w:lang w:val="ro-RO" w:eastAsia="zh-CN"/>
        </w:rPr>
        <w:t>;</w:t>
      </w:r>
    </w:p>
    <w:p w:rsidR="0034450A" w:rsidRPr="00D357F2" w:rsidRDefault="006B5B75" w:rsidP="00524509">
      <w:pPr>
        <w:pStyle w:val="ListParagraph"/>
        <w:numPr>
          <w:ilvl w:val="0"/>
          <w:numId w:val="42"/>
        </w:numPr>
        <w:shd w:val="clear" w:color="auto" w:fill="FFFFFF" w:themeFill="background1"/>
        <w:tabs>
          <w:tab w:val="left" w:pos="1134"/>
        </w:tabs>
        <w:spacing w:after="0" w:line="240" w:lineRule="auto"/>
        <w:ind w:left="-142" w:firstLine="851"/>
        <w:jc w:val="both"/>
        <w:rPr>
          <w:rFonts w:ascii="Times New Roman" w:eastAsiaTheme="minorEastAsia" w:hAnsi="Times New Roman"/>
          <w:sz w:val="26"/>
          <w:szCs w:val="26"/>
          <w:lang w:val="ro-RO" w:eastAsia="zh-CN"/>
        </w:rPr>
      </w:pPr>
      <w:r w:rsidRPr="00D357F2">
        <w:rPr>
          <w:rFonts w:ascii="Times New Roman" w:eastAsiaTheme="minorEastAsia" w:hAnsi="Times New Roman"/>
          <w:sz w:val="26"/>
          <w:szCs w:val="26"/>
          <w:lang w:val="ro-RO" w:eastAsia="zh-CN"/>
        </w:rPr>
        <w:t>rata de acoperire a populaţiei Republicii Moldova</w:t>
      </w:r>
      <w:r w:rsidR="004E4CDC" w:rsidRPr="00D357F2">
        <w:rPr>
          <w:rFonts w:ascii="Times New Roman" w:eastAsiaTheme="minorEastAsia" w:hAnsi="Times New Roman"/>
          <w:sz w:val="26"/>
          <w:szCs w:val="26"/>
          <w:lang w:val="ro-RO" w:eastAsia="zh-CN"/>
        </w:rPr>
        <w:t xml:space="preserve"> cu servicii de voce în condiții de utilizare în exteriorul clădirilor (outdoor), cumulativ prin rețelele GSM și UMTS</w:t>
      </w:r>
      <w:r w:rsidRPr="00D357F2">
        <w:rPr>
          <w:rFonts w:ascii="Times New Roman" w:eastAsiaTheme="minorEastAsia" w:hAnsi="Times New Roman"/>
          <w:sz w:val="26"/>
          <w:szCs w:val="26"/>
          <w:lang w:val="ro-RO" w:eastAsia="zh-CN"/>
        </w:rPr>
        <w:t>;</w:t>
      </w:r>
    </w:p>
    <w:p w:rsidR="004E4CDC" w:rsidRPr="00D357F2" w:rsidRDefault="004E4CDC" w:rsidP="00524509">
      <w:pPr>
        <w:pStyle w:val="ListParagraph"/>
        <w:numPr>
          <w:ilvl w:val="0"/>
          <w:numId w:val="42"/>
        </w:numPr>
        <w:shd w:val="clear" w:color="auto" w:fill="FFFFFF" w:themeFill="background1"/>
        <w:tabs>
          <w:tab w:val="left" w:pos="1134"/>
        </w:tabs>
        <w:spacing w:after="0" w:line="240" w:lineRule="auto"/>
        <w:ind w:left="-142" w:firstLine="851"/>
        <w:jc w:val="both"/>
        <w:rPr>
          <w:rFonts w:ascii="Times New Roman" w:eastAsiaTheme="minorEastAsia" w:hAnsi="Times New Roman"/>
          <w:sz w:val="26"/>
          <w:szCs w:val="26"/>
          <w:lang w:val="ro-RO" w:eastAsia="zh-CN"/>
        </w:rPr>
      </w:pPr>
      <w:r w:rsidRPr="00D357F2">
        <w:rPr>
          <w:rFonts w:ascii="Times New Roman" w:eastAsiaTheme="minorEastAsia" w:hAnsi="Times New Roman"/>
          <w:sz w:val="26"/>
          <w:szCs w:val="26"/>
          <w:lang w:val="ro-RO" w:eastAsia="zh-CN"/>
        </w:rPr>
        <w:t>rata de acoperire a populației Republicii Moldova cu servicii de voce în condiții de utilizare în interiorul clădirilor (indoor), cumulativ prin rețelele GSM și UMTS;</w:t>
      </w:r>
    </w:p>
    <w:p w:rsidR="0034450A" w:rsidRPr="00D357F2" w:rsidRDefault="004E4CDC" w:rsidP="00524509">
      <w:pPr>
        <w:pStyle w:val="ListParagraph"/>
        <w:numPr>
          <w:ilvl w:val="0"/>
          <w:numId w:val="42"/>
        </w:numPr>
        <w:shd w:val="clear" w:color="auto" w:fill="FFFFFF" w:themeFill="background1"/>
        <w:tabs>
          <w:tab w:val="left" w:pos="1134"/>
        </w:tabs>
        <w:spacing w:after="0" w:line="240" w:lineRule="auto"/>
        <w:ind w:left="-142" w:firstLine="851"/>
        <w:jc w:val="both"/>
        <w:rPr>
          <w:rFonts w:ascii="Times New Roman" w:eastAsiaTheme="minorEastAsia" w:hAnsi="Times New Roman"/>
          <w:sz w:val="26"/>
          <w:szCs w:val="26"/>
          <w:lang w:val="ro-RO" w:eastAsia="zh-CN"/>
        </w:rPr>
      </w:pPr>
      <w:r w:rsidRPr="00D357F2">
        <w:rPr>
          <w:rFonts w:ascii="Times New Roman" w:eastAsiaTheme="minorEastAsia" w:hAnsi="Times New Roman"/>
          <w:sz w:val="26"/>
          <w:szCs w:val="26"/>
          <w:lang w:val="ro-RO" w:eastAsia="zh-CN"/>
        </w:rPr>
        <w:t>rata de acoperire a drumurilor publice cu servicii de voce, cumulativ prin rețelele GSM și UMTS</w:t>
      </w:r>
      <w:r w:rsidR="006B5B75" w:rsidRPr="00D357F2">
        <w:rPr>
          <w:rFonts w:ascii="Times New Roman" w:eastAsiaTheme="minorEastAsia" w:hAnsi="Times New Roman"/>
          <w:sz w:val="26"/>
          <w:szCs w:val="26"/>
          <w:lang w:val="ro-RO" w:eastAsia="zh-CN"/>
        </w:rPr>
        <w:t>.</w:t>
      </w:r>
    </w:p>
    <w:p w:rsidR="002C6549" w:rsidRPr="00D357F2" w:rsidRDefault="002C6549" w:rsidP="008133FF">
      <w:pPr>
        <w:tabs>
          <w:tab w:val="left" w:pos="1134"/>
        </w:tabs>
        <w:contextualSpacing/>
        <w:jc w:val="center"/>
        <w:rPr>
          <w:rFonts w:eastAsiaTheme="minorHAnsi"/>
          <w:b/>
          <w:sz w:val="26"/>
          <w:szCs w:val="26"/>
          <w:lang w:val="ro-RO"/>
        </w:rPr>
      </w:pPr>
    </w:p>
    <w:p w:rsidR="008133FF" w:rsidRPr="00D357F2" w:rsidRDefault="00E849D2" w:rsidP="008133FF">
      <w:pPr>
        <w:tabs>
          <w:tab w:val="left" w:pos="1134"/>
        </w:tabs>
        <w:contextualSpacing/>
        <w:jc w:val="center"/>
        <w:rPr>
          <w:rFonts w:eastAsiaTheme="minorHAnsi"/>
          <w:b/>
          <w:sz w:val="26"/>
          <w:szCs w:val="26"/>
          <w:lang w:val="ro-RO"/>
        </w:rPr>
      </w:pPr>
      <w:r w:rsidRPr="00D357F2">
        <w:rPr>
          <w:rFonts w:eastAsiaTheme="minorHAnsi"/>
          <w:b/>
          <w:sz w:val="26"/>
          <w:szCs w:val="26"/>
          <w:lang w:val="ro-RO"/>
        </w:rPr>
        <w:t xml:space="preserve">5.2.7. </w:t>
      </w:r>
      <w:r w:rsidR="007707B0" w:rsidRPr="00D357F2">
        <w:rPr>
          <w:rFonts w:eastAsiaTheme="minorHAnsi"/>
          <w:b/>
          <w:sz w:val="26"/>
          <w:szCs w:val="26"/>
          <w:lang w:val="ro-RO"/>
        </w:rPr>
        <w:t xml:space="preserve">Rata sesiunilor de date finalizate cu succes </w:t>
      </w:r>
    </w:p>
    <w:p w:rsidR="00D4316F" w:rsidRDefault="007707B0" w:rsidP="001A0C58">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8" w:name="_Ref529528619"/>
      <w:r w:rsidRPr="00D357F2">
        <w:rPr>
          <w:rFonts w:eastAsiaTheme="minorHAnsi"/>
          <w:sz w:val="26"/>
          <w:szCs w:val="26"/>
          <w:lang w:val="ro-RO"/>
        </w:rPr>
        <w:t xml:space="preserve">Rata sesiunilor de date finalizate cu succes reprezintă probabilitatea că o sesiune de transfer de date este stabilită cu succes şi rămâne activă pe întreaga perioadă de timp predefinită pentru transferul de date </w:t>
      </w:r>
      <w:r w:rsidR="00E83170">
        <w:rPr>
          <w:rFonts w:eastAsiaTheme="minorHAnsi"/>
          <w:sz w:val="26"/>
          <w:szCs w:val="26"/>
          <w:lang w:val="ro-RO"/>
        </w:rPr>
        <w:t>al fișierului de test cu aplicarea</w:t>
      </w:r>
      <w:r w:rsidRPr="00D357F2">
        <w:rPr>
          <w:rFonts w:eastAsiaTheme="minorHAnsi"/>
          <w:sz w:val="26"/>
          <w:szCs w:val="26"/>
          <w:lang w:val="ro-RO"/>
        </w:rPr>
        <w:t xml:space="preserve"> conceptului </w:t>
      </w:r>
      <w:r w:rsidRPr="00B7266F">
        <w:rPr>
          <w:rFonts w:eastAsiaTheme="minorHAnsi"/>
          <w:sz w:val="26"/>
          <w:szCs w:val="26"/>
          <w:lang w:val="ro-RO"/>
        </w:rPr>
        <w:t>timp fix de transfer de date</w:t>
      </w:r>
      <w:r w:rsidRPr="00D357F2">
        <w:rPr>
          <w:rFonts w:eastAsiaTheme="minorHAnsi"/>
          <w:sz w:val="26"/>
          <w:szCs w:val="26"/>
          <w:lang w:val="ro-RO"/>
        </w:rPr>
        <w:t>, pe întreaga perioadă al transferului complet al paginii WEB de referinţă Kepler sau a</w:t>
      </w:r>
      <w:r w:rsidR="00E83170">
        <w:rPr>
          <w:rFonts w:eastAsiaTheme="minorHAnsi"/>
          <w:sz w:val="26"/>
          <w:szCs w:val="26"/>
          <w:lang w:val="ro-RO"/>
        </w:rPr>
        <w:t>l</w:t>
      </w:r>
      <w:r w:rsidRPr="00D357F2">
        <w:rPr>
          <w:rFonts w:eastAsiaTheme="minorHAnsi"/>
          <w:sz w:val="26"/>
          <w:szCs w:val="26"/>
          <w:lang w:val="ro-RO"/>
        </w:rPr>
        <w:t xml:space="preserve"> paginii WEB publice şi pe întreaga perioadă predefinită al transferului şi redării conţinutului multimedia de pe portalul YouTube.</w:t>
      </w:r>
      <w:bookmarkEnd w:id="8"/>
    </w:p>
    <w:p w:rsidR="00F802A6" w:rsidRPr="00D357F2" w:rsidRDefault="00D4316F" w:rsidP="001A0C58">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9" w:name="_Ref535225711"/>
      <w:r>
        <w:rPr>
          <w:rFonts w:eastAsiaTheme="minorHAnsi"/>
          <w:sz w:val="26"/>
          <w:szCs w:val="26"/>
          <w:lang w:val="ro-RO"/>
        </w:rPr>
        <w:t>Rata sesiunilor de date finalizate cu succes (R</w:t>
      </w:r>
      <w:r>
        <w:rPr>
          <w:rFonts w:eastAsiaTheme="minorHAnsi"/>
          <w:sz w:val="26"/>
          <w:szCs w:val="26"/>
          <w:vertAlign w:val="subscript"/>
          <w:lang w:val="ro-RO"/>
        </w:rPr>
        <w:t>SD</w:t>
      </w:r>
      <w:r>
        <w:rPr>
          <w:rFonts w:eastAsiaTheme="minorHAnsi"/>
          <w:sz w:val="26"/>
          <w:szCs w:val="26"/>
          <w:lang w:val="ro-RO"/>
        </w:rPr>
        <w:t>)</w:t>
      </w:r>
      <w:bookmarkEnd w:id="9"/>
      <w:r>
        <w:rPr>
          <w:rFonts w:eastAsiaTheme="minorHAnsi"/>
          <w:sz w:val="26"/>
          <w:szCs w:val="26"/>
          <w:lang w:val="ro-RO"/>
        </w:rPr>
        <w:t xml:space="preserve"> </w:t>
      </w:r>
      <w:r w:rsidR="007707B0" w:rsidRPr="00D357F2">
        <w:rPr>
          <w:rFonts w:eastAsiaTheme="minorHAnsi"/>
          <w:sz w:val="26"/>
          <w:szCs w:val="26"/>
          <w:lang w:val="ro-RO"/>
        </w:rPr>
        <w:t xml:space="preserve">  </w:t>
      </w:r>
      <w:r w:rsidR="00E82ECC" w:rsidRPr="00D357F2">
        <w:rPr>
          <w:rFonts w:eastAsiaTheme="minorHAnsi"/>
          <w:sz w:val="26"/>
          <w:szCs w:val="26"/>
          <w:lang w:val="ro-RO"/>
        </w:rPr>
        <w:t xml:space="preserve"> </w:t>
      </w:r>
    </w:p>
    <w:tbl>
      <w:tblPr>
        <w:tblStyle w:val="TableGrid"/>
        <w:tblW w:w="0" w:type="auto"/>
        <w:tblInd w:w="392" w:type="dxa"/>
        <w:tblLook w:val="04A0" w:firstRow="1" w:lastRow="0" w:firstColumn="1" w:lastColumn="0" w:noHBand="0" w:noVBand="1"/>
      </w:tblPr>
      <w:tblGrid>
        <w:gridCol w:w="3118"/>
        <w:gridCol w:w="2621"/>
        <w:gridCol w:w="1655"/>
      </w:tblGrid>
      <w:tr w:rsidR="00D357F2" w:rsidRPr="00D357F2" w:rsidTr="00B7266F">
        <w:tc>
          <w:tcPr>
            <w:tcW w:w="3118" w:type="dxa"/>
            <w:vMerge w:val="restart"/>
            <w:tcBorders>
              <w:top w:val="nil"/>
              <w:left w:val="nil"/>
              <w:bottom w:val="nil"/>
              <w:right w:val="nil"/>
            </w:tcBorders>
            <w:vAlign w:val="center"/>
          </w:tcPr>
          <w:p w:rsidR="00400249" w:rsidRPr="00D357F2" w:rsidRDefault="00D4316F" w:rsidP="00B7266F">
            <w:pPr>
              <w:tabs>
                <w:tab w:val="left" w:pos="1134"/>
              </w:tabs>
              <w:autoSpaceDE w:val="0"/>
              <w:autoSpaceDN w:val="0"/>
              <w:adjustRightInd w:val="0"/>
              <w:ind w:right="-108"/>
              <w:contextualSpacing/>
              <w:jc w:val="right"/>
              <w:rPr>
                <w:rFonts w:eastAsiaTheme="minorHAnsi"/>
                <w:sz w:val="26"/>
                <w:szCs w:val="26"/>
                <w:lang w:val="ro-RO"/>
              </w:rPr>
            </w:pPr>
            <w:r>
              <w:rPr>
                <w:rFonts w:eastAsiaTheme="minorHAnsi"/>
                <w:sz w:val="26"/>
                <w:szCs w:val="26"/>
                <w:lang w:val="ro-RO"/>
              </w:rPr>
              <w:t>R</w:t>
            </w:r>
            <w:r>
              <w:rPr>
                <w:rFonts w:eastAsiaTheme="minorHAnsi"/>
                <w:sz w:val="26"/>
                <w:szCs w:val="26"/>
                <w:vertAlign w:val="subscript"/>
                <w:lang w:val="ro-RO"/>
              </w:rPr>
              <w:t>SD</w:t>
            </w:r>
            <w:r w:rsidR="007707B0" w:rsidRPr="00D357F2">
              <w:rPr>
                <w:rFonts w:eastAsiaTheme="minorHAnsi"/>
                <w:sz w:val="26"/>
                <w:szCs w:val="26"/>
                <w:lang w:val="ro-RO"/>
              </w:rPr>
              <w:t>[%] =</w:t>
            </w:r>
          </w:p>
        </w:tc>
        <w:tc>
          <w:tcPr>
            <w:tcW w:w="2621" w:type="dxa"/>
            <w:tcBorders>
              <w:top w:val="nil"/>
              <w:left w:val="nil"/>
              <w:bottom w:val="single" w:sz="4" w:space="0" w:color="auto"/>
              <w:right w:val="nil"/>
            </w:tcBorders>
          </w:tcPr>
          <w:p w:rsidR="00400249" w:rsidRPr="00D357F2" w:rsidRDefault="007707B0" w:rsidP="00F802A6">
            <w:pPr>
              <w:tabs>
                <w:tab w:val="left" w:pos="1134"/>
              </w:tabs>
              <w:autoSpaceDE w:val="0"/>
              <w:autoSpaceDN w:val="0"/>
              <w:adjustRightInd w:val="0"/>
              <w:contextualSpacing/>
              <w:jc w:val="both"/>
              <w:rPr>
                <w:rFonts w:eastAsiaTheme="minorHAnsi"/>
                <w:sz w:val="26"/>
                <w:szCs w:val="26"/>
                <w:vertAlign w:val="subscript"/>
                <w:lang w:val="ro-RO"/>
              </w:rPr>
            </w:pPr>
            <w:proofErr w:type="spellStart"/>
            <w:r w:rsidRPr="00D357F2">
              <w:rPr>
                <w:rFonts w:eastAsiaTheme="minorHAnsi"/>
                <w:sz w:val="26"/>
                <w:szCs w:val="26"/>
                <w:lang w:val="ro-RO"/>
              </w:rPr>
              <w:t>N</w:t>
            </w:r>
            <w:r w:rsidRPr="00D357F2">
              <w:rPr>
                <w:rFonts w:eastAsiaTheme="minorHAnsi"/>
                <w:sz w:val="26"/>
                <w:szCs w:val="26"/>
                <w:vertAlign w:val="subscript"/>
                <w:lang w:val="ro-RO"/>
              </w:rPr>
              <w:t>sesiuni</w:t>
            </w:r>
            <w:proofErr w:type="spellEnd"/>
            <w:r w:rsidRPr="00D357F2">
              <w:rPr>
                <w:rFonts w:eastAsiaTheme="minorHAnsi"/>
                <w:sz w:val="26"/>
                <w:szCs w:val="26"/>
                <w:vertAlign w:val="subscript"/>
                <w:lang w:val="ro-RO"/>
              </w:rPr>
              <w:t>_finalizate_succes</w:t>
            </w:r>
          </w:p>
        </w:tc>
        <w:tc>
          <w:tcPr>
            <w:tcW w:w="1655" w:type="dxa"/>
            <w:vMerge w:val="restart"/>
            <w:tcBorders>
              <w:top w:val="nil"/>
              <w:left w:val="nil"/>
              <w:bottom w:val="nil"/>
              <w:right w:val="nil"/>
            </w:tcBorders>
            <w:vAlign w:val="center"/>
          </w:tcPr>
          <w:p w:rsidR="00400249" w:rsidRPr="00D357F2" w:rsidRDefault="00400249" w:rsidP="00400249">
            <w:pPr>
              <w:tabs>
                <w:tab w:val="left" w:pos="1134"/>
              </w:tabs>
              <w:autoSpaceDE w:val="0"/>
              <w:autoSpaceDN w:val="0"/>
              <w:adjustRightInd w:val="0"/>
              <w:ind w:left="-8"/>
              <w:contextualSpacing/>
              <w:rPr>
                <w:rFonts w:eastAsiaTheme="minorHAnsi"/>
                <w:sz w:val="26"/>
                <w:szCs w:val="26"/>
                <w:lang w:val="ro-RO"/>
              </w:rPr>
            </w:pPr>
            <w:r w:rsidRPr="00D357F2">
              <w:rPr>
                <w:rFonts w:eastAsiaTheme="minorHAnsi"/>
                <w:sz w:val="26"/>
                <w:szCs w:val="26"/>
                <w:lang w:val="ro-RO"/>
              </w:rPr>
              <w:t>*100, unde</w:t>
            </w:r>
          </w:p>
        </w:tc>
      </w:tr>
      <w:tr w:rsidR="00D357F2" w:rsidRPr="00D357F2" w:rsidTr="00B7266F">
        <w:tc>
          <w:tcPr>
            <w:tcW w:w="3118" w:type="dxa"/>
            <w:vMerge/>
            <w:tcBorders>
              <w:left w:val="nil"/>
              <w:bottom w:val="nil"/>
              <w:right w:val="nil"/>
            </w:tcBorders>
          </w:tcPr>
          <w:p w:rsidR="00400249" w:rsidRPr="00D357F2" w:rsidRDefault="00400249" w:rsidP="00F802A6">
            <w:pPr>
              <w:tabs>
                <w:tab w:val="left" w:pos="1134"/>
              </w:tabs>
              <w:autoSpaceDE w:val="0"/>
              <w:autoSpaceDN w:val="0"/>
              <w:adjustRightInd w:val="0"/>
              <w:contextualSpacing/>
              <w:jc w:val="both"/>
              <w:rPr>
                <w:rFonts w:eastAsiaTheme="minorHAnsi"/>
                <w:sz w:val="26"/>
                <w:szCs w:val="26"/>
                <w:lang w:val="ro-RO"/>
              </w:rPr>
            </w:pPr>
          </w:p>
        </w:tc>
        <w:tc>
          <w:tcPr>
            <w:tcW w:w="2621" w:type="dxa"/>
            <w:tcBorders>
              <w:left w:val="nil"/>
              <w:bottom w:val="nil"/>
              <w:right w:val="nil"/>
            </w:tcBorders>
          </w:tcPr>
          <w:p w:rsidR="00400249" w:rsidRPr="00D357F2" w:rsidRDefault="007707B0" w:rsidP="00F802A6">
            <w:pPr>
              <w:tabs>
                <w:tab w:val="left" w:pos="1134"/>
              </w:tabs>
              <w:autoSpaceDE w:val="0"/>
              <w:autoSpaceDN w:val="0"/>
              <w:adjustRightInd w:val="0"/>
              <w:contextualSpacing/>
              <w:jc w:val="both"/>
              <w:rPr>
                <w:rFonts w:eastAsiaTheme="minorHAnsi"/>
                <w:sz w:val="26"/>
                <w:szCs w:val="26"/>
                <w:vertAlign w:val="subscript"/>
                <w:lang w:val="ro-RO"/>
              </w:rPr>
            </w:pPr>
            <w:proofErr w:type="spellStart"/>
            <w:r w:rsidRPr="00D357F2">
              <w:rPr>
                <w:rFonts w:eastAsiaTheme="minorHAnsi"/>
                <w:sz w:val="26"/>
                <w:szCs w:val="26"/>
                <w:lang w:val="ro-RO"/>
              </w:rPr>
              <w:t>N</w:t>
            </w:r>
            <w:r w:rsidRPr="00D357F2">
              <w:rPr>
                <w:rFonts w:eastAsiaTheme="minorHAnsi"/>
                <w:sz w:val="26"/>
                <w:szCs w:val="26"/>
                <w:vertAlign w:val="subscript"/>
                <w:lang w:val="ro-RO"/>
              </w:rPr>
              <w:t>total</w:t>
            </w:r>
            <w:proofErr w:type="spellEnd"/>
            <w:r w:rsidRPr="00D357F2">
              <w:rPr>
                <w:rFonts w:eastAsiaTheme="minorHAnsi"/>
                <w:sz w:val="26"/>
                <w:szCs w:val="26"/>
                <w:lang w:val="ro-RO"/>
              </w:rPr>
              <w:t>_</w:t>
            </w:r>
            <w:r w:rsidRPr="00D357F2">
              <w:rPr>
                <w:rFonts w:eastAsiaTheme="minorHAnsi"/>
                <w:sz w:val="26"/>
                <w:szCs w:val="26"/>
                <w:vertAlign w:val="subscript"/>
                <w:lang w:val="ro-RO"/>
              </w:rPr>
              <w:t>încercări_stabilire_sesiuni</w:t>
            </w:r>
          </w:p>
        </w:tc>
        <w:tc>
          <w:tcPr>
            <w:tcW w:w="1655" w:type="dxa"/>
            <w:vMerge/>
            <w:tcBorders>
              <w:left w:val="nil"/>
              <w:bottom w:val="nil"/>
              <w:right w:val="nil"/>
            </w:tcBorders>
          </w:tcPr>
          <w:p w:rsidR="00400249" w:rsidRPr="00D357F2" w:rsidRDefault="00400249" w:rsidP="00F802A6">
            <w:pPr>
              <w:tabs>
                <w:tab w:val="left" w:pos="1134"/>
              </w:tabs>
              <w:autoSpaceDE w:val="0"/>
              <w:autoSpaceDN w:val="0"/>
              <w:adjustRightInd w:val="0"/>
              <w:contextualSpacing/>
              <w:jc w:val="both"/>
              <w:rPr>
                <w:rFonts w:eastAsiaTheme="minorHAnsi"/>
                <w:sz w:val="26"/>
                <w:szCs w:val="26"/>
                <w:lang w:val="ro-RO"/>
              </w:rPr>
            </w:pPr>
          </w:p>
        </w:tc>
      </w:tr>
    </w:tbl>
    <w:p w:rsidR="00400249" w:rsidRPr="00D357F2" w:rsidRDefault="00400249" w:rsidP="00F802A6">
      <w:pPr>
        <w:tabs>
          <w:tab w:val="left" w:pos="1134"/>
        </w:tabs>
        <w:autoSpaceDE w:val="0"/>
        <w:autoSpaceDN w:val="0"/>
        <w:adjustRightInd w:val="0"/>
        <w:ind w:left="709"/>
        <w:contextualSpacing/>
        <w:jc w:val="both"/>
        <w:rPr>
          <w:rFonts w:eastAsiaTheme="minorHAnsi"/>
          <w:sz w:val="26"/>
          <w:szCs w:val="26"/>
          <w:lang w:val="ro-RO"/>
        </w:rPr>
      </w:pPr>
      <w:proofErr w:type="spellStart"/>
      <w:r w:rsidRPr="00D357F2">
        <w:rPr>
          <w:rFonts w:eastAsiaTheme="minorHAnsi"/>
          <w:sz w:val="26"/>
          <w:szCs w:val="26"/>
          <w:lang w:val="ro-RO"/>
        </w:rPr>
        <w:t>N</w:t>
      </w:r>
      <w:r w:rsidRPr="00D357F2">
        <w:rPr>
          <w:rFonts w:eastAsiaTheme="minorHAnsi"/>
          <w:sz w:val="26"/>
          <w:szCs w:val="26"/>
          <w:vertAlign w:val="subscript"/>
          <w:lang w:val="ro-RO"/>
        </w:rPr>
        <w:t>sesiuni</w:t>
      </w:r>
      <w:proofErr w:type="spellEnd"/>
      <w:r w:rsidRPr="00D357F2">
        <w:rPr>
          <w:rFonts w:eastAsiaTheme="minorHAnsi"/>
          <w:sz w:val="26"/>
          <w:szCs w:val="26"/>
          <w:vertAlign w:val="subscript"/>
          <w:lang w:val="ro-RO"/>
        </w:rPr>
        <w:t>_finalizate_succes</w:t>
      </w:r>
      <w:r w:rsidRPr="00D357F2">
        <w:rPr>
          <w:rFonts w:eastAsiaTheme="minorHAnsi"/>
          <w:sz w:val="26"/>
          <w:szCs w:val="26"/>
          <w:lang w:val="ro-RO"/>
        </w:rPr>
        <w:t xml:space="preserve"> – </w:t>
      </w:r>
      <w:r w:rsidR="00FC7BAD" w:rsidRPr="00D357F2">
        <w:rPr>
          <w:rFonts w:eastAsiaTheme="minorHAnsi"/>
          <w:sz w:val="26"/>
          <w:szCs w:val="26"/>
          <w:lang w:val="ro-RO"/>
        </w:rPr>
        <w:t>numărul sesiunilor de date finalizate cu succes;</w:t>
      </w:r>
    </w:p>
    <w:p w:rsidR="00FC7BAD" w:rsidRPr="00D357F2" w:rsidRDefault="00FC7BAD" w:rsidP="00FC7BAD">
      <w:pPr>
        <w:tabs>
          <w:tab w:val="left" w:pos="1134"/>
        </w:tabs>
        <w:autoSpaceDE w:val="0"/>
        <w:autoSpaceDN w:val="0"/>
        <w:adjustRightInd w:val="0"/>
        <w:ind w:firstLine="709"/>
        <w:contextualSpacing/>
        <w:jc w:val="both"/>
        <w:rPr>
          <w:rFonts w:eastAsiaTheme="minorHAnsi"/>
          <w:sz w:val="26"/>
          <w:szCs w:val="26"/>
          <w:lang w:val="ro-RO"/>
        </w:rPr>
      </w:pPr>
      <w:proofErr w:type="spellStart"/>
      <w:r w:rsidRPr="00D357F2">
        <w:rPr>
          <w:rFonts w:eastAsiaTheme="minorHAnsi"/>
          <w:sz w:val="26"/>
          <w:szCs w:val="26"/>
          <w:lang w:val="ro-RO"/>
        </w:rPr>
        <w:t>N</w:t>
      </w:r>
      <w:r w:rsidRPr="00D357F2">
        <w:rPr>
          <w:rFonts w:eastAsiaTheme="minorHAnsi"/>
          <w:sz w:val="26"/>
          <w:szCs w:val="26"/>
          <w:vertAlign w:val="subscript"/>
          <w:lang w:val="ro-RO"/>
        </w:rPr>
        <w:t>total</w:t>
      </w:r>
      <w:proofErr w:type="spellEnd"/>
      <w:r w:rsidRPr="00D357F2">
        <w:rPr>
          <w:rFonts w:eastAsiaTheme="minorHAnsi"/>
          <w:sz w:val="26"/>
          <w:szCs w:val="26"/>
          <w:vertAlign w:val="subscript"/>
          <w:lang w:val="ro-RO"/>
        </w:rPr>
        <w:t>_încercări</w:t>
      </w:r>
      <w:r w:rsidR="005F45B2" w:rsidRPr="00D357F2">
        <w:rPr>
          <w:rFonts w:eastAsiaTheme="minorHAnsi"/>
          <w:sz w:val="26"/>
          <w:szCs w:val="26"/>
          <w:vertAlign w:val="subscript"/>
          <w:lang w:val="ro-RO"/>
        </w:rPr>
        <w:t xml:space="preserve">_stabilire_sesiuni </w:t>
      </w:r>
      <w:r w:rsidR="005F45B2" w:rsidRPr="00D357F2">
        <w:rPr>
          <w:rFonts w:eastAsiaTheme="minorHAnsi"/>
          <w:sz w:val="26"/>
          <w:szCs w:val="26"/>
          <w:lang w:val="ro-RO"/>
        </w:rPr>
        <w:t xml:space="preserve">– </w:t>
      </w:r>
      <w:r w:rsidRPr="00D357F2">
        <w:rPr>
          <w:rFonts w:eastAsiaTheme="minorHAnsi"/>
          <w:sz w:val="26"/>
          <w:szCs w:val="26"/>
          <w:lang w:val="ro-RO"/>
        </w:rPr>
        <w:t xml:space="preserve">numărul total de încercări de stabilire a sesiunilor </w:t>
      </w:r>
      <w:r w:rsidR="00D4316F">
        <w:rPr>
          <w:rFonts w:eastAsiaTheme="minorHAnsi"/>
          <w:sz w:val="26"/>
          <w:szCs w:val="26"/>
          <w:lang w:val="ro-RO"/>
        </w:rPr>
        <w:t xml:space="preserve">de date </w:t>
      </w:r>
      <w:r w:rsidR="0053228E" w:rsidRPr="00D357F2">
        <w:rPr>
          <w:rFonts w:eastAsiaTheme="minorHAnsi"/>
          <w:sz w:val="26"/>
          <w:szCs w:val="26"/>
          <w:lang w:val="ro-RO"/>
        </w:rPr>
        <w:t xml:space="preserve">care include </w:t>
      </w:r>
      <w:r w:rsidR="001A0C58" w:rsidRPr="00D357F2">
        <w:rPr>
          <w:rFonts w:eastAsiaTheme="minorHAnsi"/>
          <w:sz w:val="26"/>
          <w:szCs w:val="26"/>
          <w:lang w:val="ro-RO"/>
        </w:rPr>
        <w:t xml:space="preserve">şi </w:t>
      </w:r>
      <w:r w:rsidR="0053228E" w:rsidRPr="00D357F2">
        <w:rPr>
          <w:rFonts w:eastAsiaTheme="minorHAnsi"/>
          <w:sz w:val="26"/>
          <w:szCs w:val="26"/>
          <w:lang w:val="ro-RO"/>
        </w:rPr>
        <w:t>numărul sesiunilor prematur</w:t>
      </w:r>
      <w:r w:rsidRPr="00D357F2">
        <w:rPr>
          <w:rFonts w:eastAsiaTheme="minorHAnsi"/>
          <w:sz w:val="26"/>
          <w:szCs w:val="26"/>
          <w:lang w:val="ro-RO"/>
        </w:rPr>
        <w:t xml:space="preserve"> întrerupt</w:t>
      </w:r>
      <w:r w:rsidR="007707B0" w:rsidRPr="00D357F2">
        <w:rPr>
          <w:rFonts w:eastAsiaTheme="minorHAnsi"/>
          <w:sz w:val="26"/>
          <w:szCs w:val="26"/>
          <w:lang w:val="ro-RO"/>
        </w:rPr>
        <w:t xml:space="preserve">e de reţea. </w:t>
      </w:r>
    </w:p>
    <w:p w:rsidR="00B91D09" w:rsidRDefault="00B91D09" w:rsidP="00F802A6">
      <w:pPr>
        <w:tabs>
          <w:tab w:val="left" w:pos="1134"/>
        </w:tabs>
        <w:autoSpaceDE w:val="0"/>
        <w:autoSpaceDN w:val="0"/>
        <w:adjustRightInd w:val="0"/>
        <w:ind w:left="709"/>
        <w:contextualSpacing/>
        <w:jc w:val="both"/>
        <w:rPr>
          <w:rFonts w:eastAsiaTheme="minorHAnsi"/>
          <w:sz w:val="26"/>
          <w:szCs w:val="26"/>
          <w:lang w:val="ro-RO"/>
        </w:rPr>
      </w:pPr>
    </w:p>
    <w:p w:rsidR="00915F2B" w:rsidRPr="00D357F2" w:rsidRDefault="006F19C0" w:rsidP="00BA218F">
      <w:pPr>
        <w:tabs>
          <w:tab w:val="left" w:pos="1134"/>
        </w:tabs>
        <w:contextualSpacing/>
        <w:jc w:val="center"/>
        <w:rPr>
          <w:rFonts w:eastAsiaTheme="minorHAnsi"/>
          <w:b/>
          <w:sz w:val="26"/>
          <w:szCs w:val="26"/>
          <w:lang w:val="ro-RO"/>
        </w:rPr>
      </w:pPr>
      <w:r w:rsidRPr="00D357F2">
        <w:rPr>
          <w:rFonts w:eastAsiaTheme="minorHAnsi"/>
          <w:b/>
          <w:sz w:val="26"/>
          <w:szCs w:val="26"/>
          <w:lang w:val="ro-RO"/>
        </w:rPr>
        <w:t xml:space="preserve">5.2.8. </w:t>
      </w:r>
      <w:r w:rsidR="00AD4E71" w:rsidRPr="00D357F2">
        <w:rPr>
          <w:rFonts w:eastAsiaTheme="minorHAnsi"/>
          <w:b/>
          <w:sz w:val="26"/>
          <w:szCs w:val="26"/>
          <w:lang w:val="ro-RO"/>
        </w:rPr>
        <w:t xml:space="preserve">Viteza </w:t>
      </w:r>
      <w:r w:rsidR="00923C0E">
        <w:rPr>
          <w:rFonts w:eastAsiaTheme="minorHAnsi"/>
          <w:b/>
          <w:sz w:val="26"/>
          <w:szCs w:val="26"/>
          <w:lang w:val="ro-RO"/>
        </w:rPr>
        <w:t xml:space="preserve">medie </w:t>
      </w:r>
      <w:r w:rsidR="00AD4E71" w:rsidRPr="00D357F2">
        <w:rPr>
          <w:rFonts w:eastAsiaTheme="minorHAnsi"/>
          <w:b/>
          <w:sz w:val="26"/>
          <w:szCs w:val="26"/>
          <w:lang w:val="ro-RO"/>
        </w:rPr>
        <w:t>de transfer al datelor</w:t>
      </w:r>
      <w:r w:rsidR="007707B0" w:rsidRPr="00D357F2">
        <w:rPr>
          <w:rFonts w:eastAsiaTheme="minorHAnsi"/>
          <w:b/>
          <w:sz w:val="26"/>
          <w:szCs w:val="26"/>
          <w:lang w:val="ro-RO"/>
        </w:rPr>
        <w:t xml:space="preserve"> </w:t>
      </w:r>
      <w:r w:rsidR="00E82ECC" w:rsidRPr="00D357F2">
        <w:rPr>
          <w:rFonts w:eastAsiaTheme="minorHAnsi"/>
          <w:b/>
          <w:sz w:val="26"/>
          <w:szCs w:val="26"/>
          <w:lang w:val="ro-RO"/>
        </w:rPr>
        <w:t xml:space="preserve"> </w:t>
      </w:r>
    </w:p>
    <w:p w:rsidR="007D7EA3" w:rsidRPr="00D357F2" w:rsidRDefault="007707B0" w:rsidP="001A0C58">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Acest parametru reprezintă rata de transfer al datelor în direcţia descendentă (</w:t>
      </w:r>
      <w:proofErr w:type="spellStart"/>
      <w:r w:rsidRPr="00D357F2">
        <w:rPr>
          <w:rFonts w:eastAsiaTheme="minorHAnsi"/>
          <w:sz w:val="26"/>
          <w:szCs w:val="26"/>
          <w:lang w:val="ro-RO"/>
        </w:rPr>
        <w:t>download</w:t>
      </w:r>
      <w:proofErr w:type="spellEnd"/>
      <w:r w:rsidR="00B531CC" w:rsidRPr="00D357F2">
        <w:rPr>
          <w:rFonts w:eastAsiaTheme="minorHAnsi"/>
          <w:sz w:val="26"/>
          <w:szCs w:val="26"/>
          <w:lang w:val="ro-RO"/>
        </w:rPr>
        <w:t>) şi în direcţia ascendentă (</w:t>
      </w:r>
      <w:proofErr w:type="spellStart"/>
      <w:r w:rsidR="006C7198" w:rsidRPr="00D357F2">
        <w:rPr>
          <w:rFonts w:eastAsiaTheme="minorHAnsi"/>
          <w:sz w:val="26"/>
          <w:szCs w:val="26"/>
          <w:lang w:val="ro-RO"/>
        </w:rPr>
        <w:t>upload</w:t>
      </w:r>
      <w:proofErr w:type="spellEnd"/>
      <w:r w:rsidR="00B531CC" w:rsidRPr="00D357F2">
        <w:rPr>
          <w:rFonts w:eastAsiaTheme="minorHAnsi"/>
          <w:sz w:val="26"/>
          <w:szCs w:val="26"/>
          <w:lang w:val="ro-RO"/>
        </w:rPr>
        <w:t>) măsurată pe un</w:t>
      </w:r>
      <w:r w:rsidR="00AA79B6" w:rsidRPr="00D357F2">
        <w:rPr>
          <w:rFonts w:eastAsiaTheme="minorHAnsi"/>
          <w:sz w:val="26"/>
          <w:szCs w:val="26"/>
          <w:lang w:val="ro-RO"/>
        </w:rPr>
        <w:t xml:space="preserve"> </w:t>
      </w:r>
      <w:r w:rsidR="00B531CC" w:rsidRPr="00D357F2">
        <w:rPr>
          <w:rFonts w:eastAsiaTheme="minorHAnsi"/>
          <w:sz w:val="26"/>
          <w:szCs w:val="26"/>
          <w:lang w:val="ro-RO"/>
        </w:rPr>
        <w:t>interval de timp predefinit</w:t>
      </w:r>
      <w:r w:rsidR="00AA79B6" w:rsidRPr="00D357F2">
        <w:rPr>
          <w:rFonts w:eastAsiaTheme="minorHAnsi"/>
          <w:sz w:val="26"/>
          <w:szCs w:val="26"/>
          <w:lang w:val="ro-RO"/>
        </w:rPr>
        <w:t xml:space="preserve"> </w:t>
      </w:r>
      <w:proofErr w:type="spellStart"/>
      <w:r w:rsidR="00B531CC" w:rsidRPr="00D357F2">
        <w:rPr>
          <w:rFonts w:eastAsiaTheme="minorHAnsi"/>
          <w:sz w:val="26"/>
          <w:szCs w:val="26"/>
          <w:lang w:val="ro-RO"/>
        </w:rPr>
        <w:t>Δt</w:t>
      </w:r>
      <w:r w:rsidR="00B531CC" w:rsidRPr="00D357F2">
        <w:rPr>
          <w:rFonts w:eastAsiaTheme="minorHAnsi"/>
          <w:sz w:val="26"/>
          <w:szCs w:val="26"/>
          <w:vertAlign w:val="subscript"/>
          <w:lang w:val="ro-RO"/>
        </w:rPr>
        <w:t>d</w:t>
      </w:r>
      <w:proofErr w:type="spellEnd"/>
      <w:r w:rsidR="00A713BD" w:rsidRPr="00D357F2">
        <w:rPr>
          <w:rFonts w:eastAsiaTheme="minorHAnsi"/>
          <w:sz w:val="26"/>
          <w:szCs w:val="26"/>
          <w:lang w:val="ro-RO"/>
        </w:rPr>
        <w:t xml:space="preserve">, </w:t>
      </w:r>
      <w:r w:rsidR="005F064D" w:rsidRPr="00D357F2">
        <w:rPr>
          <w:rFonts w:eastAsiaTheme="minorHAnsi"/>
          <w:sz w:val="26"/>
          <w:szCs w:val="26"/>
          <w:lang w:val="ro-RO"/>
        </w:rPr>
        <w:t xml:space="preserve">conform conceptului </w:t>
      </w:r>
      <w:r w:rsidRPr="00D357F2">
        <w:rPr>
          <w:rFonts w:eastAsiaTheme="minorHAnsi"/>
          <w:i/>
          <w:sz w:val="26"/>
          <w:szCs w:val="26"/>
          <w:lang w:val="ro-RO"/>
        </w:rPr>
        <w:t>timp fix de transfer de date</w:t>
      </w:r>
      <w:r w:rsidRPr="00D357F2">
        <w:rPr>
          <w:rFonts w:eastAsiaTheme="minorHAnsi"/>
          <w:sz w:val="26"/>
          <w:szCs w:val="26"/>
          <w:lang w:val="ro-RO"/>
        </w:rPr>
        <w:t xml:space="preserve"> (Concept of </w:t>
      </w:r>
      <w:proofErr w:type="spellStart"/>
      <w:r w:rsidRPr="00D357F2">
        <w:rPr>
          <w:rFonts w:eastAsiaTheme="minorHAnsi"/>
          <w:sz w:val="26"/>
          <w:szCs w:val="26"/>
          <w:lang w:val="ro-RO"/>
        </w:rPr>
        <w:t>FDTT-QoS</w:t>
      </w:r>
      <w:proofErr w:type="spellEnd"/>
      <w:r w:rsidRPr="00D357F2">
        <w:rPr>
          <w:rFonts w:eastAsiaTheme="minorHAnsi"/>
          <w:sz w:val="26"/>
          <w:szCs w:val="26"/>
          <w:lang w:val="ro-RO"/>
        </w:rPr>
        <w:t xml:space="preserve"> – </w:t>
      </w:r>
      <w:proofErr w:type="spellStart"/>
      <w:r w:rsidRPr="00D357F2">
        <w:rPr>
          <w:rFonts w:eastAsiaTheme="minorHAnsi"/>
          <w:sz w:val="26"/>
          <w:szCs w:val="26"/>
          <w:lang w:val="ro-RO"/>
        </w:rPr>
        <w:t>Fixed</w:t>
      </w:r>
      <w:proofErr w:type="spellEnd"/>
      <w:r w:rsidRPr="00D357F2">
        <w:rPr>
          <w:rFonts w:eastAsiaTheme="minorHAnsi"/>
          <w:sz w:val="26"/>
          <w:szCs w:val="26"/>
          <w:lang w:val="ro-RO"/>
        </w:rPr>
        <w:t xml:space="preserve"> </w:t>
      </w:r>
      <w:r w:rsidR="00307162" w:rsidRPr="00D357F2">
        <w:rPr>
          <w:rFonts w:eastAsiaTheme="minorHAnsi"/>
          <w:sz w:val="26"/>
          <w:szCs w:val="26"/>
          <w:lang w:val="ro-RO"/>
        </w:rPr>
        <w:t>Data Transfer Time QoS)</w:t>
      </w:r>
      <w:r w:rsidR="005F064D" w:rsidRPr="00D357F2">
        <w:rPr>
          <w:rFonts w:eastAsiaTheme="minorHAnsi"/>
          <w:sz w:val="26"/>
          <w:szCs w:val="26"/>
          <w:lang w:val="ro-RO"/>
        </w:rPr>
        <w:t xml:space="preserve"> definit în ETSI TR 102 678</w:t>
      </w:r>
      <w:r w:rsidR="00A713BD" w:rsidRPr="00D357F2">
        <w:rPr>
          <w:rFonts w:eastAsiaTheme="minorHAnsi"/>
          <w:sz w:val="26"/>
          <w:szCs w:val="26"/>
          <w:lang w:val="ro-RO"/>
        </w:rPr>
        <w:t>.</w:t>
      </w:r>
      <w:r w:rsidR="00B531CC" w:rsidRPr="00D357F2">
        <w:rPr>
          <w:rFonts w:eastAsiaTheme="minorHAnsi"/>
          <w:sz w:val="26"/>
          <w:szCs w:val="26"/>
          <w:lang w:val="ro-RO"/>
        </w:rPr>
        <w:t xml:space="preserve"> Condiţia prealabilă pentru măsurarea acestui parametru este accesul la reţea</w:t>
      </w:r>
      <w:r w:rsidR="00AE4DD3" w:rsidRPr="00D357F2">
        <w:rPr>
          <w:rFonts w:eastAsiaTheme="minorHAnsi"/>
          <w:sz w:val="26"/>
          <w:szCs w:val="26"/>
          <w:lang w:val="ro-RO"/>
        </w:rPr>
        <w:t>ua mobilă</w:t>
      </w:r>
      <w:r w:rsidR="00B531CC" w:rsidRPr="00D357F2">
        <w:rPr>
          <w:rFonts w:eastAsiaTheme="minorHAnsi"/>
          <w:sz w:val="26"/>
          <w:szCs w:val="26"/>
          <w:lang w:val="ro-RO"/>
        </w:rPr>
        <w:t xml:space="preserve"> şi </w:t>
      </w:r>
      <w:r w:rsidR="00AE4DD3" w:rsidRPr="00D357F2">
        <w:rPr>
          <w:rFonts w:eastAsiaTheme="minorHAnsi"/>
          <w:sz w:val="26"/>
          <w:szCs w:val="26"/>
          <w:lang w:val="ro-RO"/>
        </w:rPr>
        <w:t xml:space="preserve">la </w:t>
      </w:r>
      <w:r w:rsidR="00B531CC" w:rsidRPr="00D357F2">
        <w:rPr>
          <w:rFonts w:eastAsiaTheme="minorHAnsi"/>
          <w:sz w:val="26"/>
          <w:szCs w:val="26"/>
          <w:lang w:val="ro-RO"/>
        </w:rPr>
        <w:t>serviciu</w:t>
      </w:r>
      <w:r w:rsidRPr="00D357F2">
        <w:rPr>
          <w:rFonts w:eastAsiaTheme="minorHAnsi"/>
          <w:sz w:val="26"/>
          <w:szCs w:val="26"/>
          <w:lang w:val="ro-RO"/>
        </w:rPr>
        <w:t xml:space="preserve">l de transfer al datelor. </w:t>
      </w:r>
      <w:r w:rsidRPr="00D357F2">
        <w:rPr>
          <w:rFonts w:eastAsiaTheme="minorHAnsi"/>
          <w:sz w:val="26"/>
          <w:szCs w:val="26"/>
          <w:lang w:val="ro-RO"/>
        </w:rPr>
        <w:lastRenderedPageBreak/>
        <w:t xml:space="preserve">Conexiunea trebuie să fie activă la sfârșitul intervalului de timp predefinit </w:t>
      </w:r>
      <w:r w:rsidR="00694957" w:rsidRPr="00D357F2">
        <w:rPr>
          <w:rFonts w:eastAsiaTheme="minorHAnsi"/>
          <w:sz w:val="26"/>
          <w:szCs w:val="26"/>
          <w:lang w:val="ro-RO"/>
        </w:rPr>
        <w:t>pentru efectuarea unei probe</w:t>
      </w:r>
      <w:r w:rsidR="003A4572" w:rsidRPr="00D357F2">
        <w:rPr>
          <w:rFonts w:eastAsiaTheme="minorHAnsi"/>
          <w:sz w:val="26"/>
          <w:szCs w:val="26"/>
          <w:lang w:val="ro-RO"/>
        </w:rPr>
        <w:t xml:space="preserve"> (</w:t>
      </w:r>
      <w:proofErr w:type="spellStart"/>
      <w:r w:rsidR="003A4572" w:rsidRPr="00D357F2">
        <w:rPr>
          <w:rFonts w:eastAsiaTheme="minorHAnsi"/>
          <w:sz w:val="26"/>
          <w:szCs w:val="26"/>
          <w:lang w:val="ro-RO"/>
        </w:rPr>
        <w:t>Δt</w:t>
      </w:r>
      <w:r w:rsidR="003A4572" w:rsidRPr="00D357F2">
        <w:rPr>
          <w:rFonts w:eastAsiaTheme="minorHAnsi"/>
          <w:sz w:val="26"/>
          <w:szCs w:val="26"/>
          <w:vertAlign w:val="subscript"/>
          <w:lang w:val="ro-RO"/>
        </w:rPr>
        <w:t>d</w:t>
      </w:r>
      <w:proofErr w:type="spellEnd"/>
      <w:r w:rsidR="00694957" w:rsidRPr="00D357F2">
        <w:rPr>
          <w:rFonts w:eastAsiaTheme="minorHAnsi"/>
          <w:sz w:val="26"/>
          <w:szCs w:val="26"/>
          <w:lang w:val="ro-RO"/>
        </w:rPr>
        <w:t xml:space="preserve"> = 30 s</w:t>
      </w:r>
      <w:r w:rsidR="003A4572" w:rsidRPr="00D357F2">
        <w:rPr>
          <w:rFonts w:eastAsiaTheme="minorHAnsi"/>
          <w:sz w:val="26"/>
          <w:szCs w:val="26"/>
          <w:lang w:val="ro-RO"/>
        </w:rPr>
        <w:t>)</w:t>
      </w:r>
      <w:r w:rsidRPr="00D357F2">
        <w:rPr>
          <w:rFonts w:eastAsiaTheme="minorHAnsi"/>
          <w:sz w:val="26"/>
          <w:szCs w:val="26"/>
          <w:lang w:val="ro-RO"/>
        </w:rPr>
        <w:t>.</w:t>
      </w:r>
    </w:p>
    <w:p w:rsidR="00B43EBE" w:rsidRPr="00D357F2" w:rsidRDefault="007707B0" w:rsidP="001A0C58">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10" w:name="_Ref529530432"/>
      <w:r w:rsidRPr="00D357F2">
        <w:rPr>
          <w:rFonts w:eastAsiaTheme="minorHAnsi"/>
          <w:sz w:val="26"/>
          <w:szCs w:val="26"/>
          <w:lang w:val="ro-RO"/>
        </w:rPr>
        <w:t>Viteza de transfer al datelor în direcţia descendentă (</w:t>
      </w:r>
      <w:proofErr w:type="spellStart"/>
      <w:r w:rsidRPr="00D357F2">
        <w:rPr>
          <w:rFonts w:eastAsiaTheme="minorHAnsi"/>
          <w:sz w:val="26"/>
          <w:szCs w:val="26"/>
          <w:lang w:val="ro-RO"/>
        </w:rPr>
        <w:t>download</w:t>
      </w:r>
      <w:proofErr w:type="spellEnd"/>
      <w:r w:rsidRPr="00D357F2">
        <w:rPr>
          <w:rFonts w:eastAsiaTheme="minorHAnsi"/>
          <w:sz w:val="26"/>
          <w:szCs w:val="26"/>
          <w:lang w:val="ro-RO"/>
        </w:rPr>
        <w:t>)</w:t>
      </w:r>
      <w:r w:rsidR="00694957" w:rsidRPr="00D357F2">
        <w:rPr>
          <w:rFonts w:eastAsiaTheme="minorHAnsi"/>
          <w:sz w:val="26"/>
          <w:szCs w:val="26"/>
          <w:lang w:val="ro-RO"/>
        </w:rPr>
        <w:t xml:space="preserve"> în cadrul unei probe (sesiuni de date finalizate cu succes)( </w:t>
      </w:r>
      <w:proofErr w:type="spellStart"/>
      <w:r w:rsidR="00694957" w:rsidRPr="00D357F2">
        <w:rPr>
          <w:rFonts w:eastAsiaTheme="minorHAnsi"/>
          <w:sz w:val="26"/>
          <w:szCs w:val="26"/>
          <w:lang w:val="ro-RO"/>
        </w:rPr>
        <w:t>V</w:t>
      </w:r>
      <w:r w:rsidR="00694957" w:rsidRPr="00D357F2">
        <w:rPr>
          <w:rFonts w:eastAsiaTheme="minorHAnsi"/>
          <w:sz w:val="26"/>
          <w:szCs w:val="26"/>
          <w:vertAlign w:val="subscript"/>
          <w:lang w:val="ro-RO"/>
        </w:rPr>
        <w:t>DLi</w:t>
      </w:r>
      <w:proofErr w:type="spellEnd"/>
      <w:r w:rsidR="00694957" w:rsidRPr="00D357F2">
        <w:rPr>
          <w:rFonts w:eastAsiaTheme="minorHAnsi"/>
          <w:sz w:val="26"/>
          <w:szCs w:val="26"/>
          <w:lang w:val="ro-RO"/>
        </w:rPr>
        <w:t>) se evaluează conform formulei</w:t>
      </w:r>
      <w:r w:rsidRPr="00D357F2">
        <w:rPr>
          <w:rFonts w:eastAsiaTheme="minorHAnsi"/>
          <w:sz w:val="26"/>
          <w:szCs w:val="26"/>
          <w:lang w:val="ro-RO"/>
        </w:rPr>
        <w:t>:</w:t>
      </w:r>
      <w:bookmarkEnd w:id="10"/>
    </w:p>
    <w:tbl>
      <w:tblPr>
        <w:tblStyle w:val="TableGrid"/>
        <w:tblW w:w="0" w:type="auto"/>
        <w:tblInd w:w="901" w:type="dxa"/>
        <w:tblLook w:val="04A0" w:firstRow="1" w:lastRow="0" w:firstColumn="1" w:lastColumn="0" w:noHBand="0" w:noVBand="1"/>
      </w:tblPr>
      <w:tblGrid>
        <w:gridCol w:w="4310"/>
        <w:gridCol w:w="1418"/>
        <w:gridCol w:w="2352"/>
        <w:gridCol w:w="427"/>
      </w:tblGrid>
      <w:tr w:rsidR="00D357F2" w:rsidRPr="00D357F2" w:rsidTr="00B43EBE">
        <w:trPr>
          <w:trHeight w:val="320"/>
        </w:trPr>
        <w:tc>
          <w:tcPr>
            <w:tcW w:w="4310" w:type="dxa"/>
            <w:vMerge w:val="restart"/>
            <w:tcBorders>
              <w:top w:val="nil"/>
              <w:left w:val="nil"/>
              <w:bottom w:val="nil"/>
              <w:right w:val="nil"/>
            </w:tcBorders>
            <w:vAlign w:val="center"/>
          </w:tcPr>
          <w:p w:rsidR="00B64EF2" w:rsidRPr="00D357F2" w:rsidRDefault="007707B0" w:rsidP="00F17551">
            <w:pPr>
              <w:contextualSpacing/>
              <w:jc w:val="right"/>
              <w:rPr>
                <w:rFonts w:eastAsiaTheme="minorHAnsi"/>
                <w:sz w:val="26"/>
                <w:szCs w:val="26"/>
                <w:lang w:val="ro-RO"/>
              </w:rPr>
            </w:pPr>
            <w:proofErr w:type="spellStart"/>
            <w:r w:rsidRPr="00D357F2">
              <w:rPr>
                <w:rFonts w:eastAsiaTheme="minorHAnsi"/>
                <w:sz w:val="26"/>
                <w:szCs w:val="26"/>
                <w:lang w:val="ro-RO"/>
              </w:rPr>
              <w:t>V</w:t>
            </w:r>
            <w:r w:rsidRPr="00D357F2">
              <w:rPr>
                <w:rFonts w:eastAsiaTheme="minorHAnsi"/>
                <w:sz w:val="26"/>
                <w:szCs w:val="26"/>
                <w:vertAlign w:val="subscript"/>
                <w:lang w:val="ro-RO"/>
              </w:rPr>
              <w:t>DL</w:t>
            </w:r>
            <w:r w:rsidR="003A4572" w:rsidRPr="00D357F2">
              <w:rPr>
                <w:rFonts w:eastAsiaTheme="minorHAnsi"/>
                <w:sz w:val="26"/>
                <w:szCs w:val="26"/>
                <w:vertAlign w:val="subscript"/>
                <w:lang w:val="ro-RO"/>
              </w:rPr>
              <w:t>i</w:t>
            </w:r>
            <w:proofErr w:type="spellEnd"/>
            <w:r w:rsidRPr="00D357F2">
              <w:rPr>
                <w:rFonts w:eastAsiaTheme="minorHAnsi"/>
                <w:sz w:val="26"/>
                <w:szCs w:val="26"/>
                <w:vertAlign w:val="subscript"/>
                <w:lang w:val="ro-RO"/>
              </w:rPr>
              <w:t xml:space="preserve"> </w:t>
            </w:r>
            <w:r w:rsidRPr="00D357F2">
              <w:rPr>
                <w:rFonts w:eastAsiaTheme="minorHAnsi"/>
                <w:sz w:val="26"/>
                <w:szCs w:val="26"/>
                <w:lang w:val="ro-RO"/>
              </w:rPr>
              <w:t>[kbps] =</w:t>
            </w:r>
            <w:r w:rsidR="00B64EF2" w:rsidRPr="00D357F2">
              <w:rPr>
                <w:rFonts w:eastAsiaTheme="minorHAnsi"/>
                <w:sz w:val="26"/>
                <w:szCs w:val="26"/>
                <w:lang w:val="ro-RO"/>
              </w:rPr>
              <w:t xml:space="preserve"> </w:t>
            </w:r>
          </w:p>
        </w:tc>
        <w:tc>
          <w:tcPr>
            <w:tcW w:w="1418" w:type="dxa"/>
            <w:tcBorders>
              <w:top w:val="nil"/>
              <w:left w:val="nil"/>
              <w:bottom w:val="single" w:sz="4" w:space="0" w:color="auto"/>
              <w:right w:val="nil"/>
            </w:tcBorders>
            <w:vAlign w:val="center"/>
          </w:tcPr>
          <w:p w:rsidR="00B64EF2" w:rsidRPr="00D357F2" w:rsidRDefault="00EB47BF" w:rsidP="008F2C04">
            <w:pPr>
              <w:contextualSpacing/>
              <w:rPr>
                <w:rFonts w:eastAsiaTheme="minorHAnsi"/>
                <w:sz w:val="26"/>
                <w:szCs w:val="26"/>
                <w:lang w:val="ro-RO"/>
              </w:rPr>
            </w:pPr>
            <w:proofErr w:type="spellStart"/>
            <w:r w:rsidRPr="00D357F2">
              <w:rPr>
                <w:rFonts w:eastAsiaTheme="minorHAnsi"/>
                <w:sz w:val="26"/>
                <w:szCs w:val="26"/>
                <w:lang w:val="ro-RO"/>
              </w:rPr>
              <w:t>D</w:t>
            </w:r>
            <w:r w:rsidR="003A4572" w:rsidRPr="00D357F2">
              <w:rPr>
                <w:rFonts w:eastAsiaTheme="minorHAnsi"/>
                <w:sz w:val="26"/>
                <w:szCs w:val="26"/>
                <w:vertAlign w:val="subscript"/>
                <w:lang w:val="ro-RO"/>
              </w:rPr>
              <w:t>Di</w:t>
            </w:r>
            <w:proofErr w:type="spellEnd"/>
            <w:r w:rsidR="00B64EF2" w:rsidRPr="00D357F2">
              <w:rPr>
                <w:rFonts w:eastAsiaTheme="minorHAnsi"/>
                <w:sz w:val="26"/>
                <w:szCs w:val="26"/>
                <w:lang w:val="ro-RO"/>
              </w:rPr>
              <w:t xml:space="preserve"> [</w:t>
            </w:r>
            <w:proofErr w:type="spellStart"/>
            <w:r w:rsidR="008F2C04" w:rsidRPr="00D357F2">
              <w:rPr>
                <w:rFonts w:eastAsiaTheme="minorHAnsi"/>
                <w:sz w:val="26"/>
                <w:szCs w:val="26"/>
                <w:lang w:val="ro-RO"/>
              </w:rPr>
              <w:t>k</w:t>
            </w:r>
            <w:r w:rsidR="007804F9">
              <w:rPr>
                <w:rFonts w:eastAsiaTheme="minorHAnsi"/>
                <w:sz w:val="26"/>
                <w:szCs w:val="26"/>
                <w:lang w:val="ro-RO"/>
              </w:rPr>
              <w:t>b</w:t>
            </w:r>
            <w:proofErr w:type="spellEnd"/>
            <w:r w:rsidR="00B64EF2" w:rsidRPr="00D357F2">
              <w:rPr>
                <w:rFonts w:eastAsiaTheme="minorHAnsi"/>
                <w:sz w:val="26"/>
                <w:szCs w:val="26"/>
                <w:lang w:val="ro-RO"/>
              </w:rPr>
              <w:t>]</w:t>
            </w:r>
          </w:p>
        </w:tc>
        <w:tc>
          <w:tcPr>
            <w:tcW w:w="2352" w:type="dxa"/>
            <w:vMerge w:val="restart"/>
            <w:tcBorders>
              <w:top w:val="nil"/>
              <w:left w:val="nil"/>
              <w:bottom w:val="nil"/>
              <w:right w:val="nil"/>
            </w:tcBorders>
            <w:vAlign w:val="center"/>
          </w:tcPr>
          <w:p w:rsidR="00B64EF2" w:rsidRPr="00D357F2" w:rsidRDefault="00B64EF2" w:rsidP="00B64EF2">
            <w:pPr>
              <w:ind w:left="-108"/>
              <w:contextualSpacing/>
              <w:rPr>
                <w:rFonts w:eastAsiaTheme="minorHAnsi"/>
                <w:sz w:val="26"/>
                <w:szCs w:val="26"/>
                <w:lang w:val="ro-RO"/>
              </w:rPr>
            </w:pPr>
            <w:r w:rsidRPr="00D357F2">
              <w:rPr>
                <w:rFonts w:eastAsiaTheme="minorHAnsi"/>
                <w:sz w:val="26"/>
                <w:szCs w:val="26"/>
                <w:lang w:val="ro-RO"/>
              </w:rPr>
              <w:t>, unde</w:t>
            </w:r>
          </w:p>
        </w:tc>
        <w:tc>
          <w:tcPr>
            <w:tcW w:w="427" w:type="dxa"/>
            <w:vMerge w:val="restart"/>
            <w:tcBorders>
              <w:top w:val="nil"/>
              <w:left w:val="nil"/>
              <w:right w:val="nil"/>
            </w:tcBorders>
          </w:tcPr>
          <w:p w:rsidR="00B64EF2" w:rsidRPr="00D357F2" w:rsidRDefault="00B64EF2" w:rsidP="00AA79B6">
            <w:pPr>
              <w:contextualSpacing/>
              <w:rPr>
                <w:rFonts w:eastAsiaTheme="minorHAnsi"/>
                <w:sz w:val="26"/>
                <w:szCs w:val="26"/>
                <w:lang w:val="ro-RO"/>
              </w:rPr>
            </w:pPr>
          </w:p>
        </w:tc>
      </w:tr>
      <w:tr w:rsidR="00D357F2" w:rsidRPr="00D357F2" w:rsidTr="00B43EBE">
        <w:tc>
          <w:tcPr>
            <w:tcW w:w="4310" w:type="dxa"/>
            <w:vMerge/>
            <w:tcBorders>
              <w:top w:val="nil"/>
              <w:left w:val="nil"/>
              <w:bottom w:val="nil"/>
              <w:right w:val="nil"/>
            </w:tcBorders>
          </w:tcPr>
          <w:p w:rsidR="00B64EF2" w:rsidRPr="00D357F2" w:rsidRDefault="00B64EF2" w:rsidP="00A713BD">
            <w:pPr>
              <w:contextualSpacing/>
              <w:jc w:val="both"/>
              <w:rPr>
                <w:rFonts w:eastAsiaTheme="minorHAnsi"/>
                <w:b/>
                <w:sz w:val="26"/>
                <w:szCs w:val="26"/>
                <w:lang w:val="ro-RO"/>
              </w:rPr>
            </w:pPr>
          </w:p>
        </w:tc>
        <w:tc>
          <w:tcPr>
            <w:tcW w:w="1418" w:type="dxa"/>
            <w:tcBorders>
              <w:top w:val="single" w:sz="4" w:space="0" w:color="auto"/>
              <w:left w:val="nil"/>
              <w:bottom w:val="nil"/>
              <w:right w:val="nil"/>
            </w:tcBorders>
            <w:vAlign w:val="center"/>
          </w:tcPr>
          <w:p w:rsidR="00B64EF2" w:rsidRPr="00D357F2" w:rsidRDefault="007707B0" w:rsidP="00B64EF2">
            <w:pPr>
              <w:contextualSpacing/>
              <w:jc w:val="center"/>
              <w:rPr>
                <w:rFonts w:eastAsiaTheme="minorHAnsi"/>
                <w:sz w:val="26"/>
                <w:szCs w:val="26"/>
                <w:lang w:val="ro-RO"/>
              </w:rPr>
            </w:pPr>
            <w:proofErr w:type="spellStart"/>
            <w:r w:rsidRPr="00D357F2">
              <w:rPr>
                <w:rFonts w:eastAsiaTheme="minorHAnsi"/>
                <w:sz w:val="26"/>
                <w:szCs w:val="26"/>
                <w:lang w:val="ro-RO"/>
              </w:rPr>
              <w:t>Δt</w:t>
            </w:r>
            <w:r w:rsidRPr="00D357F2">
              <w:rPr>
                <w:rFonts w:eastAsiaTheme="minorHAnsi"/>
                <w:sz w:val="26"/>
                <w:szCs w:val="26"/>
                <w:vertAlign w:val="subscript"/>
                <w:lang w:val="ro-RO"/>
              </w:rPr>
              <w:t>d</w:t>
            </w:r>
            <w:proofErr w:type="spellEnd"/>
            <w:r w:rsidRPr="00D357F2">
              <w:rPr>
                <w:rFonts w:eastAsiaTheme="minorHAnsi"/>
                <w:sz w:val="26"/>
                <w:szCs w:val="26"/>
                <w:lang w:val="ro-RO"/>
              </w:rPr>
              <w:t xml:space="preserve"> [s]</w:t>
            </w:r>
          </w:p>
        </w:tc>
        <w:tc>
          <w:tcPr>
            <w:tcW w:w="2352" w:type="dxa"/>
            <w:vMerge/>
            <w:tcBorders>
              <w:top w:val="nil"/>
              <w:left w:val="nil"/>
              <w:bottom w:val="nil"/>
              <w:right w:val="nil"/>
            </w:tcBorders>
          </w:tcPr>
          <w:p w:rsidR="00B64EF2" w:rsidRPr="00D357F2" w:rsidRDefault="00B64EF2" w:rsidP="00AE4DD3">
            <w:pPr>
              <w:contextualSpacing/>
              <w:jc w:val="center"/>
              <w:rPr>
                <w:rFonts w:eastAsiaTheme="minorHAnsi"/>
                <w:sz w:val="26"/>
                <w:szCs w:val="26"/>
                <w:lang w:val="ro-RO"/>
              </w:rPr>
            </w:pPr>
          </w:p>
        </w:tc>
        <w:tc>
          <w:tcPr>
            <w:tcW w:w="427" w:type="dxa"/>
            <w:vMerge/>
            <w:tcBorders>
              <w:left w:val="nil"/>
              <w:bottom w:val="nil"/>
              <w:right w:val="nil"/>
            </w:tcBorders>
          </w:tcPr>
          <w:p w:rsidR="00B64EF2" w:rsidRPr="00D357F2" w:rsidRDefault="00B64EF2" w:rsidP="00AE4DD3">
            <w:pPr>
              <w:contextualSpacing/>
              <w:jc w:val="center"/>
              <w:rPr>
                <w:rFonts w:eastAsiaTheme="minorHAnsi"/>
                <w:sz w:val="26"/>
                <w:szCs w:val="26"/>
                <w:lang w:val="ro-RO"/>
              </w:rPr>
            </w:pPr>
          </w:p>
        </w:tc>
      </w:tr>
    </w:tbl>
    <w:p w:rsidR="00B64EF2" w:rsidRPr="00D357F2" w:rsidRDefault="006C7198" w:rsidP="00AA79B6">
      <w:pPr>
        <w:ind w:firstLine="709"/>
        <w:contextualSpacing/>
        <w:jc w:val="both"/>
        <w:rPr>
          <w:rFonts w:eastAsiaTheme="minorHAnsi"/>
          <w:sz w:val="26"/>
          <w:szCs w:val="26"/>
          <w:lang w:val="ro-RO"/>
        </w:rPr>
      </w:pPr>
      <w:proofErr w:type="spellStart"/>
      <w:r w:rsidRPr="00D357F2">
        <w:rPr>
          <w:rFonts w:eastAsiaTheme="minorHAnsi"/>
          <w:sz w:val="26"/>
          <w:szCs w:val="26"/>
          <w:lang w:val="ro-RO"/>
        </w:rPr>
        <w:t>D</w:t>
      </w:r>
      <w:r w:rsidR="003A4572" w:rsidRPr="00D357F2">
        <w:rPr>
          <w:rFonts w:eastAsiaTheme="minorHAnsi"/>
          <w:sz w:val="26"/>
          <w:szCs w:val="26"/>
          <w:vertAlign w:val="subscript"/>
          <w:lang w:val="ro-RO"/>
        </w:rPr>
        <w:t>Di</w:t>
      </w:r>
      <w:proofErr w:type="spellEnd"/>
      <w:r w:rsidR="00B64EF2" w:rsidRPr="00D357F2">
        <w:rPr>
          <w:rFonts w:eastAsiaTheme="minorHAnsi"/>
          <w:sz w:val="26"/>
          <w:szCs w:val="26"/>
          <w:vertAlign w:val="subscript"/>
          <w:lang w:val="ro-RO"/>
        </w:rPr>
        <w:t xml:space="preserve"> </w:t>
      </w:r>
      <w:r w:rsidR="00B64EF2" w:rsidRPr="00D357F2">
        <w:rPr>
          <w:rFonts w:eastAsiaTheme="minorHAnsi"/>
          <w:sz w:val="26"/>
          <w:szCs w:val="26"/>
          <w:lang w:val="ro-RO"/>
        </w:rPr>
        <w:t>– volumul de date descărcate (</w:t>
      </w:r>
      <w:proofErr w:type="spellStart"/>
      <w:r w:rsidRPr="00D357F2">
        <w:rPr>
          <w:rFonts w:eastAsiaTheme="minorHAnsi"/>
          <w:sz w:val="26"/>
          <w:szCs w:val="26"/>
          <w:lang w:val="ro-RO"/>
        </w:rPr>
        <w:t>downloaded</w:t>
      </w:r>
      <w:proofErr w:type="spellEnd"/>
      <w:r w:rsidR="00B64EF2" w:rsidRPr="00D357F2">
        <w:rPr>
          <w:rFonts w:eastAsiaTheme="minorHAnsi"/>
          <w:sz w:val="26"/>
          <w:szCs w:val="26"/>
          <w:lang w:val="ro-RO"/>
        </w:rPr>
        <w:t xml:space="preserve">) </w:t>
      </w:r>
      <w:r w:rsidR="00EB47BF" w:rsidRPr="00D357F2">
        <w:rPr>
          <w:rFonts w:eastAsiaTheme="minorHAnsi"/>
          <w:sz w:val="26"/>
          <w:szCs w:val="26"/>
          <w:lang w:val="ro-RO"/>
        </w:rPr>
        <w:t xml:space="preserve">pe echipamentul terminal </w:t>
      </w:r>
      <w:r w:rsidR="00B91D09">
        <w:rPr>
          <w:rFonts w:eastAsiaTheme="minorHAnsi"/>
          <w:sz w:val="26"/>
          <w:szCs w:val="26"/>
          <w:lang w:val="ro-RO"/>
        </w:rPr>
        <w:t xml:space="preserve">mobil </w:t>
      </w:r>
      <w:r w:rsidR="00EB47BF" w:rsidRPr="00D357F2">
        <w:rPr>
          <w:rFonts w:eastAsiaTheme="minorHAnsi"/>
          <w:sz w:val="26"/>
          <w:szCs w:val="26"/>
          <w:lang w:val="ro-RO"/>
        </w:rPr>
        <w:t xml:space="preserve">de test </w:t>
      </w:r>
      <w:r w:rsidR="00B64EF2" w:rsidRPr="00D357F2">
        <w:rPr>
          <w:rFonts w:eastAsiaTheme="minorHAnsi"/>
          <w:sz w:val="26"/>
          <w:szCs w:val="26"/>
          <w:lang w:val="ro-RO"/>
        </w:rPr>
        <w:t>între momentul în care transferul de date</w:t>
      </w:r>
      <w:r w:rsidR="00A67DD4" w:rsidRPr="00D357F2">
        <w:rPr>
          <w:rFonts w:eastAsiaTheme="minorHAnsi"/>
          <w:sz w:val="26"/>
          <w:szCs w:val="26"/>
          <w:lang w:val="ro-RO"/>
        </w:rPr>
        <w:t xml:space="preserve"> începe</w:t>
      </w:r>
      <w:r w:rsidR="00B64EF2" w:rsidRPr="00D357F2">
        <w:rPr>
          <w:rFonts w:eastAsiaTheme="minorHAnsi"/>
          <w:sz w:val="26"/>
          <w:szCs w:val="26"/>
          <w:lang w:val="ro-RO"/>
        </w:rPr>
        <w:t xml:space="preserve"> şi momentul în care </w:t>
      </w:r>
      <w:r w:rsidR="00406CD5" w:rsidRPr="00D357F2">
        <w:rPr>
          <w:rFonts w:eastAsiaTheme="minorHAnsi"/>
          <w:sz w:val="26"/>
          <w:szCs w:val="26"/>
          <w:lang w:val="ro-RO"/>
        </w:rPr>
        <w:t>măsurarea se opreşte</w:t>
      </w:r>
      <w:r w:rsidR="00FF219F" w:rsidRPr="00D357F2">
        <w:rPr>
          <w:rFonts w:eastAsiaTheme="minorHAnsi"/>
          <w:sz w:val="26"/>
          <w:szCs w:val="26"/>
          <w:lang w:val="ro-RO"/>
        </w:rPr>
        <w:t xml:space="preserve"> la </w:t>
      </w:r>
      <w:r w:rsidR="00B43EBE" w:rsidRPr="00D357F2">
        <w:rPr>
          <w:rFonts w:eastAsiaTheme="minorHAnsi"/>
          <w:sz w:val="26"/>
          <w:szCs w:val="26"/>
          <w:lang w:val="ro-RO"/>
        </w:rPr>
        <w:t>sfâ</w:t>
      </w:r>
      <w:r w:rsidR="007707B0" w:rsidRPr="00D357F2">
        <w:rPr>
          <w:rFonts w:eastAsiaTheme="minorHAnsi"/>
          <w:sz w:val="26"/>
          <w:szCs w:val="26"/>
          <w:lang w:val="ro-RO"/>
        </w:rPr>
        <w:t xml:space="preserve">rşitul intervalului de timp predefinit </w:t>
      </w:r>
      <w:proofErr w:type="spellStart"/>
      <w:r w:rsidR="007707B0" w:rsidRPr="00D357F2">
        <w:rPr>
          <w:rFonts w:eastAsiaTheme="minorHAnsi"/>
          <w:sz w:val="26"/>
          <w:szCs w:val="26"/>
          <w:lang w:val="ro-RO"/>
        </w:rPr>
        <w:t>Δt</w:t>
      </w:r>
      <w:r w:rsidR="007707B0" w:rsidRPr="00D357F2">
        <w:rPr>
          <w:rFonts w:eastAsiaTheme="minorHAnsi"/>
          <w:sz w:val="26"/>
          <w:szCs w:val="26"/>
          <w:vertAlign w:val="subscript"/>
          <w:lang w:val="ro-RO"/>
        </w:rPr>
        <w:t>d</w:t>
      </w:r>
      <w:proofErr w:type="spellEnd"/>
      <w:r w:rsidR="007707B0" w:rsidRPr="00D357F2">
        <w:rPr>
          <w:rFonts w:eastAsiaTheme="minorHAnsi"/>
          <w:sz w:val="26"/>
          <w:szCs w:val="26"/>
          <w:lang w:val="ro-RO"/>
        </w:rPr>
        <w:t xml:space="preserve">;  </w:t>
      </w:r>
    </w:p>
    <w:p w:rsidR="00915F2B" w:rsidRPr="00D357F2" w:rsidRDefault="007707B0" w:rsidP="00AA79B6">
      <w:pPr>
        <w:ind w:firstLine="709"/>
        <w:contextualSpacing/>
        <w:jc w:val="both"/>
        <w:rPr>
          <w:rFonts w:eastAsiaTheme="minorHAnsi"/>
          <w:sz w:val="26"/>
          <w:szCs w:val="26"/>
          <w:lang w:val="ro-RO"/>
        </w:rPr>
      </w:pPr>
      <w:proofErr w:type="spellStart"/>
      <w:r w:rsidRPr="00D357F2">
        <w:rPr>
          <w:rFonts w:eastAsiaTheme="minorHAnsi"/>
          <w:sz w:val="26"/>
          <w:szCs w:val="26"/>
          <w:lang w:val="ro-RO"/>
        </w:rPr>
        <w:t>Δt</w:t>
      </w:r>
      <w:r w:rsidRPr="00D357F2">
        <w:rPr>
          <w:rFonts w:eastAsiaTheme="minorHAnsi"/>
          <w:sz w:val="26"/>
          <w:szCs w:val="26"/>
          <w:vertAlign w:val="subscript"/>
          <w:lang w:val="ro-RO"/>
        </w:rPr>
        <w:t>d</w:t>
      </w:r>
      <w:proofErr w:type="spellEnd"/>
      <w:r w:rsidRPr="00D357F2">
        <w:rPr>
          <w:rFonts w:eastAsiaTheme="minorHAnsi"/>
          <w:sz w:val="26"/>
          <w:szCs w:val="26"/>
          <w:vertAlign w:val="subscript"/>
          <w:lang w:val="ro-RO"/>
        </w:rPr>
        <w:t xml:space="preserve"> </w:t>
      </w:r>
      <w:r w:rsidR="00694957" w:rsidRPr="00D357F2">
        <w:rPr>
          <w:rFonts w:eastAsiaTheme="minorHAnsi"/>
          <w:sz w:val="26"/>
          <w:szCs w:val="26"/>
          <w:lang w:val="ro-RO"/>
        </w:rPr>
        <w:t>– intervalul de timp predefinit</w:t>
      </w:r>
      <w:r w:rsidR="003A4572" w:rsidRPr="00D357F2">
        <w:rPr>
          <w:rFonts w:eastAsiaTheme="minorHAnsi"/>
          <w:sz w:val="26"/>
          <w:szCs w:val="26"/>
          <w:lang w:val="ro-RO"/>
        </w:rPr>
        <w:t xml:space="preserve"> </w:t>
      </w:r>
      <w:r w:rsidRPr="00D357F2">
        <w:rPr>
          <w:rFonts w:eastAsiaTheme="minorHAnsi"/>
          <w:sz w:val="26"/>
          <w:szCs w:val="26"/>
          <w:lang w:val="ro-RO"/>
        </w:rPr>
        <w:t xml:space="preserve">pentru efectuarea măsurărilor, care se scurge din momentul primirii de către echipamentul terminal </w:t>
      </w:r>
      <w:r w:rsidR="00B91D09">
        <w:rPr>
          <w:rFonts w:eastAsiaTheme="minorHAnsi"/>
          <w:sz w:val="26"/>
          <w:szCs w:val="26"/>
          <w:lang w:val="ro-RO"/>
        </w:rPr>
        <w:t xml:space="preserve">mobil </w:t>
      </w:r>
      <w:r w:rsidRPr="00D357F2">
        <w:rPr>
          <w:rFonts w:eastAsiaTheme="minorHAnsi"/>
          <w:sz w:val="26"/>
          <w:szCs w:val="26"/>
          <w:lang w:val="ro-RO"/>
        </w:rPr>
        <w:t xml:space="preserve">de test al primului pachet de date al fişierului de test descărcat de pe </w:t>
      </w:r>
      <w:r w:rsidR="00694957" w:rsidRPr="00D357F2">
        <w:rPr>
          <w:rFonts w:eastAsiaTheme="minorHAnsi"/>
          <w:sz w:val="26"/>
          <w:szCs w:val="26"/>
          <w:lang w:val="ro-RO"/>
        </w:rPr>
        <w:t>s</w:t>
      </w:r>
      <w:r w:rsidRPr="00D357F2">
        <w:rPr>
          <w:rFonts w:eastAsiaTheme="minorHAnsi"/>
          <w:sz w:val="26"/>
          <w:szCs w:val="26"/>
          <w:lang w:val="ro-RO"/>
        </w:rPr>
        <w:t>erverul de test</w:t>
      </w:r>
      <w:r w:rsidR="00694957" w:rsidRPr="00D357F2">
        <w:rPr>
          <w:rFonts w:eastAsiaTheme="minorHAnsi"/>
          <w:sz w:val="26"/>
          <w:szCs w:val="26"/>
          <w:lang w:val="ro-RO"/>
        </w:rPr>
        <w:t xml:space="preserve"> dedicat;</w:t>
      </w:r>
    </w:p>
    <w:p w:rsidR="00694957" w:rsidRPr="00D357F2" w:rsidRDefault="00694957" w:rsidP="00AA79B6">
      <w:pPr>
        <w:ind w:firstLine="709"/>
        <w:contextualSpacing/>
        <w:jc w:val="both"/>
        <w:rPr>
          <w:rFonts w:eastAsiaTheme="minorHAnsi"/>
          <w:sz w:val="26"/>
          <w:szCs w:val="26"/>
          <w:lang w:val="ro-RO"/>
        </w:rPr>
      </w:pPr>
      <w:r w:rsidRPr="00D357F2">
        <w:rPr>
          <w:rFonts w:eastAsiaTheme="minorHAnsi"/>
          <w:sz w:val="26"/>
          <w:szCs w:val="26"/>
          <w:lang w:val="ro-RO"/>
        </w:rPr>
        <w:t xml:space="preserve">i – proba în care a fost evaluată </w:t>
      </w:r>
      <w:proofErr w:type="spellStart"/>
      <w:r w:rsidRPr="00D357F2">
        <w:rPr>
          <w:rFonts w:eastAsiaTheme="minorHAnsi"/>
          <w:sz w:val="26"/>
          <w:szCs w:val="26"/>
          <w:lang w:val="ro-RO"/>
        </w:rPr>
        <w:t>V</w:t>
      </w:r>
      <w:r w:rsidRPr="00D357F2">
        <w:rPr>
          <w:rFonts w:eastAsiaTheme="minorHAnsi"/>
          <w:sz w:val="26"/>
          <w:szCs w:val="26"/>
          <w:vertAlign w:val="subscript"/>
          <w:lang w:val="ro-RO"/>
        </w:rPr>
        <w:t>DLi</w:t>
      </w:r>
      <w:proofErr w:type="spellEnd"/>
      <w:r w:rsidRPr="00D357F2">
        <w:rPr>
          <w:rFonts w:eastAsiaTheme="minorHAnsi"/>
          <w:sz w:val="26"/>
          <w:szCs w:val="26"/>
          <w:vertAlign w:val="subscript"/>
          <w:lang w:val="ro-RO"/>
        </w:rPr>
        <w:t>.</w:t>
      </w:r>
    </w:p>
    <w:p w:rsidR="00B43EBE" w:rsidRPr="00D357F2" w:rsidRDefault="007707B0" w:rsidP="001A0C58">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11" w:name="_Ref529530452"/>
      <w:r w:rsidRPr="00D357F2">
        <w:rPr>
          <w:rFonts w:eastAsiaTheme="minorHAnsi"/>
          <w:sz w:val="26"/>
          <w:szCs w:val="26"/>
          <w:lang w:val="ro-RO"/>
        </w:rPr>
        <w:t>Viteza de transfer al datelor în direcţia ascendentă (</w:t>
      </w:r>
      <w:proofErr w:type="spellStart"/>
      <w:r w:rsidRPr="00D357F2">
        <w:rPr>
          <w:rFonts w:eastAsiaTheme="minorHAnsi"/>
          <w:sz w:val="26"/>
          <w:szCs w:val="26"/>
          <w:lang w:val="ro-RO"/>
        </w:rPr>
        <w:t>upload</w:t>
      </w:r>
      <w:proofErr w:type="spellEnd"/>
      <w:r w:rsidRPr="00D357F2">
        <w:rPr>
          <w:rFonts w:eastAsiaTheme="minorHAnsi"/>
          <w:sz w:val="26"/>
          <w:szCs w:val="26"/>
          <w:lang w:val="ro-RO"/>
        </w:rPr>
        <w:t>)</w:t>
      </w:r>
      <w:r w:rsidR="00694957" w:rsidRPr="00D357F2">
        <w:rPr>
          <w:rFonts w:eastAsiaTheme="minorHAnsi"/>
          <w:sz w:val="26"/>
          <w:szCs w:val="26"/>
          <w:lang w:val="ro-RO"/>
        </w:rPr>
        <w:t xml:space="preserve"> în cadrul unei probe (sesiuni de date finalizate cu succes)( </w:t>
      </w:r>
      <w:proofErr w:type="spellStart"/>
      <w:r w:rsidR="00694957" w:rsidRPr="00D357F2">
        <w:rPr>
          <w:rFonts w:eastAsiaTheme="minorHAnsi"/>
          <w:sz w:val="26"/>
          <w:szCs w:val="26"/>
          <w:lang w:val="ro-RO"/>
        </w:rPr>
        <w:t>V</w:t>
      </w:r>
      <w:r w:rsidR="00694957" w:rsidRPr="00D357F2">
        <w:rPr>
          <w:rFonts w:eastAsiaTheme="minorHAnsi"/>
          <w:sz w:val="26"/>
          <w:szCs w:val="26"/>
          <w:vertAlign w:val="subscript"/>
          <w:lang w:val="ro-RO"/>
        </w:rPr>
        <w:t>ULi</w:t>
      </w:r>
      <w:proofErr w:type="spellEnd"/>
      <w:r w:rsidR="00694957" w:rsidRPr="00D357F2">
        <w:rPr>
          <w:rFonts w:eastAsiaTheme="minorHAnsi"/>
          <w:sz w:val="26"/>
          <w:szCs w:val="26"/>
          <w:lang w:val="ro-RO"/>
        </w:rPr>
        <w:t>) se evaluează conform formulei:</w:t>
      </w:r>
      <w:bookmarkEnd w:id="11"/>
    </w:p>
    <w:tbl>
      <w:tblPr>
        <w:tblStyle w:val="TableGrid"/>
        <w:tblW w:w="0" w:type="auto"/>
        <w:tblInd w:w="901" w:type="dxa"/>
        <w:tblLook w:val="04A0" w:firstRow="1" w:lastRow="0" w:firstColumn="1" w:lastColumn="0" w:noHBand="0" w:noVBand="1"/>
      </w:tblPr>
      <w:tblGrid>
        <w:gridCol w:w="4310"/>
        <w:gridCol w:w="1418"/>
        <w:gridCol w:w="2352"/>
        <w:gridCol w:w="427"/>
      </w:tblGrid>
      <w:tr w:rsidR="00D357F2" w:rsidRPr="00D357F2" w:rsidTr="009C355C">
        <w:trPr>
          <w:trHeight w:val="320"/>
        </w:trPr>
        <w:tc>
          <w:tcPr>
            <w:tcW w:w="4310" w:type="dxa"/>
            <w:vMerge w:val="restart"/>
            <w:tcBorders>
              <w:top w:val="nil"/>
              <w:left w:val="nil"/>
              <w:bottom w:val="nil"/>
              <w:right w:val="nil"/>
            </w:tcBorders>
            <w:vAlign w:val="center"/>
          </w:tcPr>
          <w:p w:rsidR="00B43EBE" w:rsidRPr="00D357F2" w:rsidRDefault="007707B0" w:rsidP="00F17551">
            <w:pPr>
              <w:contextualSpacing/>
              <w:jc w:val="right"/>
              <w:rPr>
                <w:rFonts w:eastAsiaTheme="minorHAnsi"/>
                <w:sz w:val="26"/>
                <w:szCs w:val="26"/>
                <w:lang w:val="ro-RO"/>
              </w:rPr>
            </w:pPr>
            <w:proofErr w:type="spellStart"/>
            <w:r w:rsidRPr="00D357F2">
              <w:rPr>
                <w:rFonts w:eastAsiaTheme="minorHAnsi"/>
                <w:sz w:val="26"/>
                <w:szCs w:val="26"/>
                <w:lang w:val="ro-RO"/>
              </w:rPr>
              <w:t>V</w:t>
            </w:r>
            <w:r w:rsidRPr="00D357F2">
              <w:rPr>
                <w:rFonts w:eastAsiaTheme="minorHAnsi"/>
                <w:sz w:val="26"/>
                <w:szCs w:val="26"/>
                <w:vertAlign w:val="subscript"/>
                <w:lang w:val="ro-RO"/>
              </w:rPr>
              <w:t>UP</w:t>
            </w:r>
            <w:r w:rsidR="008F2C04" w:rsidRPr="00D357F2">
              <w:rPr>
                <w:rFonts w:eastAsiaTheme="minorHAnsi"/>
                <w:sz w:val="26"/>
                <w:szCs w:val="26"/>
                <w:vertAlign w:val="subscript"/>
                <w:lang w:val="ro-RO"/>
              </w:rPr>
              <w:t>i</w:t>
            </w:r>
            <w:proofErr w:type="spellEnd"/>
            <w:r w:rsidRPr="00D357F2">
              <w:rPr>
                <w:rFonts w:eastAsiaTheme="minorHAnsi"/>
                <w:sz w:val="26"/>
                <w:szCs w:val="26"/>
                <w:vertAlign w:val="subscript"/>
                <w:lang w:val="ro-RO"/>
              </w:rPr>
              <w:t xml:space="preserve"> </w:t>
            </w:r>
            <w:r w:rsidRPr="00D357F2">
              <w:rPr>
                <w:rFonts w:eastAsiaTheme="minorHAnsi"/>
                <w:sz w:val="26"/>
                <w:szCs w:val="26"/>
                <w:lang w:val="ro-RO"/>
              </w:rPr>
              <w:t>[kbps] =</w:t>
            </w:r>
            <w:r w:rsidR="00B43EBE" w:rsidRPr="00D357F2">
              <w:rPr>
                <w:rFonts w:eastAsiaTheme="minorHAnsi"/>
                <w:sz w:val="26"/>
                <w:szCs w:val="26"/>
                <w:lang w:val="ro-RO"/>
              </w:rPr>
              <w:t xml:space="preserve"> </w:t>
            </w:r>
          </w:p>
        </w:tc>
        <w:tc>
          <w:tcPr>
            <w:tcW w:w="1418" w:type="dxa"/>
            <w:tcBorders>
              <w:top w:val="nil"/>
              <w:left w:val="nil"/>
              <w:bottom w:val="single" w:sz="4" w:space="0" w:color="auto"/>
              <w:right w:val="nil"/>
            </w:tcBorders>
            <w:vAlign w:val="center"/>
          </w:tcPr>
          <w:p w:rsidR="00B43EBE" w:rsidRPr="00D357F2" w:rsidRDefault="00EB47BF" w:rsidP="008F2C04">
            <w:pPr>
              <w:contextualSpacing/>
              <w:rPr>
                <w:rFonts w:eastAsiaTheme="minorHAnsi"/>
                <w:sz w:val="26"/>
                <w:szCs w:val="26"/>
                <w:lang w:val="ro-RO"/>
              </w:rPr>
            </w:pPr>
            <w:proofErr w:type="spellStart"/>
            <w:r w:rsidRPr="00D357F2">
              <w:rPr>
                <w:rFonts w:eastAsiaTheme="minorHAnsi"/>
                <w:sz w:val="26"/>
                <w:szCs w:val="26"/>
                <w:lang w:val="ro-RO"/>
              </w:rPr>
              <w:t>D</w:t>
            </w:r>
            <w:r w:rsidR="003A4572" w:rsidRPr="00D357F2">
              <w:rPr>
                <w:rFonts w:eastAsiaTheme="minorHAnsi"/>
                <w:sz w:val="26"/>
                <w:szCs w:val="26"/>
                <w:vertAlign w:val="subscript"/>
                <w:lang w:val="ro-RO"/>
              </w:rPr>
              <w:t>Ui</w:t>
            </w:r>
            <w:proofErr w:type="spellEnd"/>
            <w:r w:rsidR="00B43EBE" w:rsidRPr="00D357F2">
              <w:rPr>
                <w:rFonts w:eastAsiaTheme="minorHAnsi"/>
                <w:sz w:val="26"/>
                <w:szCs w:val="26"/>
                <w:lang w:val="ro-RO"/>
              </w:rPr>
              <w:t xml:space="preserve"> [</w:t>
            </w:r>
            <w:proofErr w:type="spellStart"/>
            <w:r w:rsidR="008F2C04" w:rsidRPr="00D357F2">
              <w:rPr>
                <w:rFonts w:eastAsiaTheme="minorHAnsi"/>
                <w:sz w:val="26"/>
                <w:szCs w:val="26"/>
                <w:lang w:val="ro-RO"/>
              </w:rPr>
              <w:t>k</w:t>
            </w:r>
            <w:r w:rsidR="007804F9">
              <w:rPr>
                <w:rFonts w:eastAsiaTheme="minorHAnsi"/>
                <w:sz w:val="26"/>
                <w:szCs w:val="26"/>
                <w:lang w:val="ro-RO"/>
              </w:rPr>
              <w:t>b</w:t>
            </w:r>
            <w:proofErr w:type="spellEnd"/>
            <w:r w:rsidR="00B43EBE" w:rsidRPr="00D357F2">
              <w:rPr>
                <w:rFonts w:eastAsiaTheme="minorHAnsi"/>
                <w:sz w:val="26"/>
                <w:szCs w:val="26"/>
                <w:lang w:val="ro-RO"/>
              </w:rPr>
              <w:t>]</w:t>
            </w:r>
          </w:p>
        </w:tc>
        <w:tc>
          <w:tcPr>
            <w:tcW w:w="2352" w:type="dxa"/>
            <w:vMerge w:val="restart"/>
            <w:tcBorders>
              <w:top w:val="nil"/>
              <w:left w:val="nil"/>
              <w:bottom w:val="nil"/>
              <w:right w:val="nil"/>
            </w:tcBorders>
            <w:vAlign w:val="center"/>
          </w:tcPr>
          <w:p w:rsidR="00B43EBE" w:rsidRPr="00D357F2" w:rsidRDefault="00B43EBE" w:rsidP="009C355C">
            <w:pPr>
              <w:ind w:left="-108"/>
              <w:contextualSpacing/>
              <w:rPr>
                <w:rFonts w:eastAsiaTheme="minorHAnsi"/>
                <w:sz w:val="26"/>
                <w:szCs w:val="26"/>
                <w:lang w:val="ro-RO"/>
              </w:rPr>
            </w:pPr>
            <w:r w:rsidRPr="00D357F2">
              <w:rPr>
                <w:rFonts w:eastAsiaTheme="minorHAnsi"/>
                <w:sz w:val="26"/>
                <w:szCs w:val="26"/>
                <w:lang w:val="ro-RO"/>
              </w:rPr>
              <w:t>, unde</w:t>
            </w:r>
          </w:p>
        </w:tc>
        <w:tc>
          <w:tcPr>
            <w:tcW w:w="427" w:type="dxa"/>
            <w:vMerge w:val="restart"/>
            <w:tcBorders>
              <w:top w:val="nil"/>
              <w:left w:val="nil"/>
              <w:right w:val="nil"/>
            </w:tcBorders>
          </w:tcPr>
          <w:p w:rsidR="00B43EBE" w:rsidRPr="00D357F2" w:rsidRDefault="00B43EBE" w:rsidP="009C355C">
            <w:pPr>
              <w:contextualSpacing/>
              <w:rPr>
                <w:rFonts w:eastAsiaTheme="minorHAnsi"/>
                <w:sz w:val="26"/>
                <w:szCs w:val="26"/>
                <w:lang w:val="ro-RO"/>
              </w:rPr>
            </w:pPr>
          </w:p>
        </w:tc>
      </w:tr>
      <w:tr w:rsidR="00D357F2" w:rsidRPr="00D357F2" w:rsidTr="009C355C">
        <w:tc>
          <w:tcPr>
            <w:tcW w:w="4310" w:type="dxa"/>
            <w:vMerge/>
            <w:tcBorders>
              <w:top w:val="nil"/>
              <w:left w:val="nil"/>
              <w:bottom w:val="nil"/>
              <w:right w:val="nil"/>
            </w:tcBorders>
          </w:tcPr>
          <w:p w:rsidR="00B43EBE" w:rsidRPr="00D357F2" w:rsidRDefault="00B43EBE" w:rsidP="009C355C">
            <w:pPr>
              <w:contextualSpacing/>
              <w:jc w:val="both"/>
              <w:rPr>
                <w:rFonts w:eastAsiaTheme="minorHAnsi"/>
                <w:b/>
                <w:sz w:val="26"/>
                <w:szCs w:val="26"/>
                <w:lang w:val="ro-RO"/>
              </w:rPr>
            </w:pPr>
          </w:p>
        </w:tc>
        <w:tc>
          <w:tcPr>
            <w:tcW w:w="1418" w:type="dxa"/>
            <w:tcBorders>
              <w:top w:val="single" w:sz="4" w:space="0" w:color="auto"/>
              <w:left w:val="nil"/>
              <w:bottom w:val="nil"/>
              <w:right w:val="nil"/>
            </w:tcBorders>
            <w:vAlign w:val="center"/>
          </w:tcPr>
          <w:p w:rsidR="00B43EBE" w:rsidRPr="00D357F2" w:rsidRDefault="007707B0" w:rsidP="009C355C">
            <w:pPr>
              <w:contextualSpacing/>
              <w:jc w:val="center"/>
              <w:rPr>
                <w:rFonts w:eastAsiaTheme="minorHAnsi"/>
                <w:sz w:val="26"/>
                <w:szCs w:val="26"/>
                <w:lang w:val="ro-RO"/>
              </w:rPr>
            </w:pPr>
            <w:proofErr w:type="spellStart"/>
            <w:r w:rsidRPr="00D357F2">
              <w:rPr>
                <w:rFonts w:eastAsiaTheme="minorHAnsi"/>
                <w:sz w:val="26"/>
                <w:szCs w:val="26"/>
                <w:lang w:val="ro-RO"/>
              </w:rPr>
              <w:t>Δt</w:t>
            </w:r>
            <w:r w:rsidRPr="00D357F2">
              <w:rPr>
                <w:rFonts w:eastAsiaTheme="minorHAnsi"/>
                <w:sz w:val="26"/>
                <w:szCs w:val="26"/>
                <w:vertAlign w:val="subscript"/>
                <w:lang w:val="ro-RO"/>
              </w:rPr>
              <w:t>d</w:t>
            </w:r>
            <w:proofErr w:type="spellEnd"/>
            <w:r w:rsidRPr="00D357F2">
              <w:rPr>
                <w:rFonts w:eastAsiaTheme="minorHAnsi"/>
                <w:sz w:val="26"/>
                <w:szCs w:val="26"/>
                <w:lang w:val="ro-RO"/>
              </w:rPr>
              <w:t xml:space="preserve"> [s]</w:t>
            </w:r>
          </w:p>
        </w:tc>
        <w:tc>
          <w:tcPr>
            <w:tcW w:w="2352" w:type="dxa"/>
            <w:vMerge/>
            <w:tcBorders>
              <w:top w:val="nil"/>
              <w:left w:val="nil"/>
              <w:bottom w:val="nil"/>
              <w:right w:val="nil"/>
            </w:tcBorders>
          </w:tcPr>
          <w:p w:rsidR="00B43EBE" w:rsidRPr="00D357F2" w:rsidRDefault="00B43EBE" w:rsidP="009C355C">
            <w:pPr>
              <w:contextualSpacing/>
              <w:jc w:val="center"/>
              <w:rPr>
                <w:rFonts w:eastAsiaTheme="minorHAnsi"/>
                <w:sz w:val="26"/>
                <w:szCs w:val="26"/>
                <w:lang w:val="ro-RO"/>
              </w:rPr>
            </w:pPr>
          </w:p>
        </w:tc>
        <w:tc>
          <w:tcPr>
            <w:tcW w:w="427" w:type="dxa"/>
            <w:vMerge/>
            <w:tcBorders>
              <w:left w:val="nil"/>
              <w:bottom w:val="nil"/>
              <w:right w:val="nil"/>
            </w:tcBorders>
          </w:tcPr>
          <w:p w:rsidR="00B43EBE" w:rsidRPr="00D357F2" w:rsidRDefault="00B43EBE" w:rsidP="009C355C">
            <w:pPr>
              <w:contextualSpacing/>
              <w:jc w:val="center"/>
              <w:rPr>
                <w:rFonts w:eastAsiaTheme="minorHAnsi"/>
                <w:sz w:val="26"/>
                <w:szCs w:val="26"/>
                <w:lang w:val="ro-RO"/>
              </w:rPr>
            </w:pPr>
          </w:p>
        </w:tc>
      </w:tr>
    </w:tbl>
    <w:p w:rsidR="00EB47BF" w:rsidRPr="00D357F2" w:rsidRDefault="00EB47BF" w:rsidP="00EB47BF">
      <w:pPr>
        <w:tabs>
          <w:tab w:val="left" w:pos="1134"/>
        </w:tabs>
        <w:autoSpaceDE w:val="0"/>
        <w:autoSpaceDN w:val="0"/>
        <w:adjustRightInd w:val="0"/>
        <w:ind w:firstLine="709"/>
        <w:contextualSpacing/>
        <w:jc w:val="both"/>
        <w:rPr>
          <w:rFonts w:eastAsiaTheme="minorHAnsi"/>
          <w:sz w:val="26"/>
          <w:szCs w:val="26"/>
          <w:lang w:val="ro-RO"/>
        </w:rPr>
      </w:pPr>
      <w:proofErr w:type="spellStart"/>
      <w:r w:rsidRPr="00D357F2">
        <w:rPr>
          <w:rFonts w:eastAsiaTheme="minorHAnsi"/>
          <w:sz w:val="26"/>
          <w:szCs w:val="26"/>
          <w:lang w:val="ro-RO"/>
        </w:rPr>
        <w:t>D</w:t>
      </w:r>
      <w:r w:rsidR="003A4572" w:rsidRPr="00D357F2">
        <w:rPr>
          <w:rFonts w:eastAsiaTheme="minorHAnsi"/>
          <w:sz w:val="26"/>
          <w:szCs w:val="26"/>
          <w:vertAlign w:val="subscript"/>
          <w:lang w:val="ro-RO"/>
        </w:rPr>
        <w:t>Ui</w:t>
      </w:r>
      <w:proofErr w:type="spellEnd"/>
      <w:r w:rsidR="00B43EBE" w:rsidRPr="00D357F2">
        <w:rPr>
          <w:rFonts w:eastAsiaTheme="minorHAnsi"/>
          <w:sz w:val="26"/>
          <w:szCs w:val="26"/>
          <w:lang w:val="ro-RO"/>
        </w:rPr>
        <w:t xml:space="preserve"> – </w:t>
      </w:r>
      <w:r w:rsidRPr="00D357F2">
        <w:rPr>
          <w:rFonts w:eastAsiaTheme="minorHAnsi"/>
          <w:sz w:val="26"/>
          <w:szCs w:val="26"/>
          <w:lang w:val="ro-RO"/>
        </w:rPr>
        <w:t>volumul de date încărcate (</w:t>
      </w:r>
      <w:proofErr w:type="spellStart"/>
      <w:r w:rsidR="006C7198" w:rsidRPr="00D357F2">
        <w:rPr>
          <w:rFonts w:eastAsiaTheme="minorHAnsi"/>
          <w:sz w:val="26"/>
          <w:szCs w:val="26"/>
          <w:lang w:val="ro-RO"/>
        </w:rPr>
        <w:t>uploaded</w:t>
      </w:r>
      <w:proofErr w:type="spellEnd"/>
      <w:r w:rsidRPr="00D357F2">
        <w:rPr>
          <w:rFonts w:eastAsiaTheme="minorHAnsi"/>
          <w:sz w:val="26"/>
          <w:szCs w:val="26"/>
          <w:lang w:val="ro-RO"/>
        </w:rPr>
        <w:t xml:space="preserve">) pe </w:t>
      </w:r>
      <w:r w:rsidR="00FF2E6D" w:rsidRPr="00D357F2">
        <w:rPr>
          <w:rFonts w:eastAsiaTheme="minorHAnsi"/>
          <w:sz w:val="26"/>
          <w:szCs w:val="26"/>
          <w:lang w:val="ro-RO"/>
        </w:rPr>
        <w:t>s</w:t>
      </w:r>
      <w:r w:rsidRPr="00D357F2">
        <w:rPr>
          <w:rFonts w:eastAsiaTheme="minorHAnsi"/>
          <w:sz w:val="26"/>
          <w:szCs w:val="26"/>
          <w:lang w:val="ro-RO"/>
        </w:rPr>
        <w:t xml:space="preserve">erverul de test dedicat între momentul în care transferul de date începe şi momentul în care măsurarea se opreşte la sfârşitul intervalului de timp predefinit </w:t>
      </w:r>
      <w:proofErr w:type="spellStart"/>
      <w:r w:rsidRPr="00D357F2">
        <w:rPr>
          <w:rFonts w:eastAsiaTheme="minorHAnsi"/>
          <w:sz w:val="26"/>
          <w:szCs w:val="26"/>
          <w:lang w:val="ro-RO"/>
        </w:rPr>
        <w:t>Δt</w:t>
      </w:r>
      <w:r w:rsidRPr="00D357F2">
        <w:rPr>
          <w:rFonts w:eastAsiaTheme="minorHAnsi"/>
          <w:sz w:val="26"/>
          <w:szCs w:val="26"/>
          <w:vertAlign w:val="subscript"/>
          <w:lang w:val="ro-RO"/>
        </w:rPr>
        <w:t>d</w:t>
      </w:r>
      <w:proofErr w:type="spellEnd"/>
      <w:r w:rsidRPr="00D357F2">
        <w:rPr>
          <w:rFonts w:eastAsiaTheme="minorHAnsi"/>
          <w:sz w:val="26"/>
          <w:szCs w:val="26"/>
          <w:lang w:val="ro-RO"/>
        </w:rPr>
        <w:t>;</w:t>
      </w:r>
    </w:p>
    <w:p w:rsidR="00B43EBE" w:rsidRPr="00D357F2" w:rsidRDefault="00EB47BF" w:rsidP="00EB47BF">
      <w:pPr>
        <w:tabs>
          <w:tab w:val="left" w:pos="1134"/>
        </w:tabs>
        <w:autoSpaceDE w:val="0"/>
        <w:autoSpaceDN w:val="0"/>
        <w:adjustRightInd w:val="0"/>
        <w:ind w:firstLine="709"/>
        <w:contextualSpacing/>
        <w:jc w:val="both"/>
        <w:rPr>
          <w:rFonts w:eastAsiaTheme="minorHAnsi"/>
          <w:sz w:val="26"/>
          <w:szCs w:val="26"/>
          <w:lang w:val="ro-RO"/>
        </w:rPr>
      </w:pPr>
      <w:proofErr w:type="spellStart"/>
      <w:r w:rsidRPr="00D357F2">
        <w:rPr>
          <w:rFonts w:eastAsiaTheme="minorHAnsi"/>
          <w:sz w:val="26"/>
          <w:szCs w:val="26"/>
          <w:lang w:val="ro-RO"/>
        </w:rPr>
        <w:t>Δt</w:t>
      </w:r>
      <w:r w:rsidR="007707B0" w:rsidRPr="00D357F2">
        <w:rPr>
          <w:rFonts w:eastAsiaTheme="minorHAnsi"/>
          <w:sz w:val="26"/>
          <w:szCs w:val="26"/>
          <w:vertAlign w:val="subscript"/>
          <w:lang w:val="ro-RO"/>
        </w:rPr>
        <w:t>d</w:t>
      </w:r>
      <w:proofErr w:type="spellEnd"/>
      <w:r w:rsidR="007707B0" w:rsidRPr="00D357F2">
        <w:rPr>
          <w:rFonts w:eastAsiaTheme="minorHAnsi"/>
          <w:sz w:val="26"/>
          <w:szCs w:val="26"/>
          <w:lang w:val="ro-RO"/>
        </w:rPr>
        <w:t xml:space="preserve"> – intervalul de timp predefinit pentru efectuarea măsurărilor, care se scurge din momentul transmiterii de către echipamentul terminal de testare a primului pachet de date al fişierului de test către </w:t>
      </w:r>
      <w:r w:rsidR="00694957" w:rsidRPr="00D357F2">
        <w:rPr>
          <w:rFonts w:eastAsiaTheme="minorHAnsi"/>
          <w:sz w:val="26"/>
          <w:szCs w:val="26"/>
          <w:lang w:val="ro-RO"/>
        </w:rPr>
        <w:t>s</w:t>
      </w:r>
      <w:r w:rsidR="007707B0" w:rsidRPr="00D357F2">
        <w:rPr>
          <w:rFonts w:eastAsiaTheme="minorHAnsi"/>
          <w:sz w:val="26"/>
          <w:szCs w:val="26"/>
          <w:lang w:val="ro-RO"/>
        </w:rPr>
        <w:t>erverul de test dedicat</w:t>
      </w:r>
      <w:r w:rsidR="00694957" w:rsidRPr="00D357F2">
        <w:rPr>
          <w:rFonts w:eastAsiaTheme="minorHAnsi"/>
          <w:sz w:val="26"/>
          <w:szCs w:val="26"/>
          <w:lang w:val="ro-RO"/>
        </w:rPr>
        <w:t>;</w:t>
      </w:r>
    </w:p>
    <w:p w:rsidR="00694957" w:rsidRPr="00D357F2" w:rsidRDefault="00694957" w:rsidP="00694957">
      <w:pPr>
        <w:ind w:firstLine="709"/>
        <w:contextualSpacing/>
        <w:jc w:val="both"/>
        <w:rPr>
          <w:rFonts w:eastAsiaTheme="minorHAnsi"/>
          <w:sz w:val="26"/>
          <w:szCs w:val="26"/>
          <w:lang w:val="ro-RO"/>
        </w:rPr>
      </w:pPr>
      <w:r w:rsidRPr="00D357F2">
        <w:rPr>
          <w:rFonts w:eastAsiaTheme="minorHAnsi"/>
          <w:sz w:val="26"/>
          <w:szCs w:val="26"/>
          <w:lang w:val="ro-RO"/>
        </w:rPr>
        <w:t xml:space="preserve">i – proba în care a fost evaluată </w:t>
      </w:r>
      <w:proofErr w:type="spellStart"/>
      <w:r w:rsidRPr="00D357F2">
        <w:rPr>
          <w:rFonts w:eastAsiaTheme="minorHAnsi"/>
          <w:sz w:val="26"/>
          <w:szCs w:val="26"/>
          <w:lang w:val="ro-RO"/>
        </w:rPr>
        <w:t>V</w:t>
      </w:r>
      <w:r w:rsidRPr="00D357F2">
        <w:rPr>
          <w:rFonts w:eastAsiaTheme="minorHAnsi"/>
          <w:sz w:val="26"/>
          <w:szCs w:val="26"/>
          <w:vertAlign w:val="subscript"/>
          <w:lang w:val="ro-RO"/>
        </w:rPr>
        <w:t>ULi</w:t>
      </w:r>
      <w:proofErr w:type="spellEnd"/>
      <w:r w:rsidRPr="00D357F2">
        <w:rPr>
          <w:rFonts w:eastAsiaTheme="minorHAnsi"/>
          <w:sz w:val="26"/>
          <w:szCs w:val="26"/>
          <w:vertAlign w:val="subscript"/>
          <w:lang w:val="ro-RO"/>
        </w:rPr>
        <w:t>.</w:t>
      </w:r>
    </w:p>
    <w:p w:rsidR="00B43EBE" w:rsidRPr="00D357F2" w:rsidRDefault="007707B0" w:rsidP="001A0C58">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Intervalul de timp predefinit (</w:t>
      </w:r>
      <w:proofErr w:type="spellStart"/>
      <w:r w:rsidRPr="00D357F2">
        <w:rPr>
          <w:rFonts w:eastAsiaTheme="minorHAnsi"/>
          <w:sz w:val="26"/>
          <w:szCs w:val="26"/>
          <w:lang w:val="ro-RO"/>
        </w:rPr>
        <w:t>Δt</w:t>
      </w:r>
      <w:r w:rsidRPr="00D357F2">
        <w:rPr>
          <w:rFonts w:eastAsiaTheme="minorHAnsi"/>
          <w:sz w:val="26"/>
          <w:szCs w:val="26"/>
          <w:vertAlign w:val="subscript"/>
          <w:lang w:val="ro-RO"/>
        </w:rPr>
        <w:t>d</w:t>
      </w:r>
      <w:proofErr w:type="spellEnd"/>
      <w:r w:rsidRPr="00D357F2">
        <w:rPr>
          <w:rFonts w:eastAsiaTheme="minorHAnsi"/>
          <w:sz w:val="26"/>
          <w:szCs w:val="26"/>
          <w:lang w:val="ro-RO"/>
        </w:rPr>
        <w:t xml:space="preserve">) nu include perioada necesară pentru înregistrarea în rețea, activarea contextului PDP (pentru GSM/UMTS) sau </w:t>
      </w:r>
      <w:proofErr w:type="spellStart"/>
      <w:r w:rsidR="006C7198" w:rsidRPr="00D357F2">
        <w:rPr>
          <w:rFonts w:eastAsiaTheme="minorHAnsi"/>
          <w:i/>
          <w:sz w:val="26"/>
          <w:szCs w:val="26"/>
          <w:lang w:val="ro-RO"/>
        </w:rPr>
        <w:t>Dedicated</w:t>
      </w:r>
      <w:proofErr w:type="spellEnd"/>
      <w:r w:rsidR="006C7198" w:rsidRPr="00D357F2">
        <w:rPr>
          <w:rFonts w:eastAsiaTheme="minorHAnsi"/>
          <w:i/>
          <w:sz w:val="26"/>
          <w:szCs w:val="26"/>
          <w:lang w:val="ro-RO"/>
        </w:rPr>
        <w:t xml:space="preserve"> EPS </w:t>
      </w:r>
      <w:proofErr w:type="spellStart"/>
      <w:r w:rsidR="006C7198" w:rsidRPr="00D357F2">
        <w:rPr>
          <w:rFonts w:eastAsiaTheme="minorHAnsi"/>
          <w:i/>
          <w:sz w:val="26"/>
          <w:szCs w:val="26"/>
          <w:lang w:val="ro-RO"/>
        </w:rPr>
        <w:t>Bearer</w:t>
      </w:r>
      <w:proofErr w:type="spellEnd"/>
      <w:r w:rsidR="006C7198" w:rsidRPr="00D357F2">
        <w:rPr>
          <w:rFonts w:eastAsiaTheme="minorHAnsi"/>
          <w:i/>
          <w:sz w:val="26"/>
          <w:szCs w:val="26"/>
          <w:lang w:val="ro-RO"/>
        </w:rPr>
        <w:t xml:space="preserve"> </w:t>
      </w:r>
      <w:proofErr w:type="spellStart"/>
      <w:r w:rsidR="006C7198" w:rsidRPr="00D357F2">
        <w:rPr>
          <w:rFonts w:eastAsiaTheme="minorHAnsi"/>
          <w:i/>
          <w:sz w:val="26"/>
          <w:szCs w:val="26"/>
          <w:lang w:val="ro-RO"/>
        </w:rPr>
        <w:t>Setup</w:t>
      </w:r>
      <w:proofErr w:type="spellEnd"/>
      <w:r w:rsidR="00EB47BF" w:rsidRPr="00D357F2">
        <w:rPr>
          <w:rFonts w:eastAsiaTheme="minorHAnsi"/>
          <w:sz w:val="26"/>
          <w:szCs w:val="26"/>
          <w:lang w:val="ro-RO"/>
        </w:rPr>
        <w:t xml:space="preserve"> (pentru LTE) sau autentificarea pe </w:t>
      </w:r>
      <w:r w:rsidR="00FF2E6D" w:rsidRPr="00D357F2">
        <w:rPr>
          <w:rFonts w:eastAsiaTheme="minorHAnsi"/>
          <w:sz w:val="26"/>
          <w:szCs w:val="26"/>
          <w:lang w:val="ro-RO"/>
        </w:rPr>
        <w:t>s</w:t>
      </w:r>
      <w:r w:rsidR="00EB47BF" w:rsidRPr="00D357F2">
        <w:rPr>
          <w:rFonts w:eastAsiaTheme="minorHAnsi"/>
          <w:sz w:val="26"/>
          <w:szCs w:val="26"/>
          <w:lang w:val="ro-RO"/>
        </w:rPr>
        <w:t>erverul de test</w:t>
      </w:r>
      <w:r w:rsidRPr="00D357F2">
        <w:rPr>
          <w:rFonts w:eastAsiaTheme="minorHAnsi"/>
          <w:sz w:val="26"/>
          <w:szCs w:val="26"/>
          <w:lang w:val="ro-RO"/>
        </w:rPr>
        <w:t>.</w:t>
      </w:r>
    </w:p>
    <w:p w:rsidR="0084065B" w:rsidRPr="00D357F2" w:rsidRDefault="00D216A4" w:rsidP="001A0C58">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Pr>
          <w:rFonts w:eastAsiaTheme="minorHAnsi"/>
          <w:sz w:val="26"/>
          <w:szCs w:val="26"/>
          <w:lang w:val="ro-RO"/>
        </w:rPr>
        <w:t xml:space="preserve">La </w:t>
      </w:r>
      <w:r w:rsidR="007707B0" w:rsidRPr="00D357F2">
        <w:rPr>
          <w:rFonts w:eastAsiaTheme="minorHAnsi"/>
          <w:sz w:val="26"/>
          <w:szCs w:val="26"/>
          <w:lang w:val="ro-RO"/>
        </w:rPr>
        <w:t>măsurarea vitezei de transfer al datelor în direcţia ascendentă (</w:t>
      </w:r>
      <w:proofErr w:type="spellStart"/>
      <w:r w:rsidR="007707B0" w:rsidRPr="00D357F2">
        <w:rPr>
          <w:rFonts w:eastAsiaTheme="minorHAnsi"/>
          <w:sz w:val="26"/>
          <w:szCs w:val="26"/>
          <w:lang w:val="ro-RO"/>
        </w:rPr>
        <w:t>upload</w:t>
      </w:r>
      <w:proofErr w:type="spellEnd"/>
      <w:r w:rsidR="00A7509A" w:rsidRPr="00D357F2">
        <w:rPr>
          <w:rFonts w:eastAsiaTheme="minorHAnsi"/>
          <w:sz w:val="26"/>
          <w:szCs w:val="26"/>
          <w:lang w:val="ro-RO"/>
        </w:rPr>
        <w:t>)</w:t>
      </w:r>
      <w:r>
        <w:rPr>
          <w:rFonts w:eastAsiaTheme="minorHAnsi"/>
          <w:sz w:val="26"/>
          <w:szCs w:val="26"/>
          <w:lang w:val="ro-RO"/>
        </w:rPr>
        <w:t>,</w:t>
      </w:r>
      <w:r w:rsidR="00A7509A" w:rsidRPr="00D357F2">
        <w:rPr>
          <w:rFonts w:eastAsiaTheme="minorHAnsi"/>
          <w:sz w:val="26"/>
          <w:szCs w:val="26"/>
          <w:lang w:val="ro-RO"/>
        </w:rPr>
        <w:t xml:space="preserve"> </w:t>
      </w:r>
      <w:r>
        <w:rPr>
          <w:rFonts w:eastAsiaTheme="minorHAnsi"/>
          <w:sz w:val="26"/>
          <w:szCs w:val="26"/>
          <w:lang w:val="ro-RO"/>
        </w:rPr>
        <w:t xml:space="preserve">cu utilizarea protocolului HTTP, </w:t>
      </w:r>
      <w:r w:rsidR="00382609" w:rsidRPr="00D357F2">
        <w:rPr>
          <w:rFonts w:eastAsiaTheme="minorHAnsi"/>
          <w:sz w:val="26"/>
          <w:szCs w:val="26"/>
          <w:lang w:val="ro-RO"/>
        </w:rPr>
        <w:t>s</w:t>
      </w:r>
      <w:r w:rsidR="00A7509A" w:rsidRPr="00D357F2">
        <w:rPr>
          <w:rFonts w:eastAsiaTheme="minorHAnsi"/>
          <w:sz w:val="26"/>
          <w:szCs w:val="26"/>
          <w:lang w:val="ro-RO"/>
        </w:rPr>
        <w:t xml:space="preserve">erverul de test </w:t>
      </w:r>
      <w:r w:rsidR="00FF219F" w:rsidRPr="00D357F2">
        <w:rPr>
          <w:rFonts w:eastAsiaTheme="minorHAnsi"/>
          <w:sz w:val="26"/>
          <w:szCs w:val="26"/>
          <w:lang w:val="ro-RO"/>
        </w:rPr>
        <w:t xml:space="preserve">dedicat </w:t>
      </w:r>
      <w:r w:rsidR="009A6163" w:rsidRPr="00D357F2">
        <w:rPr>
          <w:rFonts w:eastAsiaTheme="minorHAnsi"/>
          <w:sz w:val="26"/>
          <w:szCs w:val="26"/>
          <w:lang w:val="ro-RO"/>
        </w:rPr>
        <w:t>asigură</w:t>
      </w:r>
      <w:r w:rsidR="00A7509A" w:rsidRPr="00D357F2">
        <w:rPr>
          <w:rFonts w:eastAsiaTheme="minorHAnsi"/>
          <w:sz w:val="26"/>
          <w:szCs w:val="26"/>
          <w:lang w:val="ro-RO"/>
        </w:rPr>
        <w:t xml:space="preserve"> funcţionalitatea </w:t>
      </w:r>
      <w:r w:rsidR="006C7198" w:rsidRPr="00D357F2">
        <w:rPr>
          <w:rFonts w:eastAsiaTheme="minorHAnsi"/>
          <w:i/>
          <w:sz w:val="26"/>
          <w:szCs w:val="26"/>
          <w:lang w:val="ro-RO"/>
        </w:rPr>
        <w:t xml:space="preserve">HTTP File </w:t>
      </w:r>
      <w:proofErr w:type="spellStart"/>
      <w:r w:rsidR="006C7198" w:rsidRPr="00D357F2">
        <w:rPr>
          <w:rFonts w:eastAsiaTheme="minorHAnsi"/>
          <w:i/>
          <w:sz w:val="26"/>
          <w:szCs w:val="26"/>
          <w:lang w:val="ro-RO"/>
        </w:rPr>
        <w:t>Upload</w:t>
      </w:r>
      <w:proofErr w:type="spellEnd"/>
      <w:r w:rsidR="00A7509A" w:rsidRPr="00D357F2">
        <w:rPr>
          <w:rFonts w:eastAsiaTheme="minorHAnsi"/>
          <w:sz w:val="26"/>
          <w:szCs w:val="26"/>
          <w:lang w:val="ro-RO"/>
        </w:rPr>
        <w:t>.</w:t>
      </w:r>
    </w:p>
    <w:p w:rsidR="00915F2B" w:rsidRPr="00D357F2" w:rsidRDefault="0084065B" w:rsidP="001A0C58">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Nivelu</w:t>
      </w:r>
      <w:r w:rsidR="007C684C">
        <w:rPr>
          <w:rFonts w:eastAsiaTheme="minorHAnsi"/>
          <w:sz w:val="26"/>
          <w:szCs w:val="26"/>
          <w:lang w:val="ro-RO"/>
        </w:rPr>
        <w:t>l</w:t>
      </w:r>
      <w:r w:rsidRPr="00D357F2">
        <w:rPr>
          <w:rFonts w:eastAsiaTheme="minorHAnsi"/>
          <w:sz w:val="26"/>
          <w:szCs w:val="26"/>
          <w:lang w:val="ro-RO"/>
        </w:rPr>
        <w:t xml:space="preserve"> vitezei medii de transfer al datelor se </w:t>
      </w:r>
      <w:r w:rsidR="00FF70D2" w:rsidRPr="00D357F2">
        <w:rPr>
          <w:rFonts w:eastAsiaTheme="minorHAnsi"/>
          <w:sz w:val="26"/>
          <w:szCs w:val="26"/>
          <w:lang w:val="ro-RO"/>
        </w:rPr>
        <w:t xml:space="preserve">calculează conform formulelor stabilite în pct. </w:t>
      </w:r>
      <w:r w:rsidR="00FF70D2" w:rsidRPr="00D357F2">
        <w:rPr>
          <w:rFonts w:eastAsiaTheme="minorHAnsi"/>
          <w:sz w:val="26"/>
          <w:szCs w:val="26"/>
          <w:lang w:val="ro-RO"/>
        </w:rPr>
        <w:fldChar w:fldCharType="begin"/>
      </w:r>
      <w:r w:rsidR="00FF70D2" w:rsidRPr="00D357F2">
        <w:rPr>
          <w:rFonts w:eastAsiaTheme="minorHAnsi"/>
          <w:sz w:val="26"/>
          <w:szCs w:val="26"/>
          <w:lang w:val="ro-RO"/>
        </w:rPr>
        <w:instrText xml:space="preserve"> REF _Ref534376150 \r \h </w:instrText>
      </w:r>
      <w:r w:rsidR="00FF70D2" w:rsidRPr="00D357F2">
        <w:rPr>
          <w:rFonts w:eastAsiaTheme="minorHAnsi"/>
          <w:sz w:val="26"/>
          <w:szCs w:val="26"/>
          <w:lang w:val="ro-RO"/>
        </w:rPr>
      </w:r>
      <w:r w:rsidR="00FF70D2" w:rsidRPr="00D357F2">
        <w:rPr>
          <w:rFonts w:eastAsiaTheme="minorHAnsi"/>
          <w:sz w:val="26"/>
          <w:szCs w:val="26"/>
          <w:lang w:val="ro-RO"/>
        </w:rPr>
        <w:fldChar w:fldCharType="separate"/>
      </w:r>
      <w:r w:rsidR="00E845A1">
        <w:rPr>
          <w:rFonts w:eastAsiaTheme="minorHAnsi"/>
          <w:sz w:val="26"/>
          <w:szCs w:val="26"/>
          <w:lang w:val="ro-RO"/>
        </w:rPr>
        <w:t>169</w:t>
      </w:r>
      <w:r w:rsidR="00FF70D2" w:rsidRPr="00D357F2">
        <w:rPr>
          <w:rFonts w:eastAsiaTheme="minorHAnsi"/>
          <w:sz w:val="26"/>
          <w:szCs w:val="26"/>
          <w:lang w:val="ro-RO"/>
        </w:rPr>
        <w:fldChar w:fldCharType="end"/>
      </w:r>
      <w:r w:rsidR="00FF70D2" w:rsidRPr="00D357F2">
        <w:rPr>
          <w:rFonts w:eastAsiaTheme="minorHAnsi"/>
          <w:sz w:val="26"/>
          <w:szCs w:val="26"/>
          <w:lang w:val="ro-RO"/>
        </w:rPr>
        <w:t xml:space="preserve"> și se </w:t>
      </w:r>
      <w:r w:rsidRPr="00D357F2">
        <w:rPr>
          <w:rFonts w:eastAsiaTheme="minorHAnsi"/>
          <w:sz w:val="26"/>
          <w:szCs w:val="26"/>
          <w:lang w:val="ro-RO"/>
        </w:rPr>
        <w:t xml:space="preserve">apreciază conform Tabelului </w:t>
      </w:r>
      <w:r w:rsidR="00D4316F">
        <w:rPr>
          <w:rFonts w:eastAsiaTheme="minorHAnsi"/>
          <w:sz w:val="26"/>
          <w:szCs w:val="26"/>
          <w:lang w:val="ro-RO"/>
        </w:rPr>
        <w:t>10</w:t>
      </w:r>
      <w:r w:rsidR="00195E83" w:rsidRPr="00D357F2">
        <w:rPr>
          <w:rFonts w:eastAsiaTheme="minorHAnsi"/>
          <w:sz w:val="26"/>
          <w:szCs w:val="26"/>
          <w:lang w:val="ro-RO"/>
        </w:rPr>
        <w:t>.</w:t>
      </w:r>
    </w:p>
    <w:p w:rsidR="002E5A84" w:rsidRDefault="002E5A84" w:rsidP="0084065B">
      <w:pPr>
        <w:tabs>
          <w:tab w:val="left" w:pos="1134"/>
        </w:tabs>
        <w:ind w:left="709"/>
        <w:contextualSpacing/>
        <w:jc w:val="right"/>
        <w:rPr>
          <w:rFonts w:eastAsiaTheme="minorHAnsi"/>
          <w:b/>
          <w:sz w:val="26"/>
          <w:szCs w:val="26"/>
          <w:lang w:val="ro-RO"/>
        </w:rPr>
      </w:pPr>
    </w:p>
    <w:p w:rsidR="0084065B" w:rsidRPr="00D357F2" w:rsidRDefault="0084065B" w:rsidP="0084065B">
      <w:pPr>
        <w:tabs>
          <w:tab w:val="left" w:pos="1134"/>
        </w:tabs>
        <w:ind w:left="709"/>
        <w:contextualSpacing/>
        <w:jc w:val="right"/>
        <w:rPr>
          <w:rFonts w:eastAsiaTheme="minorHAnsi"/>
          <w:sz w:val="26"/>
          <w:szCs w:val="26"/>
          <w:lang w:val="ro-RO"/>
        </w:rPr>
      </w:pPr>
      <w:r w:rsidRPr="00D357F2">
        <w:rPr>
          <w:rFonts w:eastAsiaTheme="minorHAnsi"/>
          <w:b/>
          <w:sz w:val="26"/>
          <w:szCs w:val="26"/>
          <w:lang w:val="ro-RO"/>
        </w:rPr>
        <w:t xml:space="preserve">Tabelul </w:t>
      </w:r>
      <w:r w:rsidR="00D4316F">
        <w:rPr>
          <w:rFonts w:eastAsiaTheme="minorHAnsi"/>
          <w:b/>
          <w:sz w:val="26"/>
          <w:szCs w:val="26"/>
          <w:lang w:val="ro-RO"/>
        </w:rPr>
        <w:t>10</w:t>
      </w:r>
      <w:r w:rsidR="007707B0" w:rsidRPr="00D357F2">
        <w:rPr>
          <w:rFonts w:eastAsiaTheme="minorHAnsi"/>
          <w:sz w:val="26"/>
          <w:szCs w:val="26"/>
          <w:lang w:val="ro-RO"/>
        </w:rPr>
        <w:t xml:space="preserve"> –Aprecierii nivelurilor vitezei medii de transfer al datelor</w:t>
      </w:r>
    </w:p>
    <w:tbl>
      <w:tblPr>
        <w:tblStyle w:val="TableGrid"/>
        <w:tblW w:w="0" w:type="auto"/>
        <w:tblInd w:w="108" w:type="dxa"/>
        <w:shd w:val="clear" w:color="auto" w:fill="FFFFFF" w:themeFill="background1"/>
        <w:tblLook w:val="04A0" w:firstRow="1" w:lastRow="0" w:firstColumn="1" w:lastColumn="0" w:noHBand="0" w:noVBand="1"/>
      </w:tblPr>
      <w:tblGrid>
        <w:gridCol w:w="3686"/>
        <w:gridCol w:w="3260"/>
        <w:gridCol w:w="2835"/>
      </w:tblGrid>
      <w:tr w:rsidR="00D357F2" w:rsidRPr="00E73B3F" w:rsidTr="009C355C">
        <w:tc>
          <w:tcPr>
            <w:tcW w:w="3686" w:type="dxa"/>
            <w:vMerge w:val="restart"/>
            <w:shd w:val="clear" w:color="auto" w:fill="FFFFFF" w:themeFill="background1"/>
            <w:vAlign w:val="center"/>
          </w:tcPr>
          <w:p w:rsidR="0084065B" w:rsidRPr="00D357F2" w:rsidRDefault="007707B0" w:rsidP="009C355C">
            <w:pPr>
              <w:jc w:val="center"/>
              <w:rPr>
                <w:sz w:val="26"/>
                <w:szCs w:val="26"/>
                <w:lang w:val="ro-RO"/>
              </w:rPr>
            </w:pPr>
            <w:r w:rsidRPr="00D357F2">
              <w:rPr>
                <w:b/>
                <w:sz w:val="26"/>
                <w:szCs w:val="26"/>
                <w:lang w:val="ro-RO"/>
              </w:rPr>
              <w:t>Apreciere</w:t>
            </w:r>
          </w:p>
        </w:tc>
        <w:tc>
          <w:tcPr>
            <w:tcW w:w="6095" w:type="dxa"/>
            <w:gridSpan w:val="2"/>
            <w:tcBorders>
              <w:bottom w:val="single" w:sz="4" w:space="0" w:color="auto"/>
            </w:tcBorders>
            <w:shd w:val="clear" w:color="auto" w:fill="FFFFFF" w:themeFill="background1"/>
          </w:tcPr>
          <w:p w:rsidR="0084065B" w:rsidRPr="00D357F2" w:rsidRDefault="007707B0" w:rsidP="00F17551">
            <w:pPr>
              <w:jc w:val="center"/>
              <w:rPr>
                <w:b/>
                <w:sz w:val="26"/>
                <w:szCs w:val="26"/>
                <w:lang w:val="ro-RO"/>
              </w:rPr>
            </w:pPr>
            <w:r w:rsidRPr="00D357F2">
              <w:rPr>
                <w:b/>
                <w:sz w:val="26"/>
                <w:szCs w:val="26"/>
                <w:lang w:val="ro-RO"/>
              </w:rPr>
              <w:t>Viteza medie de transfer al datelor</w:t>
            </w:r>
            <w:r w:rsidRPr="00D357F2">
              <w:rPr>
                <w:sz w:val="26"/>
                <w:szCs w:val="26"/>
                <w:lang w:val="ro-RO"/>
              </w:rPr>
              <w:t xml:space="preserve"> (</w:t>
            </w:r>
            <m:oMath>
              <m:acc>
                <m:accPr>
                  <m:chr m:val="̅"/>
                  <m:ctrlPr>
                    <w:rPr>
                      <w:rFonts w:ascii="Cambria Math" w:hAnsi="Cambria Math"/>
                      <w:sz w:val="26"/>
                      <w:szCs w:val="26"/>
                      <w:lang w:val="ro-RO"/>
                    </w:rPr>
                  </m:ctrlPr>
                </m:accPr>
                <m:e>
                  <m:sSub>
                    <m:sSubPr>
                      <m:ctrlPr>
                        <w:rPr>
                          <w:rFonts w:ascii="Cambria Math" w:hAnsi="Cambria Math"/>
                          <w:sz w:val="26"/>
                          <w:szCs w:val="26"/>
                          <w:lang w:val="ro-RO"/>
                        </w:rPr>
                      </m:ctrlPr>
                    </m:sSubPr>
                    <m:e>
                      <m:r>
                        <m:rPr>
                          <m:sty m:val="p"/>
                        </m:rPr>
                        <w:rPr>
                          <w:rFonts w:ascii="Cambria Math" w:hAnsi="Cambria Math"/>
                          <w:sz w:val="26"/>
                          <w:szCs w:val="26"/>
                          <w:lang w:val="ro-RO"/>
                        </w:rPr>
                        <m:t>V</m:t>
                      </m:r>
                    </m:e>
                    <m:sub>
                      <m:r>
                        <m:rPr>
                          <m:sty m:val="p"/>
                        </m:rPr>
                        <w:rPr>
                          <w:rFonts w:ascii="Cambria Math" w:hAnsi="Cambria Math"/>
                          <w:sz w:val="26"/>
                          <w:szCs w:val="26"/>
                          <w:lang w:val="ro-RO"/>
                        </w:rPr>
                        <m:t>DL/UP</m:t>
                      </m:r>
                    </m:sub>
                  </m:sSub>
                </m:e>
              </m:acc>
            </m:oMath>
            <w:r w:rsidRPr="00D357F2">
              <w:rPr>
                <w:sz w:val="26"/>
                <w:szCs w:val="26"/>
                <w:lang w:val="ro-RO"/>
              </w:rPr>
              <w:t>), kbps</w:t>
            </w:r>
          </w:p>
        </w:tc>
      </w:tr>
      <w:tr w:rsidR="00D357F2" w:rsidRPr="00D216A4" w:rsidTr="009C355C">
        <w:tc>
          <w:tcPr>
            <w:tcW w:w="3686" w:type="dxa"/>
            <w:vMerge/>
            <w:tcBorders>
              <w:bottom w:val="single" w:sz="4" w:space="0" w:color="auto"/>
            </w:tcBorders>
            <w:shd w:val="clear" w:color="auto" w:fill="FFFFFF" w:themeFill="background1"/>
          </w:tcPr>
          <w:p w:rsidR="0084065B" w:rsidRPr="00D357F2" w:rsidRDefault="0084065B" w:rsidP="009C355C">
            <w:pPr>
              <w:jc w:val="center"/>
              <w:rPr>
                <w:sz w:val="26"/>
                <w:szCs w:val="26"/>
                <w:lang w:val="ro-RO"/>
              </w:rPr>
            </w:pPr>
          </w:p>
        </w:tc>
        <w:tc>
          <w:tcPr>
            <w:tcW w:w="3260" w:type="dxa"/>
            <w:tcBorders>
              <w:bottom w:val="single" w:sz="4" w:space="0" w:color="auto"/>
            </w:tcBorders>
            <w:shd w:val="clear" w:color="auto" w:fill="FFFFFF" w:themeFill="background1"/>
          </w:tcPr>
          <w:p w:rsidR="0084065B" w:rsidRPr="00D357F2" w:rsidRDefault="006C7198" w:rsidP="009C355C">
            <w:pPr>
              <w:ind w:left="-105"/>
              <w:jc w:val="center"/>
              <w:rPr>
                <w:b/>
                <w:sz w:val="26"/>
                <w:szCs w:val="26"/>
                <w:lang w:val="ro-RO"/>
              </w:rPr>
            </w:pPr>
            <w:r w:rsidRPr="00D357F2">
              <w:rPr>
                <w:b/>
                <w:sz w:val="26"/>
                <w:szCs w:val="26"/>
                <w:lang w:val="ro-RO"/>
              </w:rPr>
              <w:t xml:space="preserve">Descendent </w:t>
            </w:r>
            <w:r w:rsidR="009D2569" w:rsidRPr="00D357F2">
              <w:rPr>
                <w:b/>
                <w:sz w:val="26"/>
                <w:szCs w:val="26"/>
                <w:lang w:val="ro-RO"/>
              </w:rPr>
              <w:t>(</w:t>
            </w:r>
            <w:proofErr w:type="spellStart"/>
            <w:r w:rsidR="009D2569" w:rsidRPr="00D357F2">
              <w:rPr>
                <w:b/>
                <w:sz w:val="26"/>
                <w:szCs w:val="26"/>
                <w:lang w:val="ro-RO"/>
              </w:rPr>
              <w:t>download</w:t>
            </w:r>
            <w:proofErr w:type="spellEnd"/>
            <w:r w:rsidR="009D2569" w:rsidRPr="00D357F2">
              <w:rPr>
                <w:b/>
                <w:sz w:val="26"/>
                <w:szCs w:val="26"/>
                <w:lang w:val="ro-RO"/>
              </w:rPr>
              <w:t>)</w:t>
            </w:r>
          </w:p>
        </w:tc>
        <w:tc>
          <w:tcPr>
            <w:tcW w:w="2835" w:type="dxa"/>
            <w:tcBorders>
              <w:bottom w:val="single" w:sz="4" w:space="0" w:color="auto"/>
            </w:tcBorders>
            <w:shd w:val="clear" w:color="auto" w:fill="FFFFFF" w:themeFill="background1"/>
          </w:tcPr>
          <w:p w:rsidR="0084065B" w:rsidRPr="00D357F2" w:rsidRDefault="0084065B" w:rsidP="009C355C">
            <w:pPr>
              <w:ind w:left="-105"/>
              <w:jc w:val="center"/>
              <w:rPr>
                <w:b/>
                <w:sz w:val="26"/>
                <w:szCs w:val="26"/>
                <w:lang w:val="ro-RO"/>
              </w:rPr>
            </w:pPr>
            <w:r w:rsidRPr="00D357F2">
              <w:rPr>
                <w:b/>
                <w:sz w:val="26"/>
                <w:szCs w:val="26"/>
                <w:lang w:val="ro-RO"/>
              </w:rPr>
              <w:t>Ascendent</w:t>
            </w:r>
            <w:r w:rsidR="009D2569" w:rsidRPr="00D357F2">
              <w:rPr>
                <w:b/>
                <w:sz w:val="26"/>
                <w:szCs w:val="26"/>
                <w:lang w:val="ro-RO"/>
              </w:rPr>
              <w:t xml:space="preserve"> (</w:t>
            </w:r>
            <w:proofErr w:type="spellStart"/>
            <w:r w:rsidR="009D2569" w:rsidRPr="00D357F2">
              <w:rPr>
                <w:b/>
                <w:sz w:val="26"/>
                <w:szCs w:val="26"/>
                <w:lang w:val="ro-RO"/>
              </w:rPr>
              <w:t>upload</w:t>
            </w:r>
            <w:proofErr w:type="spellEnd"/>
            <w:r w:rsidR="009D2569" w:rsidRPr="00D357F2">
              <w:rPr>
                <w:b/>
                <w:sz w:val="26"/>
                <w:szCs w:val="26"/>
                <w:lang w:val="ro-RO"/>
              </w:rPr>
              <w:t>)</w:t>
            </w:r>
          </w:p>
        </w:tc>
      </w:tr>
      <w:tr w:rsidR="00D357F2" w:rsidRPr="00FB351C" w:rsidTr="009C355C">
        <w:tc>
          <w:tcPr>
            <w:tcW w:w="3686" w:type="dxa"/>
            <w:tcBorders>
              <w:bottom w:val="single" w:sz="4" w:space="0" w:color="auto"/>
            </w:tcBorders>
            <w:shd w:val="clear" w:color="auto" w:fill="FFFFFF" w:themeFill="background1"/>
          </w:tcPr>
          <w:p w:rsidR="0084065B" w:rsidRPr="00D357F2" w:rsidRDefault="0084065B" w:rsidP="009C355C">
            <w:pPr>
              <w:jc w:val="center"/>
              <w:rPr>
                <w:sz w:val="26"/>
                <w:szCs w:val="26"/>
                <w:lang w:val="ro-RO"/>
              </w:rPr>
            </w:pPr>
            <w:r w:rsidRPr="00D357F2">
              <w:rPr>
                <w:sz w:val="26"/>
                <w:szCs w:val="26"/>
                <w:lang w:val="ro-RO"/>
              </w:rPr>
              <w:t>Foarte bun</w:t>
            </w:r>
          </w:p>
        </w:tc>
        <w:tc>
          <w:tcPr>
            <w:tcW w:w="3260" w:type="dxa"/>
            <w:tcBorders>
              <w:bottom w:val="single" w:sz="4" w:space="0" w:color="auto"/>
            </w:tcBorders>
            <w:shd w:val="clear" w:color="auto" w:fill="FFFFFF" w:themeFill="background1"/>
          </w:tcPr>
          <w:p w:rsidR="0084065B" w:rsidRPr="00D357F2" w:rsidRDefault="00BE13E1" w:rsidP="00D216A4">
            <w:pPr>
              <w:ind w:left="-105"/>
              <w:jc w:val="center"/>
              <w:rPr>
                <w:sz w:val="26"/>
                <w:szCs w:val="26"/>
                <w:lang w:val="ro-RO"/>
              </w:rPr>
            </w:pPr>
            <m:oMath>
              <m:acc>
                <m:accPr>
                  <m:chr m:val="̅"/>
                  <m:ctrlPr>
                    <w:rPr>
                      <w:rFonts w:ascii="Cambria Math" w:hAnsi="Cambria Math"/>
                      <w:sz w:val="26"/>
                      <w:szCs w:val="26"/>
                      <w:lang w:val="ro-RO"/>
                    </w:rPr>
                  </m:ctrlPr>
                </m:accPr>
                <m:e>
                  <m:sSub>
                    <m:sSubPr>
                      <m:ctrlPr>
                        <w:rPr>
                          <w:rFonts w:ascii="Cambria Math" w:hAnsi="Cambria Math"/>
                          <w:sz w:val="26"/>
                          <w:szCs w:val="26"/>
                          <w:lang w:val="ro-RO"/>
                        </w:rPr>
                      </m:ctrlPr>
                    </m:sSubPr>
                    <m:e>
                      <m:r>
                        <m:rPr>
                          <m:sty m:val="p"/>
                        </m:rPr>
                        <w:rPr>
                          <w:rFonts w:ascii="Cambria Math" w:hAnsi="Cambria Math"/>
                          <w:sz w:val="26"/>
                          <w:szCs w:val="26"/>
                          <w:lang w:val="ro-RO"/>
                        </w:rPr>
                        <m:t>V</m:t>
                      </m:r>
                    </m:e>
                    <m:sub>
                      <m:r>
                        <m:rPr>
                          <m:sty m:val="p"/>
                        </m:rPr>
                        <w:rPr>
                          <w:rFonts w:ascii="Cambria Math" w:hAnsi="Cambria Math"/>
                          <w:sz w:val="26"/>
                          <w:szCs w:val="26"/>
                          <w:lang w:val="ro-RO"/>
                        </w:rPr>
                        <m:t>DL</m:t>
                      </m:r>
                    </m:sub>
                  </m:sSub>
                </m:e>
              </m:acc>
            </m:oMath>
            <w:r w:rsidR="0084065B" w:rsidRPr="00D357F2">
              <w:rPr>
                <w:sz w:val="26"/>
                <w:szCs w:val="26"/>
                <w:lang w:val="ro-RO"/>
              </w:rPr>
              <w:t xml:space="preserve"> ≥ 10240</w:t>
            </w:r>
            <w:r w:rsidR="00FB351C">
              <w:rPr>
                <w:sz w:val="26"/>
                <w:szCs w:val="26"/>
                <w:lang w:val="ro-RO"/>
              </w:rPr>
              <w:t xml:space="preserve"> </w:t>
            </w:r>
          </w:p>
        </w:tc>
        <w:tc>
          <w:tcPr>
            <w:tcW w:w="2835" w:type="dxa"/>
            <w:tcBorders>
              <w:bottom w:val="single" w:sz="4" w:space="0" w:color="auto"/>
            </w:tcBorders>
            <w:shd w:val="clear" w:color="auto" w:fill="FFFFFF" w:themeFill="background1"/>
          </w:tcPr>
          <w:p w:rsidR="0084065B" w:rsidRPr="00D357F2" w:rsidRDefault="00BE13E1" w:rsidP="00D216A4">
            <w:pPr>
              <w:ind w:left="-105"/>
              <w:jc w:val="center"/>
              <w:rPr>
                <w:sz w:val="26"/>
                <w:szCs w:val="26"/>
                <w:lang w:val="ro-RO"/>
              </w:rPr>
            </w:pPr>
            <m:oMath>
              <m:acc>
                <m:accPr>
                  <m:chr m:val="̅"/>
                  <m:ctrlPr>
                    <w:rPr>
                      <w:rFonts w:ascii="Cambria Math" w:hAnsi="Cambria Math"/>
                      <w:sz w:val="26"/>
                      <w:szCs w:val="26"/>
                      <w:lang w:val="ro-RO"/>
                    </w:rPr>
                  </m:ctrlPr>
                </m:accPr>
                <m:e>
                  <m:sSub>
                    <m:sSubPr>
                      <m:ctrlPr>
                        <w:rPr>
                          <w:rFonts w:ascii="Cambria Math" w:hAnsi="Cambria Math"/>
                          <w:sz w:val="26"/>
                          <w:szCs w:val="26"/>
                          <w:lang w:val="ro-RO"/>
                        </w:rPr>
                      </m:ctrlPr>
                    </m:sSubPr>
                    <m:e>
                      <m:r>
                        <m:rPr>
                          <m:sty m:val="p"/>
                        </m:rPr>
                        <w:rPr>
                          <w:rFonts w:ascii="Cambria Math" w:hAnsi="Cambria Math"/>
                          <w:sz w:val="26"/>
                          <w:szCs w:val="26"/>
                          <w:lang w:val="ro-RO"/>
                        </w:rPr>
                        <m:t>V</m:t>
                      </m:r>
                    </m:e>
                    <m:sub>
                      <m:r>
                        <m:rPr>
                          <m:sty m:val="p"/>
                        </m:rPr>
                        <w:rPr>
                          <w:rFonts w:ascii="Cambria Math" w:hAnsi="Cambria Math"/>
                          <w:sz w:val="26"/>
                          <w:szCs w:val="26"/>
                          <w:lang w:val="ro-RO"/>
                        </w:rPr>
                        <m:t>UL</m:t>
                      </m:r>
                    </m:sub>
                  </m:sSub>
                </m:e>
              </m:acc>
            </m:oMath>
            <w:r w:rsidR="007707B0" w:rsidRPr="00D357F2">
              <w:rPr>
                <w:sz w:val="26"/>
                <w:szCs w:val="26"/>
                <w:lang w:val="ro-RO"/>
              </w:rPr>
              <w:t xml:space="preserve"> ≥ 5120</w:t>
            </w:r>
          </w:p>
        </w:tc>
      </w:tr>
      <w:tr w:rsidR="00D357F2" w:rsidRPr="00FB351C" w:rsidTr="009C355C">
        <w:tc>
          <w:tcPr>
            <w:tcW w:w="3686" w:type="dxa"/>
            <w:tcBorders>
              <w:bottom w:val="single" w:sz="4" w:space="0" w:color="auto"/>
            </w:tcBorders>
            <w:shd w:val="clear" w:color="auto" w:fill="FFFFFF" w:themeFill="background1"/>
          </w:tcPr>
          <w:p w:rsidR="0084065B" w:rsidRPr="00D357F2" w:rsidRDefault="0084065B" w:rsidP="009C355C">
            <w:pPr>
              <w:jc w:val="center"/>
              <w:rPr>
                <w:sz w:val="26"/>
                <w:szCs w:val="26"/>
                <w:lang w:val="ro-RO"/>
              </w:rPr>
            </w:pPr>
            <w:r w:rsidRPr="00D357F2">
              <w:rPr>
                <w:sz w:val="26"/>
                <w:szCs w:val="26"/>
                <w:lang w:val="ro-RO"/>
              </w:rPr>
              <w:t>Bun</w:t>
            </w:r>
          </w:p>
        </w:tc>
        <w:tc>
          <w:tcPr>
            <w:tcW w:w="3260" w:type="dxa"/>
            <w:tcBorders>
              <w:bottom w:val="single" w:sz="4" w:space="0" w:color="auto"/>
            </w:tcBorders>
            <w:shd w:val="clear" w:color="auto" w:fill="FFFFFF" w:themeFill="background1"/>
            <w:vAlign w:val="center"/>
          </w:tcPr>
          <w:p w:rsidR="0084065B" w:rsidRPr="00D357F2" w:rsidRDefault="0084065B" w:rsidP="00F17551">
            <w:pPr>
              <w:jc w:val="center"/>
              <w:rPr>
                <w:sz w:val="26"/>
                <w:szCs w:val="26"/>
                <w:lang w:val="ro-RO"/>
              </w:rPr>
            </w:pPr>
            <w:r w:rsidRPr="00D357F2">
              <w:rPr>
                <w:sz w:val="26"/>
                <w:szCs w:val="26"/>
                <w:lang w:val="ro-RO"/>
              </w:rPr>
              <w:t xml:space="preserve">10240 &gt; </w:t>
            </w:r>
            <m:oMath>
              <m:acc>
                <m:accPr>
                  <m:chr m:val="̅"/>
                  <m:ctrlPr>
                    <w:rPr>
                      <w:rFonts w:ascii="Cambria Math" w:hAnsi="Cambria Math"/>
                      <w:sz w:val="26"/>
                      <w:szCs w:val="26"/>
                      <w:lang w:val="ro-RO"/>
                    </w:rPr>
                  </m:ctrlPr>
                </m:accPr>
                <m:e>
                  <m:sSub>
                    <m:sSubPr>
                      <m:ctrlPr>
                        <w:rPr>
                          <w:rFonts w:ascii="Cambria Math" w:hAnsi="Cambria Math"/>
                          <w:sz w:val="26"/>
                          <w:szCs w:val="26"/>
                          <w:lang w:val="ro-RO"/>
                        </w:rPr>
                      </m:ctrlPr>
                    </m:sSubPr>
                    <m:e>
                      <m:r>
                        <m:rPr>
                          <m:sty m:val="p"/>
                        </m:rPr>
                        <w:rPr>
                          <w:rFonts w:ascii="Cambria Math" w:hAnsi="Cambria Math"/>
                          <w:sz w:val="26"/>
                          <w:szCs w:val="26"/>
                          <w:lang w:val="ro-RO"/>
                        </w:rPr>
                        <m:t>V</m:t>
                      </m:r>
                    </m:e>
                    <m:sub>
                      <m:r>
                        <m:rPr>
                          <m:sty m:val="p"/>
                        </m:rPr>
                        <w:rPr>
                          <w:rFonts w:ascii="Cambria Math" w:hAnsi="Cambria Math"/>
                          <w:sz w:val="26"/>
                          <w:szCs w:val="26"/>
                          <w:lang w:val="ro-RO"/>
                        </w:rPr>
                        <m:t>DL</m:t>
                      </m:r>
                    </m:sub>
                  </m:sSub>
                </m:e>
              </m:acc>
            </m:oMath>
            <w:r w:rsidR="00D216A4" w:rsidRPr="00D357F2">
              <w:rPr>
                <w:sz w:val="26"/>
                <w:szCs w:val="26"/>
                <w:lang w:val="ro-RO"/>
              </w:rPr>
              <w:t xml:space="preserve"> </w:t>
            </w:r>
            <w:r w:rsidR="00FB351C" w:rsidRPr="00D357F2">
              <w:rPr>
                <w:sz w:val="26"/>
                <w:szCs w:val="26"/>
                <w:lang w:val="ro-RO"/>
              </w:rPr>
              <w:t xml:space="preserve"> </w:t>
            </w:r>
            <w:r w:rsidRPr="00D357F2">
              <w:rPr>
                <w:sz w:val="26"/>
                <w:szCs w:val="26"/>
                <w:lang w:val="ro-RO"/>
              </w:rPr>
              <w:t xml:space="preserve"> ≥ 6144</w:t>
            </w:r>
          </w:p>
        </w:tc>
        <w:tc>
          <w:tcPr>
            <w:tcW w:w="2835" w:type="dxa"/>
            <w:tcBorders>
              <w:bottom w:val="single" w:sz="4" w:space="0" w:color="auto"/>
            </w:tcBorders>
            <w:shd w:val="clear" w:color="auto" w:fill="FFFFFF" w:themeFill="background1"/>
          </w:tcPr>
          <w:p w:rsidR="0084065B" w:rsidRPr="00D357F2" w:rsidRDefault="0084065B" w:rsidP="00D216A4">
            <w:pPr>
              <w:jc w:val="center"/>
              <w:rPr>
                <w:sz w:val="26"/>
                <w:szCs w:val="26"/>
                <w:lang w:val="ro-RO"/>
              </w:rPr>
            </w:pPr>
            <w:r w:rsidRPr="00D357F2">
              <w:rPr>
                <w:sz w:val="26"/>
                <w:szCs w:val="26"/>
                <w:lang w:val="ro-RO"/>
              </w:rPr>
              <w:t xml:space="preserve">5120 &gt; </w:t>
            </w:r>
            <m:oMath>
              <m:acc>
                <m:accPr>
                  <m:chr m:val="̅"/>
                  <m:ctrlPr>
                    <w:rPr>
                      <w:rFonts w:ascii="Cambria Math" w:hAnsi="Cambria Math"/>
                      <w:sz w:val="26"/>
                      <w:szCs w:val="26"/>
                      <w:lang w:val="ro-RO"/>
                    </w:rPr>
                  </m:ctrlPr>
                </m:accPr>
                <m:e>
                  <m:sSub>
                    <m:sSubPr>
                      <m:ctrlPr>
                        <w:rPr>
                          <w:rFonts w:ascii="Cambria Math" w:hAnsi="Cambria Math"/>
                          <w:sz w:val="26"/>
                          <w:szCs w:val="26"/>
                          <w:lang w:val="ro-RO"/>
                        </w:rPr>
                      </m:ctrlPr>
                    </m:sSubPr>
                    <m:e>
                      <m:r>
                        <m:rPr>
                          <m:sty m:val="p"/>
                        </m:rPr>
                        <w:rPr>
                          <w:rFonts w:ascii="Cambria Math" w:hAnsi="Cambria Math"/>
                          <w:sz w:val="26"/>
                          <w:szCs w:val="26"/>
                          <w:lang w:val="ro-RO"/>
                        </w:rPr>
                        <m:t>V</m:t>
                      </m:r>
                    </m:e>
                    <m:sub>
                      <m:r>
                        <m:rPr>
                          <m:sty m:val="p"/>
                        </m:rPr>
                        <w:rPr>
                          <w:rFonts w:ascii="Cambria Math" w:hAnsi="Cambria Math"/>
                          <w:sz w:val="26"/>
                          <w:szCs w:val="26"/>
                          <w:lang w:val="ro-RO"/>
                        </w:rPr>
                        <m:t>UL</m:t>
                      </m:r>
                    </m:sub>
                  </m:sSub>
                </m:e>
              </m:acc>
            </m:oMath>
            <w:r w:rsidR="00D216A4" w:rsidRPr="00D357F2">
              <w:rPr>
                <w:sz w:val="26"/>
                <w:szCs w:val="26"/>
                <w:lang w:val="ro-RO"/>
              </w:rPr>
              <w:t xml:space="preserve"> </w:t>
            </w:r>
            <w:r w:rsidR="007707B0" w:rsidRPr="00D357F2">
              <w:rPr>
                <w:sz w:val="26"/>
                <w:szCs w:val="26"/>
                <w:lang w:val="ro-RO"/>
              </w:rPr>
              <w:t xml:space="preserve"> ≥ 3072</w:t>
            </w:r>
          </w:p>
        </w:tc>
      </w:tr>
      <w:tr w:rsidR="00D357F2" w:rsidRPr="00FB351C" w:rsidTr="009C355C">
        <w:tc>
          <w:tcPr>
            <w:tcW w:w="3686" w:type="dxa"/>
            <w:tcBorders>
              <w:bottom w:val="single" w:sz="4" w:space="0" w:color="auto"/>
            </w:tcBorders>
            <w:shd w:val="clear" w:color="auto" w:fill="FFFFFF" w:themeFill="background1"/>
          </w:tcPr>
          <w:p w:rsidR="0084065B" w:rsidRPr="00D357F2" w:rsidRDefault="0084065B" w:rsidP="009C355C">
            <w:pPr>
              <w:jc w:val="center"/>
              <w:rPr>
                <w:sz w:val="26"/>
                <w:szCs w:val="26"/>
                <w:lang w:val="ro-RO"/>
              </w:rPr>
            </w:pPr>
            <w:r w:rsidRPr="00D357F2">
              <w:rPr>
                <w:sz w:val="26"/>
                <w:szCs w:val="26"/>
                <w:lang w:val="ro-RO"/>
              </w:rPr>
              <w:t>Satisfăcător</w:t>
            </w:r>
          </w:p>
        </w:tc>
        <w:tc>
          <w:tcPr>
            <w:tcW w:w="3260" w:type="dxa"/>
            <w:tcBorders>
              <w:bottom w:val="single" w:sz="4" w:space="0" w:color="auto"/>
            </w:tcBorders>
            <w:shd w:val="clear" w:color="auto" w:fill="FFFFFF" w:themeFill="background1"/>
            <w:vAlign w:val="center"/>
          </w:tcPr>
          <w:p w:rsidR="0084065B" w:rsidRPr="00D357F2" w:rsidRDefault="0084065B" w:rsidP="00F17551">
            <w:pPr>
              <w:jc w:val="center"/>
              <w:rPr>
                <w:sz w:val="26"/>
                <w:szCs w:val="26"/>
                <w:lang w:val="ro-RO"/>
              </w:rPr>
            </w:pPr>
            <w:r w:rsidRPr="00D357F2">
              <w:rPr>
                <w:sz w:val="26"/>
                <w:szCs w:val="26"/>
                <w:lang w:val="ro-RO"/>
              </w:rPr>
              <w:t xml:space="preserve">6144 &gt; </w:t>
            </w:r>
            <m:oMath>
              <m:acc>
                <m:accPr>
                  <m:chr m:val="̅"/>
                  <m:ctrlPr>
                    <w:rPr>
                      <w:rFonts w:ascii="Cambria Math" w:hAnsi="Cambria Math"/>
                      <w:sz w:val="26"/>
                      <w:szCs w:val="26"/>
                      <w:lang w:val="ro-RO"/>
                    </w:rPr>
                  </m:ctrlPr>
                </m:accPr>
                <m:e>
                  <m:sSub>
                    <m:sSubPr>
                      <m:ctrlPr>
                        <w:rPr>
                          <w:rFonts w:ascii="Cambria Math" w:hAnsi="Cambria Math"/>
                          <w:sz w:val="26"/>
                          <w:szCs w:val="26"/>
                          <w:lang w:val="ro-RO"/>
                        </w:rPr>
                      </m:ctrlPr>
                    </m:sSubPr>
                    <m:e>
                      <m:r>
                        <m:rPr>
                          <m:sty m:val="p"/>
                        </m:rPr>
                        <w:rPr>
                          <w:rFonts w:ascii="Cambria Math" w:hAnsi="Cambria Math"/>
                          <w:sz w:val="26"/>
                          <w:szCs w:val="26"/>
                          <w:lang w:val="ro-RO"/>
                        </w:rPr>
                        <m:t>V</m:t>
                      </m:r>
                    </m:e>
                    <m:sub>
                      <m:r>
                        <m:rPr>
                          <m:sty m:val="p"/>
                        </m:rPr>
                        <w:rPr>
                          <w:rFonts w:ascii="Cambria Math" w:hAnsi="Cambria Math"/>
                          <w:sz w:val="26"/>
                          <w:szCs w:val="26"/>
                          <w:lang w:val="ro-RO"/>
                        </w:rPr>
                        <m:t>DL</m:t>
                      </m:r>
                    </m:sub>
                  </m:sSub>
                </m:e>
              </m:acc>
            </m:oMath>
            <w:r w:rsidR="00D216A4" w:rsidRPr="00D357F2">
              <w:rPr>
                <w:sz w:val="26"/>
                <w:szCs w:val="26"/>
                <w:lang w:val="ro-RO"/>
              </w:rPr>
              <w:t xml:space="preserve"> </w:t>
            </w:r>
            <w:r w:rsidR="00FB351C" w:rsidRPr="00D357F2">
              <w:rPr>
                <w:sz w:val="26"/>
                <w:szCs w:val="26"/>
                <w:lang w:val="ro-RO"/>
              </w:rPr>
              <w:t xml:space="preserve"> </w:t>
            </w:r>
            <w:r w:rsidRPr="00D357F2">
              <w:rPr>
                <w:sz w:val="26"/>
                <w:szCs w:val="26"/>
                <w:lang w:val="ro-RO"/>
              </w:rPr>
              <w:t xml:space="preserve"> ≥ 2048</w:t>
            </w:r>
            <w:r w:rsidR="00FB351C">
              <w:rPr>
                <w:sz w:val="26"/>
                <w:szCs w:val="26"/>
                <w:lang w:val="ro-RO"/>
              </w:rPr>
              <w:t xml:space="preserve"> </w:t>
            </w:r>
          </w:p>
        </w:tc>
        <w:tc>
          <w:tcPr>
            <w:tcW w:w="2835" w:type="dxa"/>
            <w:tcBorders>
              <w:bottom w:val="single" w:sz="4" w:space="0" w:color="auto"/>
            </w:tcBorders>
            <w:shd w:val="clear" w:color="auto" w:fill="FFFFFF" w:themeFill="background1"/>
          </w:tcPr>
          <w:p w:rsidR="0084065B" w:rsidRPr="00D357F2" w:rsidRDefault="0084065B" w:rsidP="00D216A4">
            <w:pPr>
              <w:jc w:val="center"/>
              <w:rPr>
                <w:sz w:val="26"/>
                <w:szCs w:val="26"/>
                <w:lang w:val="ro-RO"/>
              </w:rPr>
            </w:pPr>
            <w:r w:rsidRPr="00D357F2">
              <w:rPr>
                <w:sz w:val="26"/>
                <w:szCs w:val="26"/>
                <w:lang w:val="ro-RO"/>
              </w:rPr>
              <w:t>3072 &gt;</w:t>
            </w:r>
            <m:oMath>
              <m:acc>
                <m:accPr>
                  <m:chr m:val="̅"/>
                  <m:ctrlPr>
                    <w:rPr>
                      <w:rFonts w:ascii="Cambria Math" w:hAnsi="Cambria Math"/>
                      <w:sz w:val="26"/>
                      <w:szCs w:val="26"/>
                      <w:lang w:val="ro-RO"/>
                    </w:rPr>
                  </m:ctrlPr>
                </m:accPr>
                <m:e>
                  <m:sSub>
                    <m:sSubPr>
                      <m:ctrlPr>
                        <w:rPr>
                          <w:rFonts w:ascii="Cambria Math" w:hAnsi="Cambria Math"/>
                          <w:sz w:val="26"/>
                          <w:szCs w:val="26"/>
                          <w:lang w:val="ro-RO"/>
                        </w:rPr>
                      </m:ctrlPr>
                    </m:sSubPr>
                    <m:e>
                      <m:r>
                        <m:rPr>
                          <m:sty m:val="p"/>
                        </m:rPr>
                        <w:rPr>
                          <w:rFonts w:ascii="Cambria Math" w:hAnsi="Cambria Math"/>
                          <w:sz w:val="26"/>
                          <w:szCs w:val="26"/>
                          <w:lang w:val="ro-RO"/>
                        </w:rPr>
                        <m:t xml:space="preserve"> V</m:t>
                      </m:r>
                    </m:e>
                    <m:sub>
                      <m:r>
                        <m:rPr>
                          <m:sty m:val="p"/>
                        </m:rPr>
                        <w:rPr>
                          <w:rFonts w:ascii="Cambria Math" w:hAnsi="Cambria Math"/>
                          <w:sz w:val="26"/>
                          <w:szCs w:val="26"/>
                          <w:lang w:val="ro-RO"/>
                        </w:rPr>
                        <m:t>UL</m:t>
                      </m:r>
                    </m:sub>
                  </m:sSub>
                </m:e>
              </m:acc>
            </m:oMath>
            <w:r w:rsidR="00D216A4" w:rsidRPr="00D357F2">
              <w:rPr>
                <w:sz w:val="26"/>
                <w:szCs w:val="26"/>
                <w:lang w:val="ro-RO"/>
              </w:rPr>
              <w:t xml:space="preserve"> </w:t>
            </w:r>
            <w:r w:rsidRPr="00D357F2">
              <w:rPr>
                <w:sz w:val="26"/>
                <w:szCs w:val="26"/>
                <w:lang w:val="ro-RO"/>
              </w:rPr>
              <w:t xml:space="preserve"> </w:t>
            </w:r>
            <w:r w:rsidR="007707B0" w:rsidRPr="00D357F2">
              <w:rPr>
                <w:sz w:val="26"/>
                <w:szCs w:val="26"/>
                <w:lang w:val="ro-RO"/>
              </w:rPr>
              <w:t xml:space="preserve"> ≥ 1024</w:t>
            </w:r>
          </w:p>
        </w:tc>
      </w:tr>
      <w:tr w:rsidR="00D357F2" w:rsidRPr="00D357F2" w:rsidTr="00FB351C">
        <w:trPr>
          <w:trHeight w:val="361"/>
        </w:trPr>
        <w:tc>
          <w:tcPr>
            <w:tcW w:w="3686" w:type="dxa"/>
            <w:shd w:val="clear" w:color="auto" w:fill="FFFFFF" w:themeFill="background1"/>
          </w:tcPr>
          <w:p w:rsidR="0084065B" w:rsidRPr="00D357F2" w:rsidRDefault="0084065B" w:rsidP="009C355C">
            <w:pPr>
              <w:jc w:val="center"/>
              <w:rPr>
                <w:sz w:val="26"/>
                <w:szCs w:val="26"/>
                <w:lang w:val="ro-RO"/>
              </w:rPr>
            </w:pPr>
            <w:r w:rsidRPr="00D357F2">
              <w:rPr>
                <w:sz w:val="26"/>
                <w:szCs w:val="26"/>
                <w:lang w:val="ro-RO"/>
              </w:rPr>
              <w:t>Nesatisfăcător</w:t>
            </w:r>
          </w:p>
        </w:tc>
        <w:tc>
          <w:tcPr>
            <w:tcW w:w="3260" w:type="dxa"/>
            <w:shd w:val="clear" w:color="auto" w:fill="FFFFFF" w:themeFill="background1"/>
            <w:vAlign w:val="center"/>
          </w:tcPr>
          <w:p w:rsidR="0084065B" w:rsidRPr="00D357F2" w:rsidRDefault="00BE13E1" w:rsidP="00F17551">
            <w:pPr>
              <w:ind w:left="-49"/>
              <w:jc w:val="center"/>
              <w:rPr>
                <w:sz w:val="26"/>
                <w:szCs w:val="26"/>
                <w:lang w:val="ro-RO"/>
              </w:rPr>
            </w:pPr>
            <m:oMath>
              <m:acc>
                <m:accPr>
                  <m:chr m:val="̅"/>
                  <m:ctrlPr>
                    <w:rPr>
                      <w:rFonts w:ascii="Cambria Math" w:hAnsi="Cambria Math"/>
                      <w:sz w:val="26"/>
                      <w:szCs w:val="26"/>
                      <w:lang w:val="ro-RO"/>
                    </w:rPr>
                  </m:ctrlPr>
                </m:accPr>
                <m:e>
                  <m:sSub>
                    <m:sSubPr>
                      <m:ctrlPr>
                        <w:rPr>
                          <w:rFonts w:ascii="Cambria Math" w:hAnsi="Cambria Math"/>
                          <w:sz w:val="26"/>
                          <w:szCs w:val="26"/>
                          <w:lang w:val="ro-RO"/>
                        </w:rPr>
                      </m:ctrlPr>
                    </m:sSubPr>
                    <m:e>
                      <m:r>
                        <m:rPr>
                          <m:sty m:val="p"/>
                        </m:rPr>
                        <w:rPr>
                          <w:rFonts w:ascii="Cambria Math" w:hAnsi="Cambria Math"/>
                          <w:sz w:val="26"/>
                          <w:szCs w:val="26"/>
                          <w:lang w:val="ro-RO"/>
                        </w:rPr>
                        <m:t>V</m:t>
                      </m:r>
                    </m:e>
                    <m:sub>
                      <m:r>
                        <m:rPr>
                          <m:sty m:val="p"/>
                        </m:rPr>
                        <w:rPr>
                          <w:rFonts w:ascii="Cambria Math" w:hAnsi="Cambria Math"/>
                          <w:sz w:val="26"/>
                          <w:szCs w:val="26"/>
                          <w:lang w:val="ro-RO"/>
                        </w:rPr>
                        <m:t>DL</m:t>
                      </m:r>
                    </m:sub>
                  </m:sSub>
                </m:e>
              </m:acc>
            </m:oMath>
            <w:r w:rsidR="00D216A4" w:rsidRPr="00D357F2">
              <w:rPr>
                <w:sz w:val="26"/>
                <w:szCs w:val="26"/>
                <w:lang w:val="ro-RO"/>
              </w:rPr>
              <w:t xml:space="preserve"> </w:t>
            </w:r>
            <w:r w:rsidR="00FB351C" w:rsidRPr="00D357F2">
              <w:rPr>
                <w:sz w:val="26"/>
                <w:szCs w:val="26"/>
                <w:lang w:val="ro-RO"/>
              </w:rPr>
              <w:t xml:space="preserve"> </w:t>
            </w:r>
            <w:r w:rsidR="0084065B" w:rsidRPr="00D357F2">
              <w:rPr>
                <w:sz w:val="26"/>
                <w:szCs w:val="26"/>
                <w:lang w:val="ro-RO"/>
              </w:rPr>
              <w:t xml:space="preserve"> &lt; 2048</w:t>
            </w:r>
            <w:r w:rsidR="00FB351C">
              <w:rPr>
                <w:sz w:val="26"/>
                <w:szCs w:val="26"/>
                <w:lang w:val="ro-RO"/>
              </w:rPr>
              <w:t xml:space="preserve"> </w:t>
            </w:r>
            <w:r w:rsidR="00D216A4">
              <w:rPr>
                <w:sz w:val="26"/>
                <w:szCs w:val="26"/>
                <w:lang w:val="ro-RO"/>
              </w:rPr>
              <w:t xml:space="preserve">  </w:t>
            </w:r>
          </w:p>
        </w:tc>
        <w:tc>
          <w:tcPr>
            <w:tcW w:w="2835" w:type="dxa"/>
            <w:shd w:val="clear" w:color="auto" w:fill="FFFFFF" w:themeFill="background1"/>
          </w:tcPr>
          <w:p w:rsidR="0084065B" w:rsidRPr="00D357F2" w:rsidRDefault="0084065B" w:rsidP="00D216A4">
            <w:pPr>
              <w:ind w:left="-49"/>
              <w:jc w:val="center"/>
              <w:rPr>
                <w:sz w:val="26"/>
                <w:szCs w:val="26"/>
                <w:lang w:val="ro-RO"/>
              </w:rPr>
            </w:pPr>
            <w:r w:rsidRPr="00D357F2">
              <w:rPr>
                <w:sz w:val="26"/>
                <w:szCs w:val="26"/>
                <w:lang w:val="ro-RO"/>
              </w:rPr>
              <w:t xml:space="preserve"> </w:t>
            </w:r>
            <m:oMath>
              <m:acc>
                <m:accPr>
                  <m:chr m:val="̅"/>
                  <m:ctrlPr>
                    <w:rPr>
                      <w:rFonts w:ascii="Cambria Math" w:hAnsi="Cambria Math"/>
                      <w:sz w:val="26"/>
                      <w:szCs w:val="26"/>
                      <w:lang w:val="ro-RO"/>
                    </w:rPr>
                  </m:ctrlPr>
                </m:accPr>
                <m:e>
                  <m:sSub>
                    <m:sSubPr>
                      <m:ctrlPr>
                        <w:rPr>
                          <w:rFonts w:ascii="Cambria Math" w:hAnsi="Cambria Math"/>
                          <w:sz w:val="26"/>
                          <w:szCs w:val="26"/>
                          <w:lang w:val="ro-RO"/>
                        </w:rPr>
                      </m:ctrlPr>
                    </m:sSubPr>
                    <m:e>
                      <m:r>
                        <m:rPr>
                          <m:sty m:val="p"/>
                        </m:rPr>
                        <w:rPr>
                          <w:rFonts w:ascii="Cambria Math" w:hAnsi="Cambria Math"/>
                          <w:sz w:val="26"/>
                          <w:szCs w:val="26"/>
                          <w:lang w:val="ro-RO"/>
                        </w:rPr>
                        <m:t>V</m:t>
                      </m:r>
                    </m:e>
                    <m:sub>
                      <m:r>
                        <m:rPr>
                          <m:sty m:val="p"/>
                        </m:rPr>
                        <w:rPr>
                          <w:rFonts w:ascii="Cambria Math" w:hAnsi="Cambria Math"/>
                          <w:sz w:val="26"/>
                          <w:szCs w:val="26"/>
                          <w:lang w:val="ro-RO"/>
                        </w:rPr>
                        <m:t>UL</m:t>
                      </m:r>
                    </m:sub>
                  </m:sSub>
                </m:e>
              </m:acc>
            </m:oMath>
            <w:r w:rsidR="00D216A4" w:rsidRPr="00D357F2">
              <w:rPr>
                <w:sz w:val="26"/>
                <w:szCs w:val="26"/>
                <w:lang w:val="ro-RO"/>
              </w:rPr>
              <w:t xml:space="preserve"> </w:t>
            </w:r>
            <w:r w:rsidRPr="00D357F2">
              <w:rPr>
                <w:sz w:val="26"/>
                <w:szCs w:val="26"/>
                <w:lang w:val="ro-RO"/>
              </w:rPr>
              <w:t>&lt; 1024</w:t>
            </w:r>
            <w:r w:rsidR="00FB351C">
              <w:rPr>
                <w:sz w:val="26"/>
                <w:szCs w:val="26"/>
                <w:lang w:val="ro-RO"/>
              </w:rPr>
              <w:t xml:space="preserve">  </w:t>
            </w:r>
          </w:p>
        </w:tc>
      </w:tr>
    </w:tbl>
    <w:p w:rsidR="007213B9" w:rsidRDefault="007213B9" w:rsidP="008133FF">
      <w:pPr>
        <w:tabs>
          <w:tab w:val="left" w:pos="1134"/>
        </w:tabs>
        <w:contextualSpacing/>
        <w:jc w:val="center"/>
        <w:rPr>
          <w:rFonts w:eastAsiaTheme="minorHAnsi"/>
          <w:b/>
          <w:sz w:val="26"/>
          <w:szCs w:val="26"/>
          <w:lang w:val="ro-RO"/>
        </w:rPr>
      </w:pPr>
    </w:p>
    <w:p w:rsidR="008133FF" w:rsidRPr="00D357F2" w:rsidRDefault="009A4B47" w:rsidP="008133FF">
      <w:pPr>
        <w:tabs>
          <w:tab w:val="left" w:pos="1134"/>
        </w:tabs>
        <w:contextualSpacing/>
        <w:jc w:val="center"/>
        <w:rPr>
          <w:rFonts w:eastAsiaTheme="minorHAnsi"/>
          <w:b/>
          <w:sz w:val="26"/>
          <w:szCs w:val="26"/>
          <w:lang w:val="ro-RO"/>
        </w:rPr>
      </w:pPr>
      <w:r w:rsidRPr="00D357F2">
        <w:rPr>
          <w:rFonts w:eastAsiaTheme="minorHAnsi"/>
          <w:b/>
          <w:sz w:val="26"/>
          <w:szCs w:val="26"/>
          <w:lang w:val="ro-RO"/>
        </w:rPr>
        <w:t xml:space="preserve">5.2.9. </w:t>
      </w:r>
      <w:r w:rsidR="007707B0" w:rsidRPr="00D357F2">
        <w:rPr>
          <w:rFonts w:eastAsiaTheme="minorHAnsi"/>
          <w:b/>
          <w:sz w:val="26"/>
          <w:szCs w:val="26"/>
          <w:lang w:val="ro-RO"/>
        </w:rPr>
        <w:t>Timpul de descărcare completă a paginii WEB</w:t>
      </w:r>
      <w:r w:rsidR="00D216A4">
        <w:rPr>
          <w:rFonts w:eastAsiaTheme="minorHAnsi"/>
          <w:b/>
          <w:sz w:val="26"/>
          <w:szCs w:val="26"/>
          <w:lang w:val="ro-RO"/>
        </w:rPr>
        <w:t xml:space="preserve"> </w:t>
      </w:r>
      <w:r w:rsidR="007707B0" w:rsidRPr="00D357F2">
        <w:rPr>
          <w:rFonts w:eastAsiaTheme="minorHAnsi"/>
          <w:b/>
          <w:sz w:val="26"/>
          <w:szCs w:val="26"/>
          <w:lang w:val="ro-RO"/>
        </w:rPr>
        <w:t xml:space="preserve"> </w:t>
      </w:r>
    </w:p>
    <w:p w:rsidR="008133FF" w:rsidRPr="00D357F2" w:rsidRDefault="007707B0" w:rsidP="001A0C58">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Timpul de descărcare completă a paginii WEB reprezintă perioada necesară pentru finalizarea cu succes a unei sesiuni HTTP de transfer al datelor aferente paginii WEB descărcate complet (se utilizează pagina WEB de referinţă Kepler şi</w:t>
      </w:r>
      <w:r w:rsidR="00A67A2A" w:rsidRPr="00D357F2">
        <w:rPr>
          <w:rFonts w:eastAsiaTheme="minorHAnsi"/>
          <w:sz w:val="26"/>
          <w:szCs w:val="26"/>
          <w:lang w:val="ro-RO"/>
        </w:rPr>
        <w:t>/sau</w:t>
      </w:r>
      <w:r w:rsidRPr="00D357F2">
        <w:rPr>
          <w:rFonts w:eastAsiaTheme="minorHAnsi"/>
          <w:sz w:val="26"/>
          <w:szCs w:val="26"/>
          <w:lang w:val="ro-RO"/>
        </w:rPr>
        <w:t xml:space="preserve"> o pagină WEB publică specificată).</w:t>
      </w:r>
    </w:p>
    <w:p w:rsidR="008133FF" w:rsidRPr="00D357F2" w:rsidRDefault="007707B0" w:rsidP="001A0C58">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12" w:name="_Ref529535467"/>
      <w:r w:rsidRPr="00D357F2">
        <w:rPr>
          <w:rFonts w:eastAsiaTheme="minorHAnsi"/>
          <w:sz w:val="26"/>
          <w:szCs w:val="26"/>
          <w:lang w:val="ro-RO"/>
        </w:rPr>
        <w:t>Timpul de descărcare completă a paginii WEB</w:t>
      </w:r>
      <w:r w:rsidR="00D4316F">
        <w:rPr>
          <w:rFonts w:eastAsiaTheme="minorHAnsi"/>
          <w:sz w:val="26"/>
          <w:szCs w:val="26"/>
          <w:lang w:val="ro-RO"/>
        </w:rPr>
        <w:t xml:space="preserve"> (T</w:t>
      </w:r>
      <w:r w:rsidR="00D4316F">
        <w:rPr>
          <w:rFonts w:eastAsiaTheme="minorHAnsi"/>
          <w:sz w:val="26"/>
          <w:szCs w:val="26"/>
          <w:vertAlign w:val="subscript"/>
          <w:lang w:val="ro-RO"/>
        </w:rPr>
        <w:t>WEB</w:t>
      </w:r>
      <w:r w:rsidR="00D4316F">
        <w:rPr>
          <w:rFonts w:eastAsiaTheme="minorHAnsi"/>
          <w:sz w:val="26"/>
          <w:szCs w:val="26"/>
          <w:lang w:val="ro-RO"/>
        </w:rPr>
        <w:t>) se evaluează conform formulei</w:t>
      </w:r>
      <w:r w:rsidRPr="00D357F2">
        <w:rPr>
          <w:rFonts w:eastAsiaTheme="minorHAnsi"/>
          <w:sz w:val="26"/>
          <w:szCs w:val="26"/>
          <w:lang w:val="ro-RO"/>
        </w:rPr>
        <w:t>:</w:t>
      </w:r>
      <w:bookmarkEnd w:id="12"/>
    </w:p>
    <w:p w:rsidR="008133FF" w:rsidRPr="00D357F2" w:rsidRDefault="00D4316F" w:rsidP="00B7266F">
      <w:pPr>
        <w:ind w:firstLine="2410"/>
        <w:contextualSpacing/>
        <w:jc w:val="both"/>
        <w:rPr>
          <w:rFonts w:eastAsiaTheme="minorHAnsi"/>
          <w:sz w:val="26"/>
          <w:szCs w:val="26"/>
          <w:lang w:val="ro-RO"/>
        </w:rPr>
      </w:pPr>
      <w:proofErr w:type="spellStart"/>
      <w:r>
        <w:rPr>
          <w:rFonts w:eastAsiaTheme="minorHAnsi"/>
          <w:sz w:val="26"/>
          <w:szCs w:val="26"/>
          <w:lang w:val="ro-RO"/>
        </w:rPr>
        <w:lastRenderedPageBreak/>
        <w:t>T</w:t>
      </w:r>
      <w:r>
        <w:rPr>
          <w:rFonts w:eastAsiaTheme="minorHAnsi"/>
          <w:sz w:val="26"/>
          <w:szCs w:val="26"/>
          <w:vertAlign w:val="subscript"/>
          <w:lang w:val="ro-RO"/>
        </w:rPr>
        <w:t>WEB</w:t>
      </w:r>
      <w:r w:rsidR="00015BFF">
        <w:rPr>
          <w:rFonts w:eastAsiaTheme="minorHAnsi"/>
          <w:sz w:val="26"/>
          <w:szCs w:val="26"/>
          <w:vertAlign w:val="subscript"/>
          <w:lang w:val="ro-RO"/>
        </w:rPr>
        <w:t>i</w:t>
      </w:r>
      <w:proofErr w:type="spellEnd"/>
      <w:r w:rsidR="007707B0" w:rsidRPr="00D357F2">
        <w:rPr>
          <w:rFonts w:eastAsiaTheme="minorHAnsi"/>
          <w:sz w:val="26"/>
          <w:szCs w:val="26"/>
          <w:lang w:val="ro-RO"/>
        </w:rPr>
        <w:t xml:space="preserve">[s] </w:t>
      </w:r>
      <w:r w:rsidR="00161863" w:rsidRPr="00D357F2">
        <w:rPr>
          <w:rFonts w:eastAsiaTheme="minorHAnsi"/>
          <w:sz w:val="26"/>
          <w:szCs w:val="26"/>
          <w:lang w:val="ro-RO"/>
        </w:rPr>
        <w:t xml:space="preserve">= </w:t>
      </w:r>
      <w:proofErr w:type="spellStart"/>
      <w:r w:rsidR="00550A55" w:rsidRPr="00D357F2">
        <w:rPr>
          <w:rFonts w:eastAsiaTheme="minorHAnsi"/>
          <w:sz w:val="26"/>
          <w:szCs w:val="26"/>
          <w:lang w:val="ro-RO"/>
        </w:rPr>
        <w:t>T</w:t>
      </w:r>
      <w:r w:rsidR="00550A55" w:rsidRPr="00D357F2">
        <w:rPr>
          <w:rFonts w:eastAsiaTheme="minorHAnsi"/>
          <w:sz w:val="26"/>
          <w:szCs w:val="26"/>
          <w:vertAlign w:val="subscript"/>
          <w:lang w:val="ro-RO"/>
        </w:rPr>
        <w:t>finalizare</w:t>
      </w:r>
      <w:proofErr w:type="spellEnd"/>
      <w:r w:rsidR="00550A55" w:rsidRPr="00D357F2">
        <w:rPr>
          <w:rFonts w:eastAsiaTheme="minorHAnsi"/>
          <w:sz w:val="26"/>
          <w:szCs w:val="26"/>
          <w:vertAlign w:val="subscript"/>
          <w:lang w:val="ro-RO"/>
        </w:rPr>
        <w:t>_</w:t>
      </w:r>
      <w:r w:rsidR="008133FF" w:rsidRPr="00D357F2">
        <w:rPr>
          <w:rFonts w:eastAsiaTheme="minorHAnsi"/>
          <w:sz w:val="26"/>
          <w:szCs w:val="26"/>
          <w:vertAlign w:val="subscript"/>
          <w:lang w:val="ro-RO"/>
        </w:rPr>
        <w:t xml:space="preserve">sesiune </w:t>
      </w:r>
      <w:r w:rsidR="00550A55" w:rsidRPr="00D357F2">
        <w:rPr>
          <w:rFonts w:eastAsiaTheme="minorHAnsi"/>
          <w:sz w:val="26"/>
          <w:szCs w:val="26"/>
          <w:lang w:val="ro-RO"/>
        </w:rPr>
        <w:t xml:space="preserve">– </w:t>
      </w:r>
      <w:proofErr w:type="spellStart"/>
      <w:r w:rsidR="00550A55" w:rsidRPr="00D357F2">
        <w:rPr>
          <w:rFonts w:eastAsiaTheme="minorHAnsi"/>
          <w:sz w:val="26"/>
          <w:szCs w:val="26"/>
          <w:lang w:val="ro-RO"/>
        </w:rPr>
        <w:t>T</w:t>
      </w:r>
      <w:r w:rsidR="00550A55" w:rsidRPr="00D357F2">
        <w:rPr>
          <w:rFonts w:eastAsiaTheme="minorHAnsi"/>
          <w:sz w:val="26"/>
          <w:szCs w:val="26"/>
          <w:vertAlign w:val="subscript"/>
          <w:lang w:val="ro-RO"/>
        </w:rPr>
        <w:t>start</w:t>
      </w:r>
      <w:proofErr w:type="spellEnd"/>
      <w:r w:rsidR="00550A55" w:rsidRPr="00D357F2">
        <w:rPr>
          <w:rFonts w:eastAsiaTheme="minorHAnsi"/>
          <w:sz w:val="26"/>
          <w:szCs w:val="26"/>
          <w:vertAlign w:val="subscript"/>
          <w:lang w:val="ro-RO"/>
        </w:rPr>
        <w:t>_</w:t>
      </w:r>
      <w:r w:rsidR="008133FF" w:rsidRPr="00D357F2">
        <w:rPr>
          <w:rFonts w:eastAsiaTheme="minorHAnsi"/>
          <w:sz w:val="26"/>
          <w:szCs w:val="26"/>
          <w:vertAlign w:val="subscript"/>
          <w:lang w:val="ro-RO"/>
        </w:rPr>
        <w:t>sesiune</w:t>
      </w:r>
      <w:r w:rsidR="00550A55" w:rsidRPr="00D357F2">
        <w:rPr>
          <w:rFonts w:eastAsiaTheme="minorHAnsi"/>
          <w:sz w:val="26"/>
          <w:szCs w:val="26"/>
          <w:vertAlign w:val="subscript"/>
          <w:lang w:val="ro-RO"/>
        </w:rPr>
        <w:t xml:space="preserve"> </w:t>
      </w:r>
      <w:r w:rsidR="008133FF" w:rsidRPr="00D357F2">
        <w:rPr>
          <w:rFonts w:eastAsiaTheme="minorHAnsi"/>
          <w:sz w:val="26"/>
          <w:szCs w:val="26"/>
          <w:lang w:val="ro-RO"/>
        </w:rPr>
        <w:t xml:space="preserve">, unde </w:t>
      </w:r>
    </w:p>
    <w:p w:rsidR="008133FF" w:rsidRPr="00D357F2" w:rsidRDefault="00550A55" w:rsidP="008133FF">
      <w:pPr>
        <w:tabs>
          <w:tab w:val="left" w:pos="1134"/>
        </w:tabs>
        <w:ind w:firstLine="709"/>
        <w:contextualSpacing/>
        <w:jc w:val="both"/>
        <w:rPr>
          <w:rFonts w:eastAsiaTheme="minorHAnsi"/>
          <w:sz w:val="26"/>
          <w:szCs w:val="26"/>
          <w:lang w:val="ro-RO"/>
        </w:rPr>
      </w:pPr>
      <w:proofErr w:type="spellStart"/>
      <w:r w:rsidRPr="00D357F2">
        <w:rPr>
          <w:rFonts w:eastAsiaTheme="minorHAnsi"/>
          <w:i/>
          <w:sz w:val="26"/>
          <w:szCs w:val="26"/>
          <w:lang w:val="ro-RO"/>
        </w:rPr>
        <w:t>T</w:t>
      </w:r>
      <w:r w:rsidR="008133FF" w:rsidRPr="00D357F2">
        <w:rPr>
          <w:rFonts w:eastAsiaTheme="minorHAnsi"/>
          <w:i/>
          <w:sz w:val="26"/>
          <w:szCs w:val="26"/>
          <w:vertAlign w:val="subscript"/>
          <w:lang w:val="ro-RO"/>
        </w:rPr>
        <w:t>start</w:t>
      </w:r>
      <w:proofErr w:type="spellEnd"/>
      <w:r w:rsidR="008133FF" w:rsidRPr="00D357F2">
        <w:rPr>
          <w:rFonts w:eastAsiaTheme="minorHAnsi"/>
          <w:i/>
          <w:sz w:val="26"/>
          <w:szCs w:val="26"/>
          <w:vertAlign w:val="subscript"/>
          <w:lang w:val="ro-RO"/>
        </w:rPr>
        <w:t xml:space="preserve"> sesiune </w:t>
      </w:r>
      <w:r w:rsidR="008133FF" w:rsidRPr="00D357F2">
        <w:rPr>
          <w:rFonts w:eastAsiaTheme="minorHAnsi"/>
          <w:sz w:val="26"/>
          <w:szCs w:val="26"/>
          <w:lang w:val="ro-RO"/>
        </w:rPr>
        <w:t>– momentul începerii cu succes a sesiunii de transfer al datelor pentru descărcarea paginii WEB;</w:t>
      </w:r>
    </w:p>
    <w:p w:rsidR="00015BFF" w:rsidRDefault="007707B0" w:rsidP="008133FF">
      <w:pPr>
        <w:tabs>
          <w:tab w:val="left" w:pos="1134"/>
        </w:tabs>
        <w:ind w:firstLine="709"/>
        <w:contextualSpacing/>
        <w:jc w:val="both"/>
        <w:rPr>
          <w:rFonts w:eastAsiaTheme="minorHAnsi"/>
          <w:sz w:val="26"/>
          <w:szCs w:val="26"/>
          <w:lang w:val="ro-RO"/>
        </w:rPr>
      </w:pPr>
      <w:proofErr w:type="spellStart"/>
      <w:r w:rsidRPr="00D357F2">
        <w:rPr>
          <w:rFonts w:eastAsiaTheme="minorHAnsi"/>
          <w:i/>
          <w:sz w:val="26"/>
          <w:szCs w:val="26"/>
          <w:lang w:val="ro-RO"/>
        </w:rPr>
        <w:t>T</w:t>
      </w:r>
      <w:r w:rsidRPr="00D357F2">
        <w:rPr>
          <w:rFonts w:eastAsiaTheme="minorHAnsi"/>
          <w:i/>
          <w:sz w:val="26"/>
          <w:szCs w:val="26"/>
          <w:vertAlign w:val="subscript"/>
          <w:lang w:val="ro-RO"/>
        </w:rPr>
        <w:t>finalizare</w:t>
      </w:r>
      <w:proofErr w:type="spellEnd"/>
      <w:r w:rsidRPr="00D357F2">
        <w:rPr>
          <w:rFonts w:eastAsiaTheme="minorHAnsi"/>
          <w:i/>
          <w:sz w:val="26"/>
          <w:szCs w:val="26"/>
          <w:vertAlign w:val="subscript"/>
          <w:lang w:val="ro-RO"/>
        </w:rPr>
        <w:t xml:space="preserve"> sesiune </w:t>
      </w:r>
      <w:r w:rsidRPr="00D357F2">
        <w:rPr>
          <w:rFonts w:eastAsiaTheme="minorHAnsi"/>
          <w:sz w:val="26"/>
          <w:szCs w:val="26"/>
          <w:lang w:val="ro-RO"/>
        </w:rPr>
        <w:t>– momentul în care sesiunea de transfer al datelor pentru descărcarea completă a paginii WEB se finalizează</w:t>
      </w:r>
      <w:r w:rsidR="00015BFF">
        <w:rPr>
          <w:rFonts w:eastAsiaTheme="minorHAnsi"/>
          <w:sz w:val="26"/>
          <w:szCs w:val="26"/>
          <w:lang w:val="ro-RO"/>
        </w:rPr>
        <w:t>;</w:t>
      </w:r>
    </w:p>
    <w:p w:rsidR="008133FF" w:rsidRPr="00D357F2" w:rsidRDefault="00015BFF" w:rsidP="008133FF">
      <w:pPr>
        <w:tabs>
          <w:tab w:val="left" w:pos="1134"/>
        </w:tabs>
        <w:ind w:firstLine="709"/>
        <w:contextualSpacing/>
        <w:jc w:val="both"/>
        <w:rPr>
          <w:rFonts w:eastAsiaTheme="minorHAnsi"/>
          <w:b/>
          <w:sz w:val="26"/>
          <w:szCs w:val="26"/>
          <w:lang w:val="ro-RO"/>
        </w:rPr>
      </w:pPr>
      <w:r>
        <w:rPr>
          <w:rFonts w:eastAsiaTheme="minorHAnsi"/>
          <w:sz w:val="26"/>
          <w:szCs w:val="26"/>
          <w:lang w:val="ro-RO"/>
        </w:rPr>
        <w:t xml:space="preserve">i – proba în care a fost evaluat </w:t>
      </w:r>
      <w:proofErr w:type="spellStart"/>
      <w:r>
        <w:rPr>
          <w:rFonts w:eastAsiaTheme="minorHAnsi"/>
          <w:sz w:val="26"/>
          <w:szCs w:val="26"/>
          <w:lang w:val="ro-RO"/>
        </w:rPr>
        <w:t>T</w:t>
      </w:r>
      <w:r>
        <w:rPr>
          <w:rFonts w:eastAsiaTheme="minorHAnsi"/>
          <w:sz w:val="26"/>
          <w:szCs w:val="26"/>
          <w:vertAlign w:val="subscript"/>
          <w:lang w:val="ro-RO"/>
        </w:rPr>
        <w:t>WEBi</w:t>
      </w:r>
      <w:proofErr w:type="spellEnd"/>
      <w:r>
        <w:rPr>
          <w:rFonts w:eastAsiaTheme="minorHAnsi"/>
          <w:sz w:val="26"/>
          <w:szCs w:val="26"/>
          <w:lang w:val="ro-RO"/>
        </w:rPr>
        <w:t>.</w:t>
      </w:r>
    </w:p>
    <w:p w:rsidR="008133FF" w:rsidRPr="00D357F2" w:rsidRDefault="007C684C" w:rsidP="001A0C58">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Pr>
          <w:rFonts w:eastAsiaTheme="minorHAnsi"/>
          <w:sz w:val="26"/>
          <w:szCs w:val="26"/>
          <w:lang w:val="ro-RO"/>
        </w:rPr>
        <w:t xml:space="preserve">Nivelul </w:t>
      </w:r>
      <w:proofErr w:type="spellStart"/>
      <w:r>
        <w:rPr>
          <w:rFonts w:eastAsiaTheme="minorHAnsi"/>
          <w:sz w:val="26"/>
          <w:szCs w:val="26"/>
          <w:lang w:val="ro-RO"/>
        </w:rPr>
        <w:t>valoarii</w:t>
      </w:r>
      <w:proofErr w:type="spellEnd"/>
      <w:r>
        <w:rPr>
          <w:rFonts w:eastAsiaTheme="minorHAnsi"/>
          <w:sz w:val="26"/>
          <w:szCs w:val="26"/>
          <w:lang w:val="ro-RO"/>
        </w:rPr>
        <w:t xml:space="preserve"> medii</w:t>
      </w:r>
      <w:r w:rsidR="008C11DA">
        <w:rPr>
          <w:rFonts w:eastAsiaTheme="minorHAnsi"/>
          <w:sz w:val="26"/>
          <w:szCs w:val="26"/>
          <w:lang w:val="ro-RO"/>
        </w:rPr>
        <w:t xml:space="preserve"> a </w:t>
      </w:r>
      <w:r w:rsidR="007707B0" w:rsidRPr="00D357F2">
        <w:rPr>
          <w:rFonts w:eastAsiaTheme="minorHAnsi"/>
          <w:sz w:val="26"/>
          <w:szCs w:val="26"/>
          <w:lang w:val="ro-RO"/>
        </w:rPr>
        <w:t xml:space="preserve">timpului de descărcare completă a paginii WEB </w:t>
      </w:r>
      <w:r w:rsidR="008C11DA">
        <w:rPr>
          <w:rFonts w:eastAsiaTheme="minorHAnsi"/>
          <w:sz w:val="26"/>
          <w:szCs w:val="26"/>
          <w:lang w:val="ro-RO"/>
        </w:rPr>
        <w:t xml:space="preserve">se calculează conform formulei stabilite în pct. </w:t>
      </w:r>
      <w:r w:rsidR="004C6B37">
        <w:rPr>
          <w:rFonts w:eastAsiaTheme="minorHAnsi"/>
          <w:sz w:val="26"/>
          <w:szCs w:val="26"/>
          <w:lang w:val="ro-RO"/>
        </w:rPr>
        <w:fldChar w:fldCharType="begin"/>
      </w:r>
      <w:r w:rsidR="004C6B37">
        <w:rPr>
          <w:rFonts w:eastAsiaTheme="minorHAnsi"/>
          <w:sz w:val="26"/>
          <w:szCs w:val="26"/>
          <w:lang w:val="ro-RO"/>
        </w:rPr>
        <w:instrText xml:space="preserve"> REF _Ref535846556 \r \h </w:instrText>
      </w:r>
      <w:r w:rsidR="004C6B37">
        <w:rPr>
          <w:rFonts w:eastAsiaTheme="minorHAnsi"/>
          <w:sz w:val="26"/>
          <w:szCs w:val="26"/>
          <w:lang w:val="ro-RO"/>
        </w:rPr>
      </w:r>
      <w:r w:rsidR="004C6B37">
        <w:rPr>
          <w:rFonts w:eastAsiaTheme="minorHAnsi"/>
          <w:sz w:val="26"/>
          <w:szCs w:val="26"/>
          <w:lang w:val="ro-RO"/>
        </w:rPr>
        <w:fldChar w:fldCharType="separate"/>
      </w:r>
      <w:r w:rsidR="00E845A1">
        <w:rPr>
          <w:rFonts w:eastAsiaTheme="minorHAnsi"/>
          <w:sz w:val="26"/>
          <w:szCs w:val="26"/>
          <w:lang w:val="ro-RO"/>
        </w:rPr>
        <w:t>175</w:t>
      </w:r>
      <w:r w:rsidR="004C6B37">
        <w:rPr>
          <w:rFonts w:eastAsiaTheme="minorHAnsi"/>
          <w:sz w:val="26"/>
          <w:szCs w:val="26"/>
          <w:lang w:val="ro-RO"/>
        </w:rPr>
        <w:fldChar w:fldCharType="end"/>
      </w:r>
      <w:r w:rsidR="004C6B37">
        <w:rPr>
          <w:rFonts w:eastAsiaTheme="minorHAnsi"/>
          <w:sz w:val="26"/>
          <w:szCs w:val="26"/>
          <w:lang w:val="ro-RO"/>
        </w:rPr>
        <w:t xml:space="preserve"> și </w:t>
      </w:r>
      <w:r w:rsidR="007707B0" w:rsidRPr="00D357F2">
        <w:rPr>
          <w:rFonts w:eastAsiaTheme="minorHAnsi"/>
          <w:sz w:val="26"/>
          <w:szCs w:val="26"/>
          <w:lang w:val="ro-RO"/>
        </w:rPr>
        <w:t xml:space="preserve">se apreciază conform Tabelului </w:t>
      </w:r>
      <w:r w:rsidR="00D4316F">
        <w:rPr>
          <w:rFonts w:eastAsiaTheme="minorHAnsi"/>
          <w:sz w:val="26"/>
          <w:szCs w:val="26"/>
          <w:lang w:val="ro-RO"/>
        </w:rPr>
        <w:t>11</w:t>
      </w:r>
      <w:r w:rsidR="004C6B37">
        <w:rPr>
          <w:rFonts w:eastAsiaTheme="minorHAnsi"/>
          <w:sz w:val="26"/>
          <w:szCs w:val="26"/>
          <w:lang w:val="ro-RO"/>
        </w:rPr>
        <w:t>.</w:t>
      </w:r>
    </w:p>
    <w:p w:rsidR="008133FF" w:rsidRPr="00D357F2" w:rsidRDefault="007707B0" w:rsidP="00E73B3F">
      <w:pPr>
        <w:ind w:left="142"/>
        <w:contextualSpacing/>
        <w:jc w:val="right"/>
        <w:rPr>
          <w:rFonts w:eastAsiaTheme="minorHAnsi"/>
          <w:sz w:val="26"/>
          <w:szCs w:val="26"/>
          <w:lang w:val="ro-RO"/>
        </w:rPr>
      </w:pPr>
      <w:r w:rsidRPr="00D357F2">
        <w:rPr>
          <w:rFonts w:eastAsiaTheme="minorHAnsi"/>
          <w:b/>
          <w:sz w:val="26"/>
          <w:szCs w:val="26"/>
          <w:lang w:val="ro-RO"/>
        </w:rPr>
        <w:t xml:space="preserve">Tabelul </w:t>
      </w:r>
      <w:r w:rsidR="00D4316F">
        <w:rPr>
          <w:rFonts w:eastAsiaTheme="minorHAnsi"/>
          <w:b/>
          <w:sz w:val="26"/>
          <w:szCs w:val="26"/>
          <w:lang w:val="ro-RO"/>
        </w:rPr>
        <w:t>11</w:t>
      </w:r>
      <w:r w:rsidR="00D4316F" w:rsidRPr="00D357F2">
        <w:rPr>
          <w:rFonts w:eastAsiaTheme="minorHAnsi"/>
          <w:b/>
          <w:sz w:val="26"/>
          <w:szCs w:val="26"/>
          <w:lang w:val="ro-RO"/>
        </w:rPr>
        <w:t xml:space="preserve"> </w:t>
      </w:r>
      <w:r w:rsidRPr="00D357F2">
        <w:rPr>
          <w:rFonts w:eastAsiaTheme="minorHAnsi"/>
          <w:sz w:val="26"/>
          <w:szCs w:val="26"/>
          <w:lang w:val="ro-RO"/>
        </w:rPr>
        <w:t>– Aprecierea nivelu</w:t>
      </w:r>
      <w:r w:rsidR="007C684C">
        <w:rPr>
          <w:rFonts w:eastAsiaTheme="minorHAnsi"/>
          <w:sz w:val="26"/>
          <w:szCs w:val="26"/>
          <w:lang w:val="ro-RO"/>
        </w:rPr>
        <w:t>lui</w:t>
      </w:r>
      <w:r w:rsidRPr="00D357F2">
        <w:rPr>
          <w:rFonts w:eastAsiaTheme="minorHAnsi"/>
          <w:sz w:val="26"/>
          <w:szCs w:val="26"/>
          <w:lang w:val="ro-RO"/>
        </w:rPr>
        <w:t xml:space="preserve"> </w:t>
      </w:r>
      <w:r w:rsidR="004C6B37">
        <w:rPr>
          <w:rFonts w:eastAsiaTheme="minorHAnsi"/>
          <w:sz w:val="26"/>
          <w:szCs w:val="26"/>
          <w:lang w:val="ro-RO"/>
        </w:rPr>
        <w:t xml:space="preserve">valorii medii a </w:t>
      </w:r>
      <w:r w:rsidRPr="00D357F2">
        <w:rPr>
          <w:rFonts w:eastAsiaTheme="minorHAnsi"/>
          <w:sz w:val="26"/>
          <w:szCs w:val="26"/>
          <w:lang w:val="ro-RO"/>
        </w:rPr>
        <w:t>timpului de descărcare completă a paginii WEB</w:t>
      </w:r>
    </w:p>
    <w:tbl>
      <w:tblPr>
        <w:tblStyle w:val="TableGrid2"/>
        <w:tblW w:w="0" w:type="auto"/>
        <w:tblInd w:w="108" w:type="dxa"/>
        <w:tblLook w:val="04A0" w:firstRow="1" w:lastRow="0" w:firstColumn="1" w:lastColumn="0" w:noHBand="0" w:noVBand="1"/>
      </w:tblPr>
      <w:tblGrid>
        <w:gridCol w:w="2694"/>
        <w:gridCol w:w="7087"/>
      </w:tblGrid>
      <w:tr w:rsidR="00D357F2" w:rsidRPr="00F45056" w:rsidTr="006C1512">
        <w:tc>
          <w:tcPr>
            <w:tcW w:w="2694" w:type="dxa"/>
            <w:tcBorders>
              <w:bottom w:val="single" w:sz="4" w:space="0" w:color="auto"/>
            </w:tcBorders>
            <w:shd w:val="clear" w:color="auto" w:fill="FFFFFF" w:themeFill="background1"/>
          </w:tcPr>
          <w:p w:rsidR="008133FF" w:rsidRPr="00D357F2" w:rsidRDefault="007707B0" w:rsidP="00550A55">
            <w:pPr>
              <w:jc w:val="center"/>
              <w:rPr>
                <w:rFonts w:eastAsia="Calibri"/>
                <w:sz w:val="26"/>
                <w:szCs w:val="26"/>
                <w:lang w:val="ro-RO"/>
              </w:rPr>
            </w:pPr>
            <w:r w:rsidRPr="00D357F2">
              <w:rPr>
                <w:rFonts w:eastAsia="Calibri"/>
                <w:b/>
                <w:sz w:val="26"/>
                <w:szCs w:val="26"/>
                <w:lang w:val="ro-RO"/>
              </w:rPr>
              <w:t>Apreciere</w:t>
            </w:r>
          </w:p>
        </w:tc>
        <w:tc>
          <w:tcPr>
            <w:tcW w:w="7087" w:type="dxa"/>
            <w:tcBorders>
              <w:bottom w:val="single" w:sz="4" w:space="0" w:color="auto"/>
            </w:tcBorders>
            <w:shd w:val="clear" w:color="auto" w:fill="FFFFFF" w:themeFill="background1"/>
          </w:tcPr>
          <w:p w:rsidR="008133FF" w:rsidRPr="00D357F2" w:rsidRDefault="007707B0" w:rsidP="00550A55">
            <w:pPr>
              <w:jc w:val="center"/>
              <w:rPr>
                <w:rFonts w:eastAsia="Calibri"/>
                <w:sz w:val="26"/>
                <w:szCs w:val="26"/>
                <w:lang w:val="ro-RO"/>
              </w:rPr>
            </w:pPr>
            <w:r w:rsidRPr="00D357F2">
              <w:rPr>
                <w:rFonts w:eastAsia="Calibri"/>
                <w:b/>
                <w:sz w:val="26"/>
                <w:szCs w:val="26"/>
                <w:lang w:val="ro-RO"/>
              </w:rPr>
              <w:t xml:space="preserve">Timpului de descărcare completă a paginii WEB </w:t>
            </w:r>
            <w:r w:rsidRPr="00D357F2">
              <w:rPr>
                <w:rFonts w:eastAsia="Calibri"/>
                <w:sz w:val="26"/>
                <w:szCs w:val="26"/>
                <w:lang w:val="ro-RO"/>
              </w:rPr>
              <w:t>(</w:t>
            </w: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T</m:t>
                      </m:r>
                    </m:e>
                    <m:sub>
                      <m:r>
                        <m:rPr>
                          <m:sty m:val="p"/>
                        </m:rPr>
                        <w:rPr>
                          <w:rFonts w:ascii="Cambria Math" w:eastAsia="Calibri" w:hAnsi="Cambria Math"/>
                          <w:sz w:val="26"/>
                          <w:szCs w:val="26"/>
                          <w:lang w:val="ro-RO"/>
                        </w:rPr>
                        <m:t>WEB</m:t>
                      </m:r>
                    </m:sub>
                  </m:sSub>
                </m:e>
              </m:acc>
            </m:oMath>
            <w:r w:rsidRPr="00D357F2">
              <w:rPr>
                <w:rFonts w:eastAsia="Calibri"/>
                <w:sz w:val="26"/>
                <w:szCs w:val="26"/>
                <w:lang w:val="ro-RO"/>
              </w:rPr>
              <w:t>), [s]</w:t>
            </w:r>
          </w:p>
        </w:tc>
      </w:tr>
      <w:tr w:rsidR="008C11DA" w:rsidRPr="00D357F2" w:rsidTr="00E73B3F">
        <w:tc>
          <w:tcPr>
            <w:tcW w:w="2694" w:type="dxa"/>
            <w:tcBorders>
              <w:bottom w:val="single" w:sz="4" w:space="0" w:color="auto"/>
            </w:tcBorders>
            <w:shd w:val="clear" w:color="auto" w:fill="FFFFFF" w:themeFill="background1"/>
          </w:tcPr>
          <w:p w:rsidR="008C11DA" w:rsidRPr="00D357F2" w:rsidRDefault="008C11DA" w:rsidP="00550A55">
            <w:pPr>
              <w:jc w:val="center"/>
              <w:rPr>
                <w:rFonts w:eastAsia="Calibri"/>
                <w:sz w:val="26"/>
                <w:szCs w:val="26"/>
                <w:lang w:val="ro-RO"/>
              </w:rPr>
            </w:pPr>
            <w:r w:rsidRPr="00D357F2">
              <w:rPr>
                <w:rFonts w:eastAsia="Calibri"/>
                <w:sz w:val="26"/>
                <w:szCs w:val="26"/>
                <w:lang w:val="ro-RO"/>
              </w:rPr>
              <w:t>Foarte bun</w:t>
            </w:r>
          </w:p>
        </w:tc>
        <w:tc>
          <w:tcPr>
            <w:tcW w:w="7087" w:type="dxa"/>
            <w:tcBorders>
              <w:bottom w:val="single" w:sz="4" w:space="0" w:color="auto"/>
            </w:tcBorders>
            <w:shd w:val="clear" w:color="auto" w:fill="FFFFFF" w:themeFill="background1"/>
            <w:vAlign w:val="center"/>
          </w:tcPr>
          <w:p w:rsidR="008C11DA" w:rsidRPr="00D357F2" w:rsidRDefault="00BE13E1" w:rsidP="00E73B3F">
            <w:pPr>
              <w:jc w:val="center"/>
              <w:rPr>
                <w:rFonts w:eastAsia="Calibri"/>
                <w:bCs w:val="0"/>
                <w:iCs w:val="0"/>
                <w:sz w:val="26"/>
                <w:szCs w:val="26"/>
                <w:lang w:val="ro-RO"/>
              </w:rPr>
            </w:pP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T</m:t>
                      </m:r>
                    </m:e>
                    <m:sub>
                      <m:r>
                        <m:rPr>
                          <m:sty m:val="p"/>
                        </m:rPr>
                        <w:rPr>
                          <w:rFonts w:ascii="Cambria Math" w:eastAsia="Calibri" w:hAnsi="Cambria Math"/>
                          <w:sz w:val="26"/>
                          <w:szCs w:val="26"/>
                          <w:lang w:val="ro-RO"/>
                        </w:rPr>
                        <m:t>WEB</m:t>
                      </m:r>
                    </m:sub>
                  </m:sSub>
                </m:e>
              </m:acc>
            </m:oMath>
            <w:r w:rsidR="008C11DA" w:rsidRPr="00D357F2">
              <w:rPr>
                <w:rFonts w:eastAsia="Calibri"/>
                <w:sz w:val="26"/>
                <w:szCs w:val="26"/>
                <w:lang w:val="ro-RO"/>
              </w:rPr>
              <w:t xml:space="preserve"> </w:t>
            </w:r>
            <w:r w:rsidR="008C11DA" w:rsidRPr="00D357F2">
              <w:rPr>
                <w:rFonts w:eastAsia="Calibri"/>
                <w:b/>
                <w:sz w:val="26"/>
                <w:szCs w:val="26"/>
                <w:lang w:val="ro-RO"/>
              </w:rPr>
              <w:t xml:space="preserve">≤ </w:t>
            </w:r>
            <w:r w:rsidR="008C11DA" w:rsidRPr="00D357F2">
              <w:rPr>
                <w:rFonts w:eastAsia="Calibri"/>
                <w:sz w:val="26"/>
                <w:szCs w:val="26"/>
                <w:lang w:val="ro-RO"/>
              </w:rPr>
              <w:t>5</w:t>
            </w:r>
          </w:p>
        </w:tc>
      </w:tr>
      <w:tr w:rsidR="008C11DA" w:rsidRPr="00D357F2" w:rsidTr="00E73B3F">
        <w:tc>
          <w:tcPr>
            <w:tcW w:w="2694" w:type="dxa"/>
            <w:tcBorders>
              <w:bottom w:val="single" w:sz="4" w:space="0" w:color="auto"/>
            </w:tcBorders>
            <w:shd w:val="clear" w:color="auto" w:fill="FFFFFF" w:themeFill="background1"/>
          </w:tcPr>
          <w:p w:rsidR="008C11DA" w:rsidRPr="00D357F2" w:rsidRDefault="008C11DA" w:rsidP="00550A55">
            <w:pPr>
              <w:jc w:val="center"/>
              <w:rPr>
                <w:rFonts w:eastAsia="Calibri"/>
                <w:sz w:val="26"/>
                <w:szCs w:val="26"/>
                <w:lang w:val="ro-RO"/>
              </w:rPr>
            </w:pPr>
            <w:r w:rsidRPr="00D357F2">
              <w:rPr>
                <w:rFonts w:eastAsia="Calibri"/>
                <w:sz w:val="26"/>
                <w:szCs w:val="26"/>
                <w:lang w:val="ro-RO"/>
              </w:rPr>
              <w:t>Bun</w:t>
            </w:r>
          </w:p>
        </w:tc>
        <w:tc>
          <w:tcPr>
            <w:tcW w:w="7087" w:type="dxa"/>
            <w:tcBorders>
              <w:bottom w:val="single" w:sz="4" w:space="0" w:color="auto"/>
            </w:tcBorders>
            <w:shd w:val="clear" w:color="auto" w:fill="FFFFFF" w:themeFill="background1"/>
            <w:vAlign w:val="center"/>
          </w:tcPr>
          <w:p w:rsidR="008C11DA" w:rsidRPr="00D357F2" w:rsidRDefault="008C11DA" w:rsidP="00E73B3F">
            <w:pPr>
              <w:jc w:val="center"/>
              <w:rPr>
                <w:rFonts w:eastAsia="Calibri"/>
                <w:bCs w:val="0"/>
                <w:iCs w:val="0"/>
                <w:sz w:val="26"/>
                <w:szCs w:val="26"/>
                <w:lang w:val="ro-RO"/>
              </w:rPr>
            </w:pPr>
            <w:r w:rsidRPr="00D357F2">
              <w:rPr>
                <w:rFonts w:eastAsia="Calibri"/>
                <w:sz w:val="26"/>
                <w:szCs w:val="26"/>
                <w:lang w:val="ro-RO"/>
              </w:rPr>
              <w:t>5 &lt;</w:t>
            </w: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 xml:space="preserve"> T</m:t>
                      </m:r>
                    </m:e>
                    <m:sub>
                      <m:r>
                        <m:rPr>
                          <m:sty m:val="p"/>
                        </m:rPr>
                        <w:rPr>
                          <w:rFonts w:ascii="Cambria Math" w:eastAsia="Calibri" w:hAnsi="Cambria Math"/>
                          <w:sz w:val="26"/>
                          <w:szCs w:val="26"/>
                          <w:lang w:val="ro-RO"/>
                        </w:rPr>
                        <m:t>WEB</m:t>
                      </m:r>
                    </m:sub>
                  </m:sSub>
                </m:e>
              </m:acc>
            </m:oMath>
            <w:r w:rsidRPr="00D357F2">
              <w:rPr>
                <w:rFonts w:eastAsia="Calibri"/>
                <w:sz w:val="26"/>
                <w:szCs w:val="26"/>
                <w:lang w:val="ro-RO"/>
              </w:rPr>
              <w:t xml:space="preserve"> </w:t>
            </w:r>
            <w:r w:rsidRPr="00D357F2">
              <w:rPr>
                <w:rFonts w:eastAsia="Calibri"/>
                <w:b/>
                <w:sz w:val="26"/>
                <w:szCs w:val="26"/>
                <w:lang w:val="ro-RO"/>
              </w:rPr>
              <w:t xml:space="preserve">≤ </w:t>
            </w:r>
            <w:r w:rsidRPr="00D357F2">
              <w:rPr>
                <w:rFonts w:eastAsia="Calibri"/>
                <w:sz w:val="26"/>
                <w:szCs w:val="26"/>
                <w:lang w:val="ro-RO"/>
              </w:rPr>
              <w:t>10</w:t>
            </w:r>
          </w:p>
        </w:tc>
      </w:tr>
      <w:tr w:rsidR="008C11DA" w:rsidRPr="00D357F2" w:rsidTr="00E73B3F">
        <w:tc>
          <w:tcPr>
            <w:tcW w:w="2694" w:type="dxa"/>
            <w:tcBorders>
              <w:bottom w:val="single" w:sz="4" w:space="0" w:color="auto"/>
            </w:tcBorders>
            <w:shd w:val="clear" w:color="auto" w:fill="FFFFFF" w:themeFill="background1"/>
          </w:tcPr>
          <w:p w:rsidR="008C11DA" w:rsidRPr="00D357F2" w:rsidRDefault="008C11DA" w:rsidP="00550A55">
            <w:pPr>
              <w:jc w:val="center"/>
              <w:rPr>
                <w:rFonts w:eastAsia="Calibri"/>
                <w:sz w:val="26"/>
                <w:szCs w:val="26"/>
                <w:lang w:val="ro-RO"/>
              </w:rPr>
            </w:pPr>
            <w:r w:rsidRPr="00D357F2">
              <w:rPr>
                <w:rFonts w:eastAsia="Calibri"/>
                <w:sz w:val="26"/>
                <w:szCs w:val="26"/>
                <w:lang w:val="ro-RO"/>
              </w:rPr>
              <w:t>Satisfăcător</w:t>
            </w:r>
          </w:p>
        </w:tc>
        <w:tc>
          <w:tcPr>
            <w:tcW w:w="7087" w:type="dxa"/>
            <w:tcBorders>
              <w:bottom w:val="single" w:sz="4" w:space="0" w:color="auto"/>
            </w:tcBorders>
            <w:shd w:val="clear" w:color="auto" w:fill="FFFFFF" w:themeFill="background1"/>
            <w:vAlign w:val="center"/>
          </w:tcPr>
          <w:p w:rsidR="008C11DA" w:rsidRPr="00D357F2" w:rsidRDefault="008C11DA" w:rsidP="00E73B3F">
            <w:pPr>
              <w:jc w:val="center"/>
              <w:rPr>
                <w:rFonts w:eastAsia="Calibri"/>
                <w:bCs w:val="0"/>
                <w:iCs w:val="0"/>
                <w:sz w:val="26"/>
                <w:szCs w:val="26"/>
                <w:lang w:val="ro-RO"/>
              </w:rPr>
            </w:pPr>
            <w:r w:rsidRPr="00D357F2">
              <w:rPr>
                <w:rFonts w:eastAsia="Calibri"/>
                <w:sz w:val="26"/>
                <w:szCs w:val="26"/>
                <w:lang w:val="ro-RO"/>
              </w:rPr>
              <w:t>10 &lt;</w:t>
            </w: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 xml:space="preserve"> T</m:t>
                      </m:r>
                    </m:e>
                    <m:sub>
                      <m:r>
                        <m:rPr>
                          <m:sty m:val="p"/>
                        </m:rPr>
                        <w:rPr>
                          <w:rFonts w:ascii="Cambria Math" w:eastAsia="Calibri" w:hAnsi="Cambria Math"/>
                          <w:sz w:val="26"/>
                          <w:szCs w:val="26"/>
                          <w:lang w:val="ro-RO"/>
                        </w:rPr>
                        <m:t>WEB</m:t>
                      </m:r>
                    </m:sub>
                  </m:sSub>
                </m:e>
              </m:acc>
            </m:oMath>
            <w:r w:rsidRPr="00D357F2">
              <w:rPr>
                <w:rFonts w:eastAsia="Calibri"/>
                <w:sz w:val="26"/>
                <w:szCs w:val="26"/>
                <w:lang w:val="ro-RO"/>
              </w:rPr>
              <w:t xml:space="preserve"> </w:t>
            </w:r>
            <w:r w:rsidRPr="00D357F2">
              <w:rPr>
                <w:rFonts w:eastAsia="Calibri"/>
                <w:b/>
                <w:sz w:val="26"/>
                <w:szCs w:val="26"/>
                <w:lang w:val="ro-RO"/>
              </w:rPr>
              <w:t xml:space="preserve">≤ </w:t>
            </w:r>
            <w:r w:rsidRPr="00D357F2">
              <w:rPr>
                <w:rFonts w:eastAsia="Calibri"/>
                <w:sz w:val="26"/>
                <w:szCs w:val="26"/>
                <w:lang w:val="ro-RO"/>
              </w:rPr>
              <w:t>15</w:t>
            </w:r>
          </w:p>
        </w:tc>
      </w:tr>
      <w:tr w:rsidR="008C11DA" w:rsidRPr="00D357F2" w:rsidTr="00E73B3F">
        <w:trPr>
          <w:trHeight w:val="309"/>
        </w:trPr>
        <w:tc>
          <w:tcPr>
            <w:tcW w:w="2694" w:type="dxa"/>
            <w:shd w:val="clear" w:color="auto" w:fill="FFFFFF" w:themeFill="background1"/>
          </w:tcPr>
          <w:p w:rsidR="008C11DA" w:rsidRPr="00D357F2" w:rsidRDefault="008C11DA" w:rsidP="00550A55">
            <w:pPr>
              <w:jc w:val="center"/>
              <w:rPr>
                <w:rFonts w:eastAsia="Calibri"/>
                <w:sz w:val="26"/>
                <w:szCs w:val="26"/>
                <w:lang w:val="ro-RO"/>
              </w:rPr>
            </w:pPr>
            <w:r w:rsidRPr="00D357F2">
              <w:rPr>
                <w:rFonts w:eastAsia="Calibri"/>
                <w:sz w:val="26"/>
                <w:szCs w:val="26"/>
                <w:lang w:val="ro-RO"/>
              </w:rPr>
              <w:t>Nesatisfăcător</w:t>
            </w:r>
          </w:p>
        </w:tc>
        <w:tc>
          <w:tcPr>
            <w:tcW w:w="7087" w:type="dxa"/>
            <w:shd w:val="clear" w:color="auto" w:fill="FFFFFF" w:themeFill="background1"/>
            <w:vAlign w:val="center"/>
          </w:tcPr>
          <w:p w:rsidR="008C11DA" w:rsidRPr="00D357F2" w:rsidRDefault="00BE13E1" w:rsidP="00E73B3F">
            <w:pPr>
              <w:jc w:val="center"/>
              <w:rPr>
                <w:rFonts w:eastAsia="Calibri"/>
                <w:bCs w:val="0"/>
                <w:iCs w:val="0"/>
                <w:sz w:val="26"/>
                <w:szCs w:val="26"/>
                <w:lang w:val="ro-RO"/>
              </w:rPr>
            </w:pP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T</m:t>
                      </m:r>
                    </m:e>
                    <m:sub>
                      <m:r>
                        <m:rPr>
                          <m:sty m:val="p"/>
                        </m:rPr>
                        <w:rPr>
                          <w:rFonts w:ascii="Cambria Math" w:eastAsia="Calibri" w:hAnsi="Cambria Math"/>
                          <w:sz w:val="26"/>
                          <w:szCs w:val="26"/>
                          <w:lang w:val="ro-RO"/>
                        </w:rPr>
                        <m:t>WEB</m:t>
                      </m:r>
                    </m:sub>
                  </m:sSub>
                </m:e>
              </m:acc>
            </m:oMath>
            <w:r w:rsidR="008C11DA" w:rsidRPr="00D357F2">
              <w:rPr>
                <w:rFonts w:eastAsia="Calibri"/>
                <w:sz w:val="26"/>
                <w:szCs w:val="26"/>
                <w:lang w:val="ro-RO"/>
              </w:rPr>
              <w:t xml:space="preserve"> </w:t>
            </w:r>
            <w:r w:rsidR="008C11DA" w:rsidRPr="00D357F2">
              <w:rPr>
                <w:rFonts w:eastAsia="Calibri"/>
                <w:vanish/>
                <w:sz w:val="26"/>
                <w:szCs w:val="26"/>
                <w:lang w:val="ro-RO"/>
              </w:rPr>
              <w:t>EBesabilesc următorii parametri completă a paginii WEB tru stabilirea sesiunii de date, sesiunea nu uprinde cel puţin drumurile</w:t>
            </w:r>
            <w:r w:rsidR="008C11DA" w:rsidRPr="00D357F2">
              <w:rPr>
                <w:rFonts w:eastAsia="Calibri"/>
                <w:sz w:val="26"/>
                <w:szCs w:val="26"/>
                <w:lang w:val="ro-RO"/>
              </w:rPr>
              <w:t xml:space="preserve"> </w:t>
            </w:r>
            <w:r w:rsidR="008C11DA" w:rsidRPr="00D357F2">
              <w:rPr>
                <w:rFonts w:eastAsia="Calibri"/>
                <w:b/>
                <w:sz w:val="26"/>
                <w:szCs w:val="26"/>
                <w:lang w:val="ro-RO"/>
              </w:rPr>
              <w:t xml:space="preserve">&gt; </w:t>
            </w:r>
            <w:r w:rsidR="008C11DA" w:rsidRPr="00D357F2">
              <w:rPr>
                <w:rFonts w:eastAsia="Calibri"/>
                <w:sz w:val="26"/>
                <w:szCs w:val="26"/>
                <w:lang w:val="ro-RO"/>
              </w:rPr>
              <w:t>15</w:t>
            </w:r>
            <w:r w:rsidR="00BA7CCD">
              <w:rPr>
                <w:rFonts w:eastAsia="Calibri"/>
                <w:sz w:val="26"/>
                <w:szCs w:val="26"/>
                <w:lang w:val="ro-RO"/>
              </w:rPr>
              <w:t xml:space="preserve"> </w:t>
            </w:r>
          </w:p>
        </w:tc>
      </w:tr>
    </w:tbl>
    <w:p w:rsidR="008133FF" w:rsidRPr="00D357F2" w:rsidRDefault="008133FF" w:rsidP="008133FF">
      <w:pPr>
        <w:tabs>
          <w:tab w:val="left" w:pos="1134"/>
        </w:tabs>
        <w:contextualSpacing/>
        <w:jc w:val="center"/>
        <w:rPr>
          <w:rFonts w:eastAsiaTheme="minorHAnsi"/>
          <w:b/>
          <w:sz w:val="26"/>
          <w:szCs w:val="26"/>
          <w:lang w:val="ro-RO"/>
        </w:rPr>
      </w:pPr>
    </w:p>
    <w:p w:rsidR="008133FF" w:rsidRPr="00D357F2" w:rsidRDefault="009A4B47" w:rsidP="008133FF">
      <w:pPr>
        <w:tabs>
          <w:tab w:val="left" w:pos="1134"/>
        </w:tabs>
        <w:ind w:left="709"/>
        <w:contextualSpacing/>
        <w:jc w:val="center"/>
        <w:rPr>
          <w:rFonts w:eastAsiaTheme="minorHAnsi"/>
          <w:b/>
          <w:sz w:val="26"/>
          <w:szCs w:val="26"/>
          <w:lang w:val="ro-RO"/>
        </w:rPr>
      </w:pPr>
      <w:r w:rsidRPr="00D357F2">
        <w:rPr>
          <w:rFonts w:eastAsiaTheme="minorHAnsi"/>
          <w:b/>
          <w:sz w:val="26"/>
          <w:szCs w:val="26"/>
          <w:lang w:val="ro-RO"/>
        </w:rPr>
        <w:t xml:space="preserve">5.2.10. </w:t>
      </w:r>
      <w:r w:rsidR="008133FF" w:rsidRPr="00D357F2">
        <w:rPr>
          <w:rFonts w:eastAsiaTheme="minorHAnsi"/>
          <w:b/>
          <w:sz w:val="26"/>
          <w:szCs w:val="26"/>
          <w:lang w:val="ro-RO"/>
        </w:rPr>
        <w:t xml:space="preserve">Întârzierea de </w:t>
      </w:r>
      <w:r w:rsidR="007707B0" w:rsidRPr="00D357F2">
        <w:rPr>
          <w:rFonts w:eastAsiaTheme="minorHAnsi"/>
          <w:b/>
          <w:sz w:val="26"/>
          <w:szCs w:val="26"/>
          <w:lang w:val="ro-RO"/>
        </w:rPr>
        <w:t>transfer al pachetelor de date</w:t>
      </w:r>
    </w:p>
    <w:p w:rsidR="008133FF" w:rsidRDefault="007707B0" w:rsidP="001A0C58">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13" w:name="_Ref529536300"/>
      <w:r w:rsidRPr="00D357F2">
        <w:rPr>
          <w:rFonts w:eastAsiaTheme="minorHAnsi"/>
          <w:sz w:val="26"/>
          <w:szCs w:val="26"/>
          <w:lang w:val="ro-RO"/>
        </w:rPr>
        <w:t xml:space="preserve">Întârzierea de transfer al pachetelor de date reprezintă timpul în care pachetul de date este livrat de la echipamentul terminal de test </w:t>
      </w:r>
      <w:r w:rsidRPr="00DC1A3E">
        <w:rPr>
          <w:rFonts w:eastAsiaTheme="minorHAnsi"/>
          <w:sz w:val="26"/>
          <w:szCs w:val="26"/>
          <w:lang w:val="ro-RO"/>
        </w:rPr>
        <w:t xml:space="preserve">la </w:t>
      </w:r>
      <w:r w:rsidR="004C6B37" w:rsidRPr="00E73B3F">
        <w:rPr>
          <w:rFonts w:eastAsiaTheme="minorHAnsi"/>
          <w:sz w:val="26"/>
          <w:szCs w:val="26"/>
          <w:lang w:val="ro-RO"/>
        </w:rPr>
        <w:t>s</w:t>
      </w:r>
      <w:r w:rsidRPr="00E73B3F">
        <w:rPr>
          <w:rFonts w:eastAsiaTheme="minorHAnsi"/>
          <w:sz w:val="26"/>
          <w:szCs w:val="26"/>
          <w:lang w:val="ro-RO"/>
        </w:rPr>
        <w:t>erverul de test</w:t>
      </w:r>
      <w:r w:rsidRPr="00D357F2">
        <w:rPr>
          <w:rFonts w:eastAsiaTheme="minorHAnsi"/>
          <w:sz w:val="26"/>
          <w:szCs w:val="26"/>
          <w:lang w:val="ro-RO"/>
        </w:rPr>
        <w:t xml:space="preserve"> sau </w:t>
      </w:r>
      <w:r w:rsidRPr="00E73B3F">
        <w:rPr>
          <w:rFonts w:eastAsiaTheme="minorHAnsi"/>
          <w:sz w:val="26"/>
          <w:szCs w:val="26"/>
          <w:lang w:val="ro-RO"/>
        </w:rPr>
        <w:t>vice-versa</w:t>
      </w:r>
      <w:r w:rsidRPr="00D357F2">
        <w:rPr>
          <w:rFonts w:eastAsiaTheme="minorHAnsi"/>
          <w:sz w:val="26"/>
          <w:szCs w:val="26"/>
          <w:lang w:val="ro-RO"/>
        </w:rPr>
        <w:t xml:space="preserve">. Timpul </w:t>
      </w:r>
      <w:r w:rsidR="00A01C83" w:rsidRPr="00D357F2">
        <w:rPr>
          <w:rFonts w:eastAsiaTheme="minorHAnsi"/>
          <w:sz w:val="26"/>
          <w:szCs w:val="26"/>
          <w:lang w:val="ro-RO"/>
        </w:rPr>
        <w:t xml:space="preserve">în care pachetul de date este livrat </w:t>
      </w:r>
      <w:r w:rsidRPr="00D357F2">
        <w:rPr>
          <w:rFonts w:eastAsiaTheme="minorHAnsi"/>
          <w:sz w:val="26"/>
          <w:szCs w:val="26"/>
          <w:lang w:val="ro-RO"/>
        </w:rPr>
        <w:t xml:space="preserve">corespunde cu jumătate din valoarea </w:t>
      </w:r>
      <w:proofErr w:type="spellStart"/>
      <w:r w:rsidR="005F45B2" w:rsidRPr="00D357F2">
        <w:rPr>
          <w:rFonts w:eastAsiaTheme="minorHAnsi"/>
          <w:i/>
          <w:sz w:val="26"/>
          <w:szCs w:val="26"/>
          <w:lang w:val="ro-RO"/>
        </w:rPr>
        <w:t>Round</w:t>
      </w:r>
      <w:proofErr w:type="spellEnd"/>
      <w:r w:rsidR="005F45B2" w:rsidRPr="00D357F2">
        <w:rPr>
          <w:rFonts w:eastAsiaTheme="minorHAnsi"/>
          <w:i/>
          <w:sz w:val="26"/>
          <w:szCs w:val="26"/>
          <w:lang w:val="ro-RO"/>
        </w:rPr>
        <w:t xml:space="preserve"> Trip Time</w:t>
      </w:r>
      <w:r w:rsidR="00953069" w:rsidRPr="00D357F2">
        <w:rPr>
          <w:rFonts w:eastAsiaTheme="minorHAnsi"/>
          <w:i/>
          <w:sz w:val="26"/>
          <w:szCs w:val="26"/>
          <w:lang w:val="ro-RO"/>
        </w:rPr>
        <w:t xml:space="preserve"> (RTT)</w:t>
      </w:r>
      <w:r w:rsidR="00953069" w:rsidRPr="00D357F2">
        <w:rPr>
          <w:rFonts w:eastAsiaTheme="minorHAnsi"/>
          <w:sz w:val="26"/>
          <w:szCs w:val="26"/>
          <w:lang w:val="ro-RO"/>
        </w:rPr>
        <w:t xml:space="preserve"> obţinută prin instrumentul P</w:t>
      </w:r>
      <w:r w:rsidR="00F46376" w:rsidRPr="00D357F2">
        <w:rPr>
          <w:rFonts w:eastAsiaTheme="minorHAnsi"/>
          <w:sz w:val="26"/>
          <w:szCs w:val="26"/>
          <w:lang w:val="ro-RO"/>
        </w:rPr>
        <w:t>ING</w:t>
      </w:r>
      <w:r w:rsidR="00953069" w:rsidRPr="00D357F2">
        <w:rPr>
          <w:rFonts w:eastAsiaTheme="minorHAnsi"/>
          <w:sz w:val="26"/>
          <w:szCs w:val="26"/>
          <w:lang w:val="ro-RO"/>
        </w:rPr>
        <w:t xml:space="preserve"> </w:t>
      </w:r>
      <w:r w:rsidR="008133FF" w:rsidRPr="00D357F2">
        <w:rPr>
          <w:rFonts w:eastAsiaTheme="minorHAnsi"/>
          <w:sz w:val="26"/>
          <w:szCs w:val="26"/>
          <w:lang w:val="ro-RO"/>
        </w:rPr>
        <w:t xml:space="preserve"> </w:t>
      </w:r>
      <w:r w:rsidR="00953069" w:rsidRPr="00D357F2">
        <w:rPr>
          <w:rFonts w:eastAsiaTheme="minorHAnsi"/>
          <w:sz w:val="26"/>
          <w:szCs w:val="26"/>
          <w:lang w:val="ro-RO"/>
        </w:rPr>
        <w:t>(</w:t>
      </w:r>
      <w:r w:rsidR="008133FF" w:rsidRPr="00D357F2">
        <w:rPr>
          <w:rFonts w:eastAsiaTheme="minorHAnsi"/>
          <w:sz w:val="26"/>
          <w:szCs w:val="26"/>
          <w:lang w:val="ro-RO"/>
        </w:rPr>
        <w:t>ICMP Echo</w:t>
      </w:r>
      <w:r w:rsidR="00953069" w:rsidRPr="00D357F2">
        <w:rPr>
          <w:rFonts w:eastAsiaTheme="minorHAnsi"/>
          <w:sz w:val="26"/>
          <w:szCs w:val="26"/>
          <w:lang w:val="ro-RO"/>
        </w:rPr>
        <w:t>)</w:t>
      </w:r>
      <w:r w:rsidR="008133FF" w:rsidRPr="00D357F2">
        <w:rPr>
          <w:rFonts w:eastAsiaTheme="minorHAnsi"/>
          <w:sz w:val="26"/>
          <w:szCs w:val="26"/>
          <w:lang w:val="ro-RO"/>
        </w:rPr>
        <w:t>.</w:t>
      </w:r>
      <w:bookmarkEnd w:id="13"/>
    </w:p>
    <w:p w:rsidR="00D4316F" w:rsidRPr="00D357F2" w:rsidRDefault="00D4316F" w:rsidP="001A0C58">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14" w:name="_Ref535227768"/>
      <w:r>
        <w:rPr>
          <w:rFonts w:eastAsiaTheme="minorHAnsi"/>
          <w:sz w:val="26"/>
          <w:szCs w:val="26"/>
          <w:lang w:val="ro-RO"/>
        </w:rPr>
        <w:t>Întârzierea de transfer al pachetelor de date (</w:t>
      </w:r>
      <w:proofErr w:type="spellStart"/>
      <w:r>
        <w:rPr>
          <w:rFonts w:eastAsiaTheme="minorHAnsi"/>
          <w:sz w:val="26"/>
          <w:szCs w:val="26"/>
          <w:lang w:val="ro-RO"/>
        </w:rPr>
        <w:t>ÎT</w:t>
      </w:r>
      <w:r>
        <w:rPr>
          <w:rFonts w:eastAsiaTheme="minorHAnsi"/>
          <w:sz w:val="26"/>
          <w:szCs w:val="26"/>
          <w:vertAlign w:val="subscript"/>
          <w:lang w:val="ro-RO"/>
        </w:rPr>
        <w:t>PD</w:t>
      </w:r>
      <w:r w:rsidR="0032056E">
        <w:rPr>
          <w:rFonts w:eastAsiaTheme="minorHAnsi"/>
          <w:sz w:val="26"/>
          <w:szCs w:val="26"/>
          <w:vertAlign w:val="subscript"/>
          <w:lang w:val="ro-RO"/>
        </w:rPr>
        <w:t>i</w:t>
      </w:r>
      <w:proofErr w:type="spellEnd"/>
      <w:r>
        <w:rPr>
          <w:rFonts w:eastAsiaTheme="minorHAnsi"/>
          <w:sz w:val="26"/>
          <w:szCs w:val="26"/>
          <w:lang w:val="ro-RO"/>
        </w:rPr>
        <w:t>) se evaluează conform formulei:</w:t>
      </w:r>
      <w:bookmarkEnd w:id="14"/>
      <w:r>
        <w:rPr>
          <w:rFonts w:eastAsiaTheme="minorHAnsi"/>
          <w:sz w:val="26"/>
          <w:szCs w:val="26"/>
          <w:lang w:val="ro-RO"/>
        </w:rPr>
        <w:t xml:space="preserve"> </w:t>
      </w:r>
    </w:p>
    <w:tbl>
      <w:tblPr>
        <w:tblStyle w:val="TableGrid"/>
        <w:tblW w:w="0" w:type="auto"/>
        <w:tblInd w:w="70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94"/>
        <w:gridCol w:w="1843"/>
        <w:gridCol w:w="1809"/>
      </w:tblGrid>
      <w:tr w:rsidR="00D357F2" w:rsidRPr="00D357F2" w:rsidTr="00B7266F">
        <w:tc>
          <w:tcPr>
            <w:tcW w:w="3794" w:type="dxa"/>
            <w:vMerge w:val="restart"/>
            <w:vAlign w:val="center"/>
          </w:tcPr>
          <w:p w:rsidR="008133FF" w:rsidRPr="00A103B7" w:rsidRDefault="00D4316F" w:rsidP="00B7266F">
            <w:pPr>
              <w:contextualSpacing/>
              <w:jc w:val="right"/>
              <w:rPr>
                <w:rFonts w:eastAsia="Calibri"/>
                <w:bCs/>
                <w:iCs/>
                <w:sz w:val="26"/>
                <w:szCs w:val="26"/>
                <w:lang w:val="ro-RO"/>
              </w:rPr>
            </w:pPr>
            <w:proofErr w:type="spellStart"/>
            <w:r>
              <w:rPr>
                <w:rFonts w:eastAsia="Calibri"/>
                <w:bCs/>
                <w:iCs/>
                <w:sz w:val="26"/>
                <w:szCs w:val="26"/>
                <w:lang w:val="ro-RO"/>
              </w:rPr>
              <w:t>ÎT</w:t>
            </w:r>
            <w:r>
              <w:rPr>
                <w:rFonts w:eastAsia="Calibri"/>
                <w:bCs/>
                <w:iCs/>
                <w:sz w:val="26"/>
                <w:szCs w:val="26"/>
                <w:vertAlign w:val="subscript"/>
                <w:lang w:val="ro-RO"/>
              </w:rPr>
              <w:t>PD</w:t>
            </w:r>
            <w:r w:rsidR="0032056E">
              <w:rPr>
                <w:rFonts w:eastAsia="Calibri"/>
                <w:bCs/>
                <w:iCs/>
                <w:sz w:val="26"/>
                <w:szCs w:val="26"/>
                <w:vertAlign w:val="subscript"/>
                <w:lang w:val="ro-RO"/>
              </w:rPr>
              <w:t>i</w:t>
            </w:r>
            <w:proofErr w:type="spellEnd"/>
            <w:r w:rsidR="007707B0" w:rsidRPr="00D357F2">
              <w:rPr>
                <w:rFonts w:eastAsia="Calibri"/>
                <w:bCs/>
                <w:iCs/>
                <w:sz w:val="26"/>
                <w:szCs w:val="26"/>
                <w:lang w:val="ro-RO"/>
              </w:rPr>
              <w:t xml:space="preserve"> [ms]</w:t>
            </w:r>
            <w:r w:rsidR="007707B0" w:rsidRPr="00D357F2">
              <w:rPr>
                <w:rFonts w:eastAsia="Calibri"/>
                <w:bCs/>
                <w:i/>
                <w:iCs/>
                <w:sz w:val="26"/>
                <w:szCs w:val="26"/>
                <w:lang w:val="ro-RO"/>
              </w:rPr>
              <w:t>=</w:t>
            </w:r>
          </w:p>
        </w:tc>
        <w:tc>
          <w:tcPr>
            <w:tcW w:w="1843" w:type="dxa"/>
          </w:tcPr>
          <w:p w:rsidR="008133FF" w:rsidRPr="00D357F2" w:rsidRDefault="007707B0" w:rsidP="00550A55">
            <w:pPr>
              <w:tabs>
                <w:tab w:val="left" w:pos="1134"/>
              </w:tabs>
              <w:contextualSpacing/>
              <w:jc w:val="both"/>
              <w:rPr>
                <w:rFonts w:eastAsia="Calibri"/>
                <w:bCs/>
                <w:iCs/>
                <w:sz w:val="26"/>
                <w:szCs w:val="26"/>
                <w:lang w:val="ro-RO"/>
              </w:rPr>
            </w:pPr>
            <w:r w:rsidRPr="00D357F2">
              <w:rPr>
                <w:rFonts w:eastAsia="Calibri"/>
                <w:bCs/>
                <w:iCs/>
                <w:sz w:val="26"/>
                <w:szCs w:val="26"/>
                <w:lang w:val="ro-RO"/>
              </w:rPr>
              <w:t>PING</w:t>
            </w:r>
            <w:r w:rsidRPr="00D357F2">
              <w:rPr>
                <w:rFonts w:eastAsia="Calibri"/>
                <w:bCs/>
                <w:iCs/>
                <w:sz w:val="26"/>
                <w:szCs w:val="26"/>
                <w:vertAlign w:val="subscript"/>
                <w:lang w:val="ro-RO"/>
              </w:rPr>
              <w:t>RTT</w:t>
            </w:r>
            <w:r w:rsidRPr="00D357F2">
              <w:rPr>
                <w:rFonts w:eastAsia="Calibri"/>
                <w:bCs/>
                <w:iCs/>
                <w:sz w:val="26"/>
                <w:szCs w:val="26"/>
                <w:lang w:val="ro-RO"/>
              </w:rPr>
              <w:t xml:space="preserve"> [ms]</w:t>
            </w:r>
          </w:p>
        </w:tc>
        <w:tc>
          <w:tcPr>
            <w:tcW w:w="1809" w:type="dxa"/>
            <w:vMerge w:val="restart"/>
            <w:vAlign w:val="center"/>
          </w:tcPr>
          <w:p w:rsidR="008133FF" w:rsidRPr="00D357F2" w:rsidRDefault="007707B0" w:rsidP="00550A55">
            <w:pPr>
              <w:tabs>
                <w:tab w:val="left" w:pos="1134"/>
              </w:tabs>
              <w:ind w:left="-29"/>
              <w:contextualSpacing/>
              <w:rPr>
                <w:rFonts w:eastAsia="Calibri"/>
                <w:bCs/>
                <w:iCs/>
                <w:sz w:val="26"/>
                <w:szCs w:val="26"/>
                <w:lang w:val="ro-RO"/>
              </w:rPr>
            </w:pPr>
            <w:r w:rsidRPr="00D357F2">
              <w:rPr>
                <w:rFonts w:eastAsia="Calibri"/>
                <w:bCs/>
                <w:iCs/>
                <w:sz w:val="26"/>
                <w:szCs w:val="26"/>
                <w:lang w:val="ro-RO"/>
              </w:rPr>
              <w:t>, unde</w:t>
            </w:r>
          </w:p>
        </w:tc>
      </w:tr>
      <w:tr w:rsidR="00D357F2" w:rsidRPr="00D357F2" w:rsidTr="00B7266F">
        <w:tc>
          <w:tcPr>
            <w:tcW w:w="3794" w:type="dxa"/>
            <w:vMerge/>
          </w:tcPr>
          <w:p w:rsidR="008133FF" w:rsidRPr="00D357F2" w:rsidRDefault="008133FF" w:rsidP="00550A55">
            <w:pPr>
              <w:tabs>
                <w:tab w:val="left" w:pos="1134"/>
              </w:tabs>
              <w:contextualSpacing/>
              <w:jc w:val="both"/>
              <w:rPr>
                <w:rFonts w:eastAsia="Calibri"/>
                <w:bCs/>
                <w:iCs/>
                <w:sz w:val="26"/>
                <w:szCs w:val="26"/>
                <w:lang w:val="ro-RO"/>
              </w:rPr>
            </w:pPr>
          </w:p>
        </w:tc>
        <w:tc>
          <w:tcPr>
            <w:tcW w:w="1843" w:type="dxa"/>
            <w:vAlign w:val="center"/>
          </w:tcPr>
          <w:p w:rsidR="008133FF" w:rsidRPr="00D357F2" w:rsidRDefault="007707B0" w:rsidP="00953069">
            <w:pPr>
              <w:tabs>
                <w:tab w:val="left" w:pos="1134"/>
              </w:tabs>
              <w:contextualSpacing/>
              <w:jc w:val="center"/>
              <w:rPr>
                <w:rFonts w:eastAsia="Calibri"/>
                <w:bCs/>
                <w:iCs/>
                <w:sz w:val="26"/>
                <w:szCs w:val="26"/>
                <w:lang w:val="ro-RO"/>
              </w:rPr>
            </w:pPr>
            <w:r w:rsidRPr="00D357F2">
              <w:rPr>
                <w:rFonts w:eastAsia="Calibri"/>
                <w:bCs/>
                <w:iCs/>
                <w:sz w:val="26"/>
                <w:szCs w:val="26"/>
                <w:lang w:val="ro-RO"/>
              </w:rPr>
              <w:t>2</w:t>
            </w:r>
          </w:p>
        </w:tc>
        <w:tc>
          <w:tcPr>
            <w:tcW w:w="1809" w:type="dxa"/>
            <w:vMerge/>
          </w:tcPr>
          <w:p w:rsidR="008133FF" w:rsidRPr="00D357F2" w:rsidRDefault="008133FF" w:rsidP="00550A55">
            <w:pPr>
              <w:tabs>
                <w:tab w:val="left" w:pos="1134"/>
              </w:tabs>
              <w:contextualSpacing/>
              <w:jc w:val="both"/>
              <w:rPr>
                <w:rFonts w:eastAsia="Calibri"/>
                <w:bCs/>
                <w:iCs/>
                <w:sz w:val="26"/>
                <w:szCs w:val="26"/>
                <w:lang w:val="ro-RO"/>
              </w:rPr>
            </w:pPr>
          </w:p>
        </w:tc>
      </w:tr>
    </w:tbl>
    <w:p w:rsidR="00906F68" w:rsidRPr="00D357F2" w:rsidRDefault="00906F68" w:rsidP="008133FF">
      <w:pPr>
        <w:tabs>
          <w:tab w:val="left" w:pos="1134"/>
        </w:tabs>
        <w:ind w:firstLine="709"/>
        <w:contextualSpacing/>
        <w:jc w:val="both"/>
        <w:rPr>
          <w:rFonts w:eastAsia="Calibri"/>
          <w:bCs/>
          <w:iCs/>
          <w:sz w:val="26"/>
          <w:szCs w:val="26"/>
          <w:lang w:val="ro-RO"/>
        </w:rPr>
      </w:pPr>
      <w:r w:rsidRPr="00D357F2">
        <w:rPr>
          <w:rFonts w:eastAsia="Calibri"/>
          <w:bCs/>
          <w:iCs/>
          <w:sz w:val="26"/>
          <w:szCs w:val="26"/>
          <w:lang w:val="ro-RO"/>
        </w:rPr>
        <w:t>PING</w:t>
      </w:r>
      <w:r w:rsidRPr="00D357F2">
        <w:rPr>
          <w:rFonts w:eastAsia="Calibri"/>
          <w:bCs/>
          <w:iCs/>
          <w:sz w:val="26"/>
          <w:szCs w:val="26"/>
          <w:vertAlign w:val="subscript"/>
          <w:lang w:val="ro-RO"/>
        </w:rPr>
        <w:t>RTT</w:t>
      </w:r>
      <w:r w:rsidRPr="00D357F2">
        <w:rPr>
          <w:rFonts w:eastAsia="Calibri"/>
          <w:bCs/>
          <w:iCs/>
          <w:sz w:val="26"/>
          <w:szCs w:val="26"/>
          <w:lang w:val="ro-RO"/>
        </w:rPr>
        <w:t xml:space="preserve"> (Ping </w:t>
      </w:r>
      <w:proofErr w:type="spellStart"/>
      <w:r w:rsidR="005F45B2" w:rsidRPr="00D357F2">
        <w:rPr>
          <w:rFonts w:eastAsia="Calibri"/>
          <w:bCs/>
          <w:iCs/>
          <w:sz w:val="26"/>
          <w:szCs w:val="26"/>
          <w:lang w:val="ro-RO"/>
        </w:rPr>
        <w:t>Round</w:t>
      </w:r>
      <w:proofErr w:type="spellEnd"/>
      <w:r w:rsidRPr="00D357F2">
        <w:rPr>
          <w:rFonts w:eastAsia="Calibri"/>
          <w:bCs/>
          <w:iCs/>
          <w:sz w:val="26"/>
          <w:szCs w:val="26"/>
          <w:lang w:val="ro-RO"/>
        </w:rPr>
        <w:t xml:space="preserve"> Trip Time) [ms] = (</w:t>
      </w:r>
      <w:proofErr w:type="spellStart"/>
      <w:r w:rsidRPr="00D357F2">
        <w:rPr>
          <w:rFonts w:eastAsia="Calibri"/>
          <w:bCs/>
          <w:iCs/>
          <w:sz w:val="26"/>
          <w:szCs w:val="26"/>
          <w:lang w:val="ro-RO"/>
        </w:rPr>
        <w:t>T</w:t>
      </w:r>
      <w:r w:rsidRPr="00D357F2">
        <w:rPr>
          <w:rFonts w:eastAsia="Calibri"/>
          <w:bCs/>
          <w:iCs/>
          <w:sz w:val="26"/>
          <w:szCs w:val="26"/>
          <w:vertAlign w:val="subscript"/>
          <w:lang w:val="ro-RO"/>
        </w:rPr>
        <w:t>pachet</w:t>
      </w:r>
      <w:proofErr w:type="spellEnd"/>
      <w:r w:rsidRPr="00D357F2">
        <w:rPr>
          <w:rFonts w:eastAsia="Calibri"/>
          <w:bCs/>
          <w:iCs/>
          <w:sz w:val="26"/>
          <w:szCs w:val="26"/>
          <w:vertAlign w:val="subscript"/>
          <w:lang w:val="ro-RO"/>
        </w:rPr>
        <w:t>_primit</w:t>
      </w:r>
      <w:r w:rsidRPr="00D357F2">
        <w:rPr>
          <w:rFonts w:eastAsia="Calibri"/>
          <w:bCs/>
          <w:iCs/>
          <w:sz w:val="26"/>
          <w:szCs w:val="26"/>
          <w:lang w:val="ro-RO"/>
        </w:rPr>
        <w:t xml:space="preserve"> - </w:t>
      </w:r>
      <w:proofErr w:type="spellStart"/>
      <w:r w:rsidRPr="00D357F2">
        <w:rPr>
          <w:rFonts w:eastAsia="Calibri"/>
          <w:bCs/>
          <w:iCs/>
          <w:sz w:val="26"/>
          <w:szCs w:val="26"/>
          <w:lang w:val="ro-RO"/>
        </w:rPr>
        <w:t>T</w:t>
      </w:r>
      <w:r w:rsidRPr="00D357F2">
        <w:rPr>
          <w:rFonts w:eastAsia="Calibri"/>
          <w:bCs/>
          <w:iCs/>
          <w:sz w:val="26"/>
          <w:szCs w:val="26"/>
          <w:vertAlign w:val="subscript"/>
          <w:lang w:val="ro-RO"/>
        </w:rPr>
        <w:t>pachet</w:t>
      </w:r>
      <w:proofErr w:type="spellEnd"/>
      <w:r w:rsidRPr="00D357F2">
        <w:rPr>
          <w:rFonts w:eastAsia="Calibri"/>
          <w:bCs/>
          <w:iCs/>
          <w:sz w:val="26"/>
          <w:szCs w:val="26"/>
          <w:vertAlign w:val="subscript"/>
          <w:lang w:val="ro-RO"/>
        </w:rPr>
        <w:t>_transmis</w:t>
      </w:r>
      <w:r w:rsidRPr="00D357F2">
        <w:rPr>
          <w:rFonts w:eastAsia="Calibri"/>
          <w:bCs/>
          <w:iCs/>
          <w:sz w:val="26"/>
          <w:szCs w:val="26"/>
          <w:lang w:val="ro-RO"/>
        </w:rPr>
        <w:t>)</w:t>
      </w:r>
      <w:r w:rsidR="00743499" w:rsidRPr="00D357F2">
        <w:rPr>
          <w:rFonts w:eastAsia="Calibri"/>
          <w:bCs/>
          <w:iCs/>
          <w:sz w:val="26"/>
          <w:szCs w:val="26"/>
          <w:lang w:val="ro-RO"/>
        </w:rPr>
        <w:t>(conform Capitolului 6.3.1 din ETSI TS 102 250-2)</w:t>
      </w:r>
      <w:r w:rsidRPr="00D357F2">
        <w:rPr>
          <w:rFonts w:eastAsia="Calibri"/>
          <w:bCs/>
          <w:iCs/>
          <w:sz w:val="26"/>
          <w:szCs w:val="26"/>
          <w:lang w:val="ro-RO"/>
        </w:rPr>
        <w:t>,</w:t>
      </w:r>
      <w:r w:rsidR="005063DE" w:rsidRPr="00D357F2">
        <w:rPr>
          <w:rFonts w:eastAsia="Calibri"/>
          <w:bCs/>
          <w:iCs/>
          <w:sz w:val="26"/>
          <w:szCs w:val="26"/>
          <w:lang w:val="ro-RO"/>
        </w:rPr>
        <w:t xml:space="preserve"> unde, respectiv</w:t>
      </w:r>
      <w:r w:rsidR="004C6B37">
        <w:rPr>
          <w:rFonts w:eastAsia="Calibri"/>
          <w:bCs/>
          <w:iCs/>
          <w:sz w:val="26"/>
          <w:szCs w:val="26"/>
          <w:lang w:val="ro-RO"/>
        </w:rPr>
        <w:t xml:space="preserve"> </w:t>
      </w:r>
    </w:p>
    <w:p w:rsidR="005063DE" w:rsidRPr="00D357F2" w:rsidRDefault="005063DE" w:rsidP="008133FF">
      <w:pPr>
        <w:tabs>
          <w:tab w:val="left" w:pos="1134"/>
        </w:tabs>
        <w:ind w:firstLine="709"/>
        <w:contextualSpacing/>
        <w:jc w:val="both"/>
        <w:rPr>
          <w:rFonts w:eastAsia="Calibri"/>
          <w:bCs/>
          <w:iCs/>
          <w:sz w:val="26"/>
          <w:szCs w:val="26"/>
          <w:lang w:val="ro-RO"/>
        </w:rPr>
      </w:pPr>
      <w:proofErr w:type="spellStart"/>
      <w:r w:rsidRPr="00D357F2">
        <w:rPr>
          <w:rFonts w:eastAsia="Calibri"/>
          <w:bCs/>
          <w:iCs/>
          <w:sz w:val="26"/>
          <w:szCs w:val="26"/>
          <w:lang w:val="ro-RO"/>
        </w:rPr>
        <w:t>T</w:t>
      </w:r>
      <w:r w:rsidRPr="00D357F2">
        <w:rPr>
          <w:rFonts w:eastAsia="Calibri"/>
          <w:bCs/>
          <w:iCs/>
          <w:sz w:val="26"/>
          <w:szCs w:val="26"/>
          <w:vertAlign w:val="subscript"/>
          <w:lang w:val="ro-RO"/>
        </w:rPr>
        <w:t>pachet</w:t>
      </w:r>
      <w:proofErr w:type="spellEnd"/>
      <w:r w:rsidRPr="00D357F2">
        <w:rPr>
          <w:rFonts w:eastAsia="Calibri"/>
          <w:bCs/>
          <w:iCs/>
          <w:sz w:val="26"/>
          <w:szCs w:val="26"/>
          <w:vertAlign w:val="subscript"/>
          <w:lang w:val="ro-RO"/>
        </w:rPr>
        <w:t xml:space="preserve">_transmis </w:t>
      </w:r>
      <w:r w:rsidRPr="00D357F2">
        <w:rPr>
          <w:rFonts w:eastAsia="Calibri"/>
          <w:bCs/>
          <w:iCs/>
          <w:sz w:val="26"/>
          <w:szCs w:val="26"/>
          <w:lang w:val="ro-RO"/>
        </w:rPr>
        <w:t>– momentul de timp când pachetul de date este transmis de sursă</w:t>
      </w:r>
      <w:r w:rsidR="00106FC6" w:rsidRPr="00D357F2">
        <w:rPr>
          <w:rFonts w:eastAsia="Calibri"/>
          <w:bCs/>
          <w:iCs/>
          <w:sz w:val="26"/>
          <w:szCs w:val="26"/>
          <w:lang w:val="ro-RO"/>
        </w:rPr>
        <w:t>;</w:t>
      </w:r>
    </w:p>
    <w:p w:rsidR="00416906" w:rsidRDefault="007707B0" w:rsidP="005063DE">
      <w:pPr>
        <w:tabs>
          <w:tab w:val="left" w:pos="1134"/>
        </w:tabs>
        <w:ind w:firstLine="709"/>
        <w:contextualSpacing/>
        <w:jc w:val="both"/>
        <w:rPr>
          <w:rFonts w:eastAsia="Calibri"/>
          <w:bCs/>
          <w:iCs/>
          <w:sz w:val="26"/>
          <w:szCs w:val="26"/>
          <w:lang w:val="ro-RO"/>
        </w:rPr>
      </w:pPr>
      <w:proofErr w:type="spellStart"/>
      <w:r w:rsidRPr="00D357F2">
        <w:rPr>
          <w:rFonts w:eastAsia="Calibri"/>
          <w:bCs/>
          <w:iCs/>
          <w:sz w:val="26"/>
          <w:szCs w:val="26"/>
          <w:lang w:val="ro-RO"/>
        </w:rPr>
        <w:t>T</w:t>
      </w:r>
      <w:r w:rsidRPr="00D357F2">
        <w:rPr>
          <w:rFonts w:eastAsia="Calibri"/>
          <w:bCs/>
          <w:iCs/>
          <w:sz w:val="26"/>
          <w:szCs w:val="26"/>
          <w:vertAlign w:val="subscript"/>
          <w:lang w:val="ro-RO"/>
        </w:rPr>
        <w:t>pachet</w:t>
      </w:r>
      <w:proofErr w:type="spellEnd"/>
      <w:r w:rsidRPr="00D357F2">
        <w:rPr>
          <w:rFonts w:eastAsia="Calibri"/>
          <w:bCs/>
          <w:iCs/>
          <w:sz w:val="26"/>
          <w:szCs w:val="26"/>
          <w:vertAlign w:val="subscript"/>
          <w:lang w:val="ro-RO"/>
        </w:rPr>
        <w:t xml:space="preserve">_primit </w:t>
      </w:r>
      <w:r w:rsidR="005F45B2" w:rsidRPr="00D357F2">
        <w:rPr>
          <w:rFonts w:eastAsia="Calibri"/>
          <w:bCs/>
          <w:iCs/>
          <w:sz w:val="26"/>
          <w:szCs w:val="26"/>
          <w:lang w:val="ro-RO"/>
        </w:rPr>
        <w:t xml:space="preserve">– </w:t>
      </w:r>
      <w:r w:rsidR="005063DE" w:rsidRPr="00D357F2">
        <w:rPr>
          <w:rFonts w:eastAsia="Calibri"/>
          <w:bCs/>
          <w:iCs/>
          <w:sz w:val="26"/>
          <w:szCs w:val="26"/>
          <w:lang w:val="ro-RO"/>
        </w:rPr>
        <w:t>momentul de timp când pachetul de date este primit de sursă</w:t>
      </w:r>
      <w:r w:rsidR="00416906">
        <w:rPr>
          <w:rFonts w:eastAsia="Calibri"/>
          <w:bCs/>
          <w:iCs/>
          <w:sz w:val="26"/>
          <w:szCs w:val="26"/>
          <w:lang w:val="ro-RO"/>
        </w:rPr>
        <w:t>;</w:t>
      </w:r>
    </w:p>
    <w:p w:rsidR="00906F68" w:rsidRPr="00D357F2" w:rsidRDefault="00416906" w:rsidP="005063DE">
      <w:pPr>
        <w:tabs>
          <w:tab w:val="left" w:pos="1134"/>
        </w:tabs>
        <w:ind w:firstLine="709"/>
        <w:contextualSpacing/>
        <w:jc w:val="both"/>
        <w:rPr>
          <w:rFonts w:eastAsia="Calibri"/>
          <w:bCs/>
          <w:iCs/>
          <w:sz w:val="26"/>
          <w:szCs w:val="26"/>
          <w:lang w:val="ro-RO"/>
        </w:rPr>
      </w:pPr>
      <w:r>
        <w:rPr>
          <w:rFonts w:eastAsia="Calibri"/>
          <w:bCs/>
          <w:iCs/>
          <w:sz w:val="26"/>
          <w:szCs w:val="26"/>
          <w:lang w:val="ro-RO"/>
        </w:rPr>
        <w:t>i – măsurarea în care a fost evaluată</w:t>
      </w:r>
      <w:r w:rsidR="005F45B2" w:rsidRPr="00D357F2">
        <w:rPr>
          <w:rFonts w:eastAsia="Calibri"/>
          <w:bCs/>
          <w:iCs/>
          <w:sz w:val="26"/>
          <w:szCs w:val="26"/>
          <w:lang w:val="ro-RO"/>
        </w:rPr>
        <w:t xml:space="preserve"> </w:t>
      </w:r>
      <w:proofErr w:type="spellStart"/>
      <w:r>
        <w:rPr>
          <w:rFonts w:eastAsia="Calibri"/>
          <w:bCs/>
          <w:iCs/>
          <w:sz w:val="26"/>
          <w:szCs w:val="26"/>
          <w:lang w:val="ro-RO"/>
        </w:rPr>
        <w:t>ÎT</w:t>
      </w:r>
      <w:r>
        <w:rPr>
          <w:rFonts w:eastAsia="Calibri"/>
          <w:bCs/>
          <w:iCs/>
          <w:sz w:val="26"/>
          <w:szCs w:val="26"/>
          <w:vertAlign w:val="subscript"/>
          <w:lang w:val="ro-RO"/>
        </w:rPr>
        <w:t>PDi</w:t>
      </w:r>
      <w:proofErr w:type="spellEnd"/>
      <w:r w:rsidRPr="00E73B3F">
        <w:rPr>
          <w:rFonts w:eastAsia="Calibri"/>
          <w:bCs/>
          <w:iCs/>
          <w:sz w:val="26"/>
          <w:szCs w:val="26"/>
          <w:lang w:val="ro-RO"/>
        </w:rPr>
        <w:t>.</w:t>
      </w:r>
    </w:p>
    <w:p w:rsidR="008133FF" w:rsidRPr="00D357F2" w:rsidRDefault="007C684C" w:rsidP="001A0C58">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Pr>
          <w:rFonts w:eastAsiaTheme="minorHAnsi"/>
          <w:sz w:val="26"/>
          <w:szCs w:val="26"/>
          <w:lang w:val="ro-RO"/>
        </w:rPr>
        <w:t xml:space="preserve"> Nivelul v</w:t>
      </w:r>
      <w:r w:rsidR="00BA7CCD">
        <w:rPr>
          <w:rFonts w:eastAsiaTheme="minorHAnsi"/>
          <w:sz w:val="26"/>
          <w:szCs w:val="26"/>
          <w:lang w:val="ro-RO"/>
        </w:rPr>
        <w:t>alo</w:t>
      </w:r>
      <w:r>
        <w:rPr>
          <w:rFonts w:eastAsiaTheme="minorHAnsi"/>
          <w:sz w:val="26"/>
          <w:szCs w:val="26"/>
          <w:lang w:val="ro-RO"/>
        </w:rPr>
        <w:t>rii medii</w:t>
      </w:r>
      <w:r w:rsidR="00BA7CCD">
        <w:rPr>
          <w:rFonts w:eastAsiaTheme="minorHAnsi"/>
          <w:sz w:val="26"/>
          <w:szCs w:val="26"/>
          <w:lang w:val="ro-RO"/>
        </w:rPr>
        <w:t xml:space="preserve"> a </w:t>
      </w:r>
      <w:r w:rsidR="007115AD" w:rsidRPr="00D357F2">
        <w:rPr>
          <w:rFonts w:eastAsiaTheme="minorHAnsi"/>
          <w:sz w:val="26"/>
          <w:szCs w:val="26"/>
          <w:lang w:val="ro-RO"/>
        </w:rPr>
        <w:t>în</w:t>
      </w:r>
      <w:r w:rsidR="008133FF" w:rsidRPr="00D357F2">
        <w:rPr>
          <w:rFonts w:eastAsiaTheme="minorHAnsi"/>
          <w:sz w:val="26"/>
          <w:szCs w:val="26"/>
          <w:lang w:val="ro-RO"/>
        </w:rPr>
        <w:t xml:space="preserve">târzierii de transfer al pachetelor de date </w:t>
      </w:r>
      <w:r w:rsidR="00BA7CCD">
        <w:rPr>
          <w:rFonts w:eastAsiaTheme="minorHAnsi"/>
          <w:sz w:val="26"/>
          <w:szCs w:val="26"/>
          <w:lang w:val="ro-RO"/>
        </w:rPr>
        <w:t xml:space="preserve">se calculează conform formulei stabilite în pct. </w:t>
      </w:r>
      <w:r w:rsidR="00BA7CCD">
        <w:rPr>
          <w:rFonts w:eastAsiaTheme="minorHAnsi"/>
          <w:sz w:val="26"/>
          <w:szCs w:val="26"/>
          <w:lang w:val="ro-RO"/>
        </w:rPr>
        <w:fldChar w:fldCharType="begin"/>
      </w:r>
      <w:r w:rsidR="00BA7CCD">
        <w:rPr>
          <w:rFonts w:eastAsiaTheme="minorHAnsi"/>
          <w:sz w:val="26"/>
          <w:szCs w:val="26"/>
          <w:lang w:val="ro-RO"/>
        </w:rPr>
        <w:instrText xml:space="preserve"> REF _Ref535848591 \r \h </w:instrText>
      </w:r>
      <w:r w:rsidR="00BA7CCD">
        <w:rPr>
          <w:rFonts w:eastAsiaTheme="minorHAnsi"/>
          <w:sz w:val="26"/>
          <w:szCs w:val="26"/>
          <w:lang w:val="ro-RO"/>
        </w:rPr>
      </w:r>
      <w:r w:rsidR="00BA7CCD">
        <w:rPr>
          <w:rFonts w:eastAsiaTheme="minorHAnsi"/>
          <w:sz w:val="26"/>
          <w:szCs w:val="26"/>
          <w:lang w:val="ro-RO"/>
        </w:rPr>
        <w:fldChar w:fldCharType="separate"/>
      </w:r>
      <w:r w:rsidR="00E845A1">
        <w:rPr>
          <w:rFonts w:eastAsiaTheme="minorHAnsi"/>
          <w:sz w:val="26"/>
          <w:szCs w:val="26"/>
          <w:lang w:val="ro-RO"/>
        </w:rPr>
        <w:t>181</w:t>
      </w:r>
      <w:r w:rsidR="00BA7CCD">
        <w:rPr>
          <w:rFonts w:eastAsiaTheme="minorHAnsi"/>
          <w:sz w:val="26"/>
          <w:szCs w:val="26"/>
          <w:lang w:val="ro-RO"/>
        </w:rPr>
        <w:fldChar w:fldCharType="end"/>
      </w:r>
      <w:r w:rsidR="00BA7CCD">
        <w:rPr>
          <w:rFonts w:eastAsiaTheme="minorHAnsi"/>
          <w:sz w:val="26"/>
          <w:szCs w:val="26"/>
          <w:lang w:val="ro-RO"/>
        </w:rPr>
        <w:t xml:space="preserve"> și </w:t>
      </w:r>
      <w:r w:rsidR="008133FF" w:rsidRPr="00D357F2">
        <w:rPr>
          <w:rFonts w:eastAsiaTheme="minorHAnsi"/>
          <w:sz w:val="26"/>
          <w:szCs w:val="26"/>
          <w:lang w:val="ro-RO"/>
        </w:rPr>
        <w:t xml:space="preserve">se </w:t>
      </w:r>
      <w:r w:rsidR="007115AD" w:rsidRPr="00D357F2">
        <w:rPr>
          <w:rFonts w:eastAsiaTheme="minorHAnsi"/>
          <w:sz w:val="26"/>
          <w:szCs w:val="26"/>
          <w:lang w:val="ro-RO"/>
        </w:rPr>
        <w:t xml:space="preserve">apreciază </w:t>
      </w:r>
      <w:r w:rsidR="008133FF" w:rsidRPr="00D357F2">
        <w:rPr>
          <w:rFonts w:eastAsiaTheme="minorHAnsi"/>
          <w:sz w:val="26"/>
          <w:szCs w:val="26"/>
          <w:lang w:val="ro-RO"/>
        </w:rPr>
        <w:t xml:space="preserve">conform Tabelului </w:t>
      </w:r>
      <w:r w:rsidR="00BA7CCD">
        <w:rPr>
          <w:rFonts w:eastAsiaTheme="minorHAnsi"/>
          <w:sz w:val="26"/>
          <w:szCs w:val="26"/>
          <w:lang w:val="ro-RO"/>
        </w:rPr>
        <w:t>12</w:t>
      </w:r>
      <w:r w:rsidR="008133FF" w:rsidRPr="00D357F2">
        <w:rPr>
          <w:rFonts w:eastAsiaTheme="minorHAnsi"/>
          <w:sz w:val="26"/>
          <w:szCs w:val="26"/>
          <w:lang w:val="ro-RO"/>
        </w:rPr>
        <w:t>.</w:t>
      </w:r>
    </w:p>
    <w:p w:rsidR="008133FF" w:rsidRPr="00D357F2" w:rsidRDefault="008133FF" w:rsidP="00E73B3F">
      <w:pPr>
        <w:tabs>
          <w:tab w:val="left" w:pos="1134"/>
        </w:tabs>
        <w:ind w:left="709" w:firstLine="142"/>
        <w:contextualSpacing/>
        <w:jc w:val="right"/>
        <w:rPr>
          <w:rFonts w:eastAsia="Calibri"/>
          <w:bCs/>
          <w:iCs/>
          <w:sz w:val="26"/>
          <w:szCs w:val="26"/>
          <w:lang w:val="ro-RO"/>
        </w:rPr>
      </w:pPr>
      <w:r w:rsidRPr="00D357F2">
        <w:rPr>
          <w:rFonts w:eastAsiaTheme="minorHAnsi"/>
          <w:b/>
          <w:sz w:val="26"/>
          <w:szCs w:val="26"/>
          <w:lang w:val="ro-RO"/>
        </w:rPr>
        <w:t xml:space="preserve">Tabelul </w:t>
      </w:r>
      <w:r w:rsidR="00D4316F">
        <w:rPr>
          <w:rFonts w:eastAsiaTheme="minorHAnsi"/>
          <w:b/>
          <w:sz w:val="26"/>
          <w:szCs w:val="26"/>
          <w:lang w:val="ro-RO"/>
        </w:rPr>
        <w:t>12</w:t>
      </w:r>
      <w:r w:rsidR="007707B0" w:rsidRPr="00D357F2">
        <w:rPr>
          <w:rFonts w:eastAsiaTheme="minorHAnsi"/>
          <w:sz w:val="26"/>
          <w:szCs w:val="26"/>
          <w:lang w:val="ro-RO"/>
        </w:rPr>
        <w:t xml:space="preserve"> –Aprecierea nivelu</w:t>
      </w:r>
      <w:r w:rsidR="007C684C">
        <w:rPr>
          <w:rFonts w:eastAsiaTheme="minorHAnsi"/>
          <w:sz w:val="26"/>
          <w:szCs w:val="26"/>
          <w:lang w:val="ro-RO"/>
        </w:rPr>
        <w:t>lui</w:t>
      </w:r>
      <w:r w:rsidR="007707B0" w:rsidRPr="00D357F2">
        <w:rPr>
          <w:rFonts w:eastAsiaTheme="minorHAnsi"/>
          <w:sz w:val="26"/>
          <w:szCs w:val="26"/>
          <w:lang w:val="ro-RO"/>
        </w:rPr>
        <w:t xml:space="preserve"> </w:t>
      </w:r>
      <w:r w:rsidR="00BA7CCD">
        <w:rPr>
          <w:rFonts w:eastAsiaTheme="minorHAnsi"/>
          <w:sz w:val="26"/>
          <w:szCs w:val="26"/>
          <w:lang w:val="ro-RO"/>
        </w:rPr>
        <w:t xml:space="preserve">valorii medii a </w:t>
      </w:r>
      <w:r w:rsidR="007707B0" w:rsidRPr="00D357F2">
        <w:rPr>
          <w:rFonts w:eastAsiaTheme="minorHAnsi"/>
          <w:sz w:val="26"/>
          <w:szCs w:val="26"/>
          <w:lang w:val="ro-RO"/>
        </w:rPr>
        <w:t>întârzierii de transfer al pachetelor de date</w:t>
      </w:r>
    </w:p>
    <w:tbl>
      <w:tblPr>
        <w:tblStyle w:val="TableGrid3"/>
        <w:tblW w:w="0" w:type="auto"/>
        <w:tblInd w:w="108" w:type="dxa"/>
        <w:shd w:val="clear" w:color="auto" w:fill="FFFFFF" w:themeFill="background1"/>
        <w:tblLook w:val="04A0" w:firstRow="1" w:lastRow="0" w:firstColumn="1" w:lastColumn="0" w:noHBand="0" w:noVBand="1"/>
      </w:tblPr>
      <w:tblGrid>
        <w:gridCol w:w="3261"/>
        <w:gridCol w:w="6520"/>
      </w:tblGrid>
      <w:tr w:rsidR="00D357F2" w:rsidRPr="00E73B3F" w:rsidTr="00E73B3F">
        <w:tc>
          <w:tcPr>
            <w:tcW w:w="3261" w:type="dxa"/>
            <w:tcBorders>
              <w:bottom w:val="single" w:sz="4" w:space="0" w:color="auto"/>
            </w:tcBorders>
            <w:shd w:val="clear" w:color="auto" w:fill="FFFFFF" w:themeFill="background1"/>
          </w:tcPr>
          <w:p w:rsidR="008133FF" w:rsidRPr="00D357F2" w:rsidRDefault="007707B0" w:rsidP="00550A55">
            <w:pPr>
              <w:jc w:val="center"/>
              <w:rPr>
                <w:rFonts w:eastAsia="Calibri"/>
                <w:sz w:val="26"/>
                <w:szCs w:val="26"/>
                <w:lang w:val="ro-RO"/>
              </w:rPr>
            </w:pPr>
            <w:r w:rsidRPr="00D357F2">
              <w:rPr>
                <w:rFonts w:eastAsia="Calibri"/>
                <w:b/>
                <w:sz w:val="26"/>
                <w:szCs w:val="26"/>
                <w:lang w:val="ro-RO"/>
              </w:rPr>
              <w:t>Apreciere</w:t>
            </w:r>
          </w:p>
        </w:tc>
        <w:tc>
          <w:tcPr>
            <w:tcW w:w="6520" w:type="dxa"/>
            <w:tcBorders>
              <w:bottom w:val="single" w:sz="4" w:space="0" w:color="auto"/>
            </w:tcBorders>
            <w:shd w:val="clear" w:color="auto" w:fill="FFFFFF" w:themeFill="background1"/>
          </w:tcPr>
          <w:p w:rsidR="008133FF" w:rsidRPr="00D357F2" w:rsidRDefault="007707B0" w:rsidP="00EF1FD7">
            <w:pPr>
              <w:jc w:val="center"/>
              <w:rPr>
                <w:rFonts w:eastAsia="Calibri"/>
                <w:sz w:val="26"/>
                <w:szCs w:val="26"/>
                <w:lang w:val="ro-RO"/>
              </w:rPr>
            </w:pPr>
            <w:r w:rsidRPr="00D357F2">
              <w:rPr>
                <w:rFonts w:eastAsia="Calibri"/>
                <w:b/>
                <w:sz w:val="26"/>
                <w:szCs w:val="26"/>
                <w:lang w:val="ro-RO"/>
              </w:rPr>
              <w:t xml:space="preserve">Întârzierea de transfer al pachetelor de date </w:t>
            </w:r>
            <w:r w:rsidRPr="00D357F2">
              <w:rPr>
                <w:rFonts w:eastAsia="Calibri"/>
                <w:sz w:val="26"/>
                <w:szCs w:val="26"/>
                <w:lang w:val="ro-RO"/>
              </w:rPr>
              <w:t>(</w:t>
            </w: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ÎT</m:t>
                      </m:r>
                    </m:e>
                    <m:sub>
                      <m:r>
                        <m:rPr>
                          <m:sty m:val="p"/>
                        </m:rPr>
                        <w:rPr>
                          <w:rFonts w:ascii="Cambria Math" w:eastAsia="Calibri" w:hAnsi="Cambria Math"/>
                          <w:sz w:val="26"/>
                          <w:szCs w:val="26"/>
                          <w:lang w:val="ro-RO"/>
                        </w:rPr>
                        <m:t>PD</m:t>
                      </m:r>
                    </m:sub>
                  </m:sSub>
                </m:e>
              </m:acc>
            </m:oMath>
            <w:r w:rsidRPr="00D357F2">
              <w:rPr>
                <w:rFonts w:eastAsia="Calibri"/>
                <w:sz w:val="26"/>
                <w:szCs w:val="26"/>
                <w:lang w:val="ro-RO"/>
              </w:rPr>
              <w:t>), [ms]</w:t>
            </w:r>
          </w:p>
        </w:tc>
      </w:tr>
      <w:tr w:rsidR="004C6B37" w:rsidRPr="00BA7CCD" w:rsidTr="00E73B3F">
        <w:tc>
          <w:tcPr>
            <w:tcW w:w="3261" w:type="dxa"/>
            <w:tcBorders>
              <w:bottom w:val="single" w:sz="4" w:space="0" w:color="auto"/>
            </w:tcBorders>
            <w:shd w:val="clear" w:color="auto" w:fill="FFFFFF" w:themeFill="background1"/>
          </w:tcPr>
          <w:p w:rsidR="004C6B37" w:rsidRPr="00D357F2" w:rsidRDefault="004C6B37" w:rsidP="00550A55">
            <w:pPr>
              <w:jc w:val="center"/>
              <w:rPr>
                <w:rFonts w:eastAsia="Calibri"/>
                <w:sz w:val="26"/>
                <w:szCs w:val="26"/>
                <w:lang w:val="ro-RO"/>
              </w:rPr>
            </w:pPr>
            <w:r w:rsidRPr="00D357F2">
              <w:rPr>
                <w:rFonts w:eastAsia="Calibri"/>
                <w:sz w:val="26"/>
                <w:szCs w:val="26"/>
                <w:lang w:val="ro-RO"/>
              </w:rPr>
              <w:t>Foarte bun</w:t>
            </w:r>
          </w:p>
        </w:tc>
        <w:tc>
          <w:tcPr>
            <w:tcW w:w="6520" w:type="dxa"/>
            <w:tcBorders>
              <w:bottom w:val="single" w:sz="4" w:space="0" w:color="auto"/>
            </w:tcBorders>
            <w:shd w:val="clear" w:color="auto" w:fill="FFFFFF" w:themeFill="background1"/>
            <w:vAlign w:val="center"/>
          </w:tcPr>
          <w:p w:rsidR="004C6B37" w:rsidRPr="00D357F2" w:rsidRDefault="00BA7CCD" w:rsidP="00E73B3F">
            <w:pPr>
              <w:ind w:left="-108"/>
              <w:jc w:val="center"/>
              <w:rPr>
                <w:rFonts w:eastAsia="Calibri"/>
                <w:bCs w:val="0"/>
                <w:iCs w:val="0"/>
                <w:sz w:val="26"/>
                <w:szCs w:val="26"/>
                <w:lang w:val="ro-RO"/>
              </w:rPr>
            </w:pPr>
            <w:r>
              <w:rPr>
                <w:rFonts w:eastAsia="Calibri"/>
                <w:sz w:val="26"/>
                <w:szCs w:val="26"/>
                <w:lang w:val="ro-RO"/>
              </w:rPr>
              <w:t xml:space="preserve"> </w:t>
            </w: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hint="eastAsia"/>
                          <w:sz w:val="26"/>
                          <w:szCs w:val="26"/>
                          <w:lang w:val="ro-RO"/>
                        </w:rPr>
                        <m:t>Î</m:t>
                      </m:r>
                      <m:r>
                        <m:rPr>
                          <m:sty m:val="p"/>
                        </m:rPr>
                        <w:rPr>
                          <w:rFonts w:ascii="Cambria Math" w:eastAsia="Calibri" w:hAnsi="Cambria Math"/>
                          <w:sz w:val="26"/>
                          <w:szCs w:val="26"/>
                          <w:lang w:val="ro-RO"/>
                        </w:rPr>
                        <m:t>T</m:t>
                      </m:r>
                    </m:e>
                    <m:sub>
                      <m:r>
                        <m:rPr>
                          <m:sty m:val="p"/>
                        </m:rPr>
                        <w:rPr>
                          <w:rFonts w:ascii="Cambria Math" w:eastAsia="Calibri" w:hAnsi="Cambria Math"/>
                          <w:sz w:val="26"/>
                          <w:szCs w:val="26"/>
                          <w:lang w:val="ro-RO"/>
                        </w:rPr>
                        <m:t>PD</m:t>
                      </m:r>
                    </m:sub>
                  </m:sSub>
                </m:e>
              </m:acc>
              <m:r>
                <w:rPr>
                  <w:rFonts w:ascii="Cambria Math" w:eastAsia="Calibri" w:hAnsi="Cambria Math"/>
                  <w:sz w:val="26"/>
                  <w:szCs w:val="26"/>
                  <w:lang w:val="ro-RO"/>
                </w:rPr>
                <m:t xml:space="preserve"> </m:t>
              </m:r>
            </m:oMath>
            <w:r w:rsidR="004C6B37" w:rsidRPr="00D357F2">
              <w:rPr>
                <w:rFonts w:eastAsia="Calibri"/>
                <w:sz w:val="26"/>
                <w:szCs w:val="26"/>
                <w:lang w:val="ro-RO"/>
              </w:rPr>
              <w:t>≤ 50</w:t>
            </w:r>
          </w:p>
        </w:tc>
      </w:tr>
      <w:tr w:rsidR="004C6B37" w:rsidRPr="00BA7CCD" w:rsidTr="00E73B3F">
        <w:tc>
          <w:tcPr>
            <w:tcW w:w="3261" w:type="dxa"/>
            <w:tcBorders>
              <w:bottom w:val="single" w:sz="4" w:space="0" w:color="auto"/>
            </w:tcBorders>
            <w:shd w:val="clear" w:color="auto" w:fill="FFFFFF" w:themeFill="background1"/>
          </w:tcPr>
          <w:p w:rsidR="004C6B37" w:rsidRPr="00D357F2" w:rsidRDefault="004C6B37" w:rsidP="00550A55">
            <w:pPr>
              <w:jc w:val="center"/>
              <w:rPr>
                <w:rFonts w:eastAsia="Calibri"/>
                <w:sz w:val="26"/>
                <w:szCs w:val="26"/>
                <w:lang w:val="ro-RO"/>
              </w:rPr>
            </w:pPr>
            <w:r w:rsidRPr="00D357F2">
              <w:rPr>
                <w:rFonts w:eastAsia="Calibri"/>
                <w:sz w:val="26"/>
                <w:szCs w:val="26"/>
                <w:lang w:val="ro-RO"/>
              </w:rPr>
              <w:t>Bun</w:t>
            </w:r>
          </w:p>
        </w:tc>
        <w:tc>
          <w:tcPr>
            <w:tcW w:w="6520" w:type="dxa"/>
            <w:tcBorders>
              <w:bottom w:val="single" w:sz="4" w:space="0" w:color="auto"/>
            </w:tcBorders>
            <w:shd w:val="clear" w:color="auto" w:fill="FFFFFF" w:themeFill="background1"/>
            <w:vAlign w:val="center"/>
          </w:tcPr>
          <w:p w:rsidR="004C6B37" w:rsidRPr="00D357F2" w:rsidRDefault="004C6B37" w:rsidP="00E73B3F">
            <w:pPr>
              <w:jc w:val="center"/>
              <w:rPr>
                <w:rFonts w:eastAsia="Calibri"/>
                <w:bCs w:val="0"/>
                <w:iCs w:val="0"/>
                <w:sz w:val="26"/>
                <w:szCs w:val="26"/>
                <w:lang w:val="ro-RO"/>
              </w:rPr>
            </w:pPr>
            <w:r w:rsidRPr="00D357F2">
              <w:rPr>
                <w:rFonts w:eastAsia="Calibri"/>
                <w:sz w:val="26"/>
                <w:szCs w:val="26"/>
                <w:lang w:val="ro-RO"/>
              </w:rPr>
              <w:t>50 &lt;</w:t>
            </w:r>
            <w:r>
              <w:rPr>
                <w:rFonts w:eastAsia="Calibri"/>
                <w:sz w:val="26"/>
                <w:szCs w:val="26"/>
                <w:lang w:val="ro-RO"/>
              </w:rPr>
              <w:t xml:space="preserve"> </w:t>
            </w: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ÎT</m:t>
                      </m:r>
                    </m:e>
                    <m:sub>
                      <m:r>
                        <m:rPr>
                          <m:sty m:val="p"/>
                        </m:rPr>
                        <w:rPr>
                          <w:rFonts w:ascii="Cambria Math" w:eastAsia="Calibri" w:hAnsi="Cambria Math"/>
                          <w:sz w:val="26"/>
                          <w:szCs w:val="26"/>
                          <w:lang w:val="ro-RO"/>
                        </w:rPr>
                        <m:t>PD</m:t>
                      </m:r>
                    </m:sub>
                  </m:sSub>
                </m:e>
              </m:acc>
            </m:oMath>
            <w:r w:rsidRPr="00D357F2">
              <w:rPr>
                <w:rFonts w:eastAsia="Calibri"/>
                <w:sz w:val="26"/>
                <w:szCs w:val="26"/>
                <w:lang w:val="ro-RO"/>
              </w:rPr>
              <w:t xml:space="preserve"> ≤ 100</w:t>
            </w:r>
            <w:r w:rsidR="00BA7CCD">
              <w:rPr>
                <w:rFonts w:eastAsia="Calibri"/>
                <w:sz w:val="26"/>
                <w:szCs w:val="26"/>
                <w:lang w:val="ro-RO"/>
              </w:rPr>
              <w:t xml:space="preserve"> </w:t>
            </w:r>
          </w:p>
        </w:tc>
      </w:tr>
      <w:tr w:rsidR="004C6B37" w:rsidRPr="00BA7CCD" w:rsidTr="00E73B3F">
        <w:tc>
          <w:tcPr>
            <w:tcW w:w="3261" w:type="dxa"/>
            <w:tcBorders>
              <w:bottom w:val="single" w:sz="4" w:space="0" w:color="auto"/>
            </w:tcBorders>
            <w:shd w:val="clear" w:color="auto" w:fill="FFFFFF" w:themeFill="background1"/>
          </w:tcPr>
          <w:p w:rsidR="004C6B37" w:rsidRPr="00D357F2" w:rsidRDefault="004C6B37" w:rsidP="00550A55">
            <w:pPr>
              <w:jc w:val="center"/>
              <w:rPr>
                <w:rFonts w:eastAsia="Calibri"/>
                <w:sz w:val="26"/>
                <w:szCs w:val="26"/>
                <w:lang w:val="ro-RO"/>
              </w:rPr>
            </w:pPr>
            <w:r w:rsidRPr="00D357F2">
              <w:rPr>
                <w:rFonts w:eastAsia="Calibri"/>
                <w:sz w:val="26"/>
                <w:szCs w:val="26"/>
                <w:lang w:val="ro-RO"/>
              </w:rPr>
              <w:t>Satisfăcător</w:t>
            </w:r>
          </w:p>
        </w:tc>
        <w:tc>
          <w:tcPr>
            <w:tcW w:w="6520" w:type="dxa"/>
            <w:tcBorders>
              <w:bottom w:val="single" w:sz="4" w:space="0" w:color="auto"/>
            </w:tcBorders>
            <w:shd w:val="clear" w:color="auto" w:fill="FFFFFF" w:themeFill="background1"/>
            <w:vAlign w:val="center"/>
          </w:tcPr>
          <w:p w:rsidR="004C6B37" w:rsidRPr="00D357F2" w:rsidRDefault="004C6B37" w:rsidP="00E73B3F">
            <w:pPr>
              <w:jc w:val="center"/>
              <w:rPr>
                <w:rFonts w:eastAsia="Calibri"/>
                <w:bCs w:val="0"/>
                <w:iCs w:val="0"/>
                <w:sz w:val="26"/>
                <w:szCs w:val="26"/>
                <w:lang w:val="ro-RO"/>
              </w:rPr>
            </w:pPr>
            <w:r w:rsidRPr="00D357F2">
              <w:rPr>
                <w:rFonts w:eastAsia="Calibri"/>
                <w:sz w:val="26"/>
                <w:szCs w:val="26"/>
                <w:lang w:val="ro-RO"/>
              </w:rPr>
              <w:t>100 &lt;</w:t>
            </w:r>
            <w:r>
              <w:rPr>
                <w:rFonts w:eastAsia="Calibri"/>
                <w:sz w:val="26"/>
                <w:szCs w:val="26"/>
                <w:lang w:val="ro-RO"/>
              </w:rPr>
              <w:t xml:space="preserve"> </w:t>
            </w: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ÎT</m:t>
                      </m:r>
                    </m:e>
                    <m:sub>
                      <m:r>
                        <m:rPr>
                          <m:sty m:val="p"/>
                        </m:rPr>
                        <w:rPr>
                          <w:rFonts w:ascii="Cambria Math" w:eastAsia="Calibri" w:hAnsi="Cambria Math"/>
                          <w:sz w:val="26"/>
                          <w:szCs w:val="26"/>
                          <w:lang w:val="ro-RO"/>
                        </w:rPr>
                        <m:t>PD</m:t>
                      </m:r>
                    </m:sub>
                  </m:sSub>
                </m:e>
              </m:acc>
            </m:oMath>
            <w:r w:rsidRPr="00D357F2">
              <w:rPr>
                <w:rFonts w:eastAsia="Calibri"/>
                <w:sz w:val="26"/>
                <w:szCs w:val="26"/>
                <w:lang w:val="ro-RO"/>
              </w:rPr>
              <w:t xml:space="preserve"> ≤ 150</w:t>
            </w:r>
            <w:r w:rsidR="00BA7CCD">
              <w:rPr>
                <w:rFonts w:eastAsia="Calibri"/>
                <w:sz w:val="26"/>
                <w:szCs w:val="26"/>
                <w:lang w:val="ro-RO"/>
              </w:rPr>
              <w:t xml:space="preserve"> </w:t>
            </w:r>
          </w:p>
        </w:tc>
      </w:tr>
      <w:tr w:rsidR="004C6B37" w:rsidRPr="00BA7CCD" w:rsidTr="00E73B3F">
        <w:tc>
          <w:tcPr>
            <w:tcW w:w="3261" w:type="dxa"/>
            <w:shd w:val="clear" w:color="auto" w:fill="FFFFFF" w:themeFill="background1"/>
          </w:tcPr>
          <w:p w:rsidR="004C6B37" w:rsidRPr="00D357F2" w:rsidRDefault="004C6B37" w:rsidP="00550A55">
            <w:pPr>
              <w:jc w:val="center"/>
              <w:rPr>
                <w:rFonts w:eastAsia="Calibri"/>
                <w:sz w:val="26"/>
                <w:szCs w:val="26"/>
                <w:lang w:val="ro-RO"/>
              </w:rPr>
            </w:pPr>
            <w:r w:rsidRPr="00D357F2">
              <w:rPr>
                <w:rFonts w:eastAsia="Calibri"/>
                <w:sz w:val="26"/>
                <w:szCs w:val="26"/>
                <w:lang w:val="ro-RO"/>
              </w:rPr>
              <w:t>Nesatisfăcător</w:t>
            </w:r>
          </w:p>
        </w:tc>
        <w:tc>
          <w:tcPr>
            <w:tcW w:w="6520" w:type="dxa"/>
            <w:shd w:val="clear" w:color="auto" w:fill="FFFFFF" w:themeFill="background1"/>
            <w:vAlign w:val="center"/>
          </w:tcPr>
          <w:p w:rsidR="004C6B37" w:rsidRPr="00D357F2" w:rsidRDefault="00BE13E1" w:rsidP="00E73B3F">
            <w:pPr>
              <w:ind w:left="-108"/>
              <w:jc w:val="center"/>
              <w:rPr>
                <w:rFonts w:eastAsia="Calibri"/>
                <w:bCs w:val="0"/>
                <w:iCs w:val="0"/>
                <w:sz w:val="26"/>
                <w:szCs w:val="26"/>
                <w:lang w:val="ro-RO"/>
              </w:rPr>
            </w:pP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ÎT</m:t>
                      </m:r>
                    </m:e>
                    <m:sub>
                      <m:r>
                        <m:rPr>
                          <m:sty m:val="p"/>
                        </m:rPr>
                        <w:rPr>
                          <w:rFonts w:ascii="Cambria Math" w:eastAsia="Calibri" w:hAnsi="Cambria Math"/>
                          <w:sz w:val="26"/>
                          <w:szCs w:val="26"/>
                          <w:lang w:val="ro-RO"/>
                        </w:rPr>
                        <m:t>PD</m:t>
                      </m:r>
                    </m:sub>
                  </m:sSub>
                </m:e>
              </m:acc>
            </m:oMath>
            <w:r w:rsidR="004C6B37" w:rsidRPr="00D357F2">
              <w:rPr>
                <w:rFonts w:eastAsia="Calibri"/>
                <w:sz w:val="26"/>
                <w:szCs w:val="26"/>
                <w:lang w:val="ro-RO"/>
              </w:rPr>
              <w:t xml:space="preserve"> &gt; 150</w:t>
            </w:r>
            <w:r w:rsidR="00BA7CCD">
              <w:rPr>
                <w:rFonts w:eastAsia="Calibri"/>
                <w:sz w:val="26"/>
                <w:szCs w:val="26"/>
                <w:lang w:val="ro-RO"/>
              </w:rPr>
              <w:t xml:space="preserve"> </w:t>
            </w:r>
          </w:p>
        </w:tc>
      </w:tr>
    </w:tbl>
    <w:p w:rsidR="00D216A4" w:rsidRDefault="00D216A4" w:rsidP="008133FF">
      <w:pPr>
        <w:tabs>
          <w:tab w:val="left" w:pos="1134"/>
        </w:tabs>
        <w:ind w:left="709"/>
        <w:contextualSpacing/>
        <w:jc w:val="center"/>
        <w:rPr>
          <w:rFonts w:eastAsiaTheme="minorHAnsi"/>
          <w:b/>
          <w:sz w:val="26"/>
          <w:szCs w:val="26"/>
          <w:lang w:val="ro-RO"/>
        </w:rPr>
      </w:pPr>
    </w:p>
    <w:p w:rsidR="008133FF" w:rsidRPr="00D357F2" w:rsidRDefault="009A4B47" w:rsidP="008133FF">
      <w:pPr>
        <w:tabs>
          <w:tab w:val="left" w:pos="1134"/>
        </w:tabs>
        <w:ind w:left="709"/>
        <w:contextualSpacing/>
        <w:jc w:val="center"/>
        <w:rPr>
          <w:rFonts w:eastAsiaTheme="minorHAnsi"/>
          <w:b/>
          <w:sz w:val="26"/>
          <w:szCs w:val="26"/>
          <w:lang w:val="ro-RO"/>
        </w:rPr>
      </w:pPr>
      <w:r w:rsidRPr="00D357F2">
        <w:rPr>
          <w:rFonts w:eastAsiaTheme="minorHAnsi"/>
          <w:b/>
          <w:sz w:val="26"/>
          <w:szCs w:val="26"/>
          <w:lang w:val="ro-RO"/>
        </w:rPr>
        <w:t xml:space="preserve">5.2.11. </w:t>
      </w:r>
      <w:r w:rsidR="007707B0" w:rsidRPr="00D357F2">
        <w:rPr>
          <w:rFonts w:eastAsiaTheme="minorHAnsi"/>
          <w:b/>
          <w:sz w:val="26"/>
          <w:szCs w:val="26"/>
          <w:lang w:val="ro-RO"/>
        </w:rPr>
        <w:t xml:space="preserve">Rata pierderii de pachete de date </w:t>
      </w:r>
    </w:p>
    <w:p w:rsidR="008133FF" w:rsidRDefault="007707B0" w:rsidP="001A0C58">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15" w:name="_Ref529537476"/>
      <w:r w:rsidRPr="00D357F2">
        <w:rPr>
          <w:rFonts w:eastAsiaTheme="minorHAnsi"/>
          <w:sz w:val="26"/>
          <w:szCs w:val="26"/>
          <w:lang w:val="ro-RO"/>
        </w:rPr>
        <w:t>Rata pierderii de pachete de date reprezintă raportul procentual dintre numărul de pachete de date expediate</w:t>
      </w:r>
      <w:r w:rsidR="0075130A">
        <w:rPr>
          <w:rFonts w:eastAsiaTheme="minorHAnsi"/>
          <w:sz w:val="26"/>
          <w:szCs w:val="26"/>
          <w:lang w:val="ro-RO"/>
        </w:rPr>
        <w:t xml:space="preserve"> </w:t>
      </w:r>
      <w:r w:rsidR="0075130A">
        <w:rPr>
          <w:bCs/>
          <w:sz w:val="26"/>
          <w:szCs w:val="26"/>
          <w:lang w:val="ro-RO"/>
        </w:rPr>
        <w:t>de echipamentul terminal mobil de test</w:t>
      </w:r>
      <w:r w:rsidRPr="00D357F2">
        <w:rPr>
          <w:rFonts w:eastAsiaTheme="minorHAnsi"/>
          <w:sz w:val="26"/>
          <w:szCs w:val="26"/>
          <w:lang w:val="ro-RO"/>
        </w:rPr>
        <w:t xml:space="preserve">, dar nerecepționate sau incomplet recepționate la </w:t>
      </w:r>
      <w:r w:rsidR="0075130A">
        <w:rPr>
          <w:rFonts w:eastAsiaTheme="minorHAnsi"/>
          <w:sz w:val="26"/>
          <w:szCs w:val="26"/>
          <w:lang w:val="ro-RO"/>
        </w:rPr>
        <w:t xml:space="preserve">serverul de test (la </w:t>
      </w:r>
      <w:r w:rsidRPr="00D357F2">
        <w:rPr>
          <w:rFonts w:eastAsiaTheme="minorHAnsi"/>
          <w:sz w:val="26"/>
          <w:szCs w:val="26"/>
          <w:lang w:val="ro-RO"/>
        </w:rPr>
        <w:t>destinație</w:t>
      </w:r>
      <w:r w:rsidR="0075130A">
        <w:rPr>
          <w:rFonts w:eastAsiaTheme="minorHAnsi"/>
          <w:sz w:val="26"/>
          <w:szCs w:val="26"/>
          <w:lang w:val="ro-RO"/>
        </w:rPr>
        <w:t>)</w:t>
      </w:r>
      <w:r w:rsidRPr="00D357F2">
        <w:rPr>
          <w:rFonts w:eastAsiaTheme="minorHAnsi"/>
          <w:sz w:val="26"/>
          <w:szCs w:val="26"/>
          <w:lang w:val="ro-RO"/>
        </w:rPr>
        <w:t>, și numărul total de pachete de date expediate de sursă.</w:t>
      </w:r>
      <w:bookmarkEnd w:id="15"/>
    </w:p>
    <w:p w:rsidR="00D4316F" w:rsidRPr="00D357F2" w:rsidRDefault="00D4316F" w:rsidP="001A0C58">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16" w:name="_Ref535227965"/>
      <w:r>
        <w:rPr>
          <w:rFonts w:eastAsiaTheme="minorHAnsi"/>
          <w:sz w:val="26"/>
          <w:szCs w:val="26"/>
          <w:lang w:val="ro-RO"/>
        </w:rPr>
        <w:t>Rata pierderii de pachete de date (RP</w:t>
      </w:r>
      <w:r>
        <w:rPr>
          <w:rFonts w:eastAsiaTheme="minorHAnsi"/>
          <w:sz w:val="26"/>
          <w:szCs w:val="26"/>
          <w:vertAlign w:val="subscript"/>
          <w:lang w:val="ro-RO"/>
        </w:rPr>
        <w:t>PD</w:t>
      </w:r>
      <w:r>
        <w:rPr>
          <w:rFonts w:eastAsiaTheme="minorHAnsi"/>
          <w:sz w:val="26"/>
          <w:szCs w:val="26"/>
          <w:lang w:val="ro-RO"/>
        </w:rPr>
        <w:t>) se evaluează conform formulei:</w:t>
      </w:r>
      <w:bookmarkEnd w:id="16"/>
      <w:r w:rsidR="00BA7CCD">
        <w:rPr>
          <w:rFonts w:eastAsiaTheme="minorHAnsi"/>
          <w:sz w:val="26"/>
          <w:szCs w:val="26"/>
          <w:lang w:val="ro-RO"/>
        </w:rPr>
        <w:t xml:space="preserve"> </w:t>
      </w:r>
    </w:p>
    <w:tbl>
      <w:tblPr>
        <w:tblStyle w:val="TableGrid"/>
        <w:tblW w:w="8154" w:type="dxa"/>
        <w:tblInd w:w="709" w:type="dxa"/>
        <w:tblLayout w:type="fixed"/>
        <w:tblLook w:val="04A0" w:firstRow="1" w:lastRow="0" w:firstColumn="1" w:lastColumn="0" w:noHBand="0" w:noVBand="1"/>
      </w:tblPr>
      <w:tblGrid>
        <w:gridCol w:w="3510"/>
        <w:gridCol w:w="425"/>
        <w:gridCol w:w="1560"/>
        <w:gridCol w:w="2659"/>
      </w:tblGrid>
      <w:tr w:rsidR="00D357F2" w:rsidRPr="00D357F2" w:rsidTr="00B7266F">
        <w:tc>
          <w:tcPr>
            <w:tcW w:w="3510" w:type="dxa"/>
            <w:vMerge w:val="restart"/>
            <w:tcBorders>
              <w:top w:val="nil"/>
              <w:left w:val="nil"/>
              <w:bottom w:val="nil"/>
              <w:right w:val="nil"/>
            </w:tcBorders>
            <w:vAlign w:val="center"/>
          </w:tcPr>
          <w:p w:rsidR="008133FF" w:rsidRPr="00D357F2" w:rsidRDefault="00D4316F" w:rsidP="00A103B7">
            <w:pPr>
              <w:tabs>
                <w:tab w:val="left" w:pos="1134"/>
              </w:tabs>
              <w:contextualSpacing/>
              <w:jc w:val="right"/>
              <w:rPr>
                <w:rFonts w:eastAsiaTheme="minorHAnsi"/>
                <w:b/>
                <w:i/>
                <w:sz w:val="26"/>
                <w:szCs w:val="26"/>
                <w:lang w:val="ro-RO"/>
              </w:rPr>
            </w:pPr>
            <w:proofErr w:type="spellStart"/>
            <w:r>
              <w:rPr>
                <w:rFonts w:eastAsiaTheme="minorHAnsi"/>
                <w:sz w:val="26"/>
                <w:szCs w:val="26"/>
                <w:lang w:val="ro-RO"/>
              </w:rPr>
              <w:t>RP</w:t>
            </w:r>
            <w:r>
              <w:rPr>
                <w:rFonts w:eastAsiaTheme="minorHAnsi"/>
                <w:sz w:val="26"/>
                <w:szCs w:val="26"/>
                <w:vertAlign w:val="subscript"/>
                <w:lang w:val="ro-RO"/>
              </w:rPr>
              <w:t>PD</w:t>
            </w:r>
            <w:r w:rsidR="0032056E">
              <w:rPr>
                <w:rFonts w:eastAsiaTheme="minorHAnsi"/>
                <w:sz w:val="26"/>
                <w:szCs w:val="26"/>
                <w:vertAlign w:val="subscript"/>
                <w:lang w:val="ro-RO"/>
              </w:rPr>
              <w:t>i</w:t>
            </w:r>
            <w:proofErr w:type="spellEnd"/>
            <w:r w:rsidR="007707B0" w:rsidRPr="00D357F2">
              <w:rPr>
                <w:rFonts w:eastAsiaTheme="minorHAnsi"/>
                <w:sz w:val="26"/>
                <w:szCs w:val="26"/>
                <w:lang w:val="ro-RO"/>
              </w:rPr>
              <w:t xml:space="preserve">[%] </w:t>
            </w:r>
            <w:r w:rsidR="007707B0" w:rsidRPr="00D357F2">
              <w:rPr>
                <w:rFonts w:eastAsiaTheme="minorHAnsi"/>
                <w:b/>
                <w:i/>
                <w:sz w:val="26"/>
                <w:szCs w:val="26"/>
                <w:lang w:val="ro-RO"/>
              </w:rPr>
              <w:t>=</w:t>
            </w:r>
          </w:p>
        </w:tc>
        <w:tc>
          <w:tcPr>
            <w:tcW w:w="425" w:type="dxa"/>
            <w:vMerge w:val="restart"/>
            <w:tcBorders>
              <w:top w:val="nil"/>
              <w:left w:val="nil"/>
              <w:bottom w:val="nil"/>
              <w:right w:val="nil"/>
            </w:tcBorders>
            <w:vAlign w:val="center"/>
          </w:tcPr>
          <w:p w:rsidR="008133FF" w:rsidRPr="00D357F2" w:rsidRDefault="007707B0" w:rsidP="00550A55">
            <w:pPr>
              <w:tabs>
                <w:tab w:val="left" w:pos="1134"/>
              </w:tabs>
              <w:ind w:left="-108" w:right="-108"/>
              <w:contextualSpacing/>
              <w:jc w:val="center"/>
              <w:rPr>
                <w:rFonts w:eastAsiaTheme="minorHAnsi"/>
                <w:sz w:val="26"/>
                <w:szCs w:val="26"/>
                <w:lang w:val="ro-RO"/>
              </w:rPr>
            </w:pPr>
            <w:r w:rsidRPr="00D357F2">
              <w:rPr>
                <w:rFonts w:eastAsiaTheme="minorHAnsi"/>
                <w:sz w:val="26"/>
                <w:szCs w:val="26"/>
                <w:lang w:val="ro-RO"/>
              </w:rPr>
              <w:t>(1-</w:t>
            </w:r>
          </w:p>
        </w:tc>
        <w:tc>
          <w:tcPr>
            <w:tcW w:w="1560" w:type="dxa"/>
            <w:tcBorders>
              <w:top w:val="nil"/>
              <w:left w:val="nil"/>
              <w:bottom w:val="single" w:sz="4" w:space="0" w:color="auto"/>
              <w:right w:val="nil"/>
            </w:tcBorders>
          </w:tcPr>
          <w:p w:rsidR="008133FF" w:rsidRPr="00D357F2" w:rsidRDefault="007707B0" w:rsidP="00550A55">
            <w:pPr>
              <w:ind w:right="-107"/>
              <w:contextualSpacing/>
              <w:jc w:val="both"/>
              <w:rPr>
                <w:rFonts w:eastAsiaTheme="minorHAnsi"/>
                <w:sz w:val="26"/>
                <w:szCs w:val="26"/>
                <w:vertAlign w:val="subscript"/>
                <w:lang w:val="ro-RO"/>
              </w:rPr>
            </w:pPr>
            <w:proofErr w:type="spellStart"/>
            <w:r w:rsidRPr="00D357F2">
              <w:rPr>
                <w:rFonts w:eastAsiaTheme="minorHAnsi"/>
                <w:sz w:val="26"/>
                <w:szCs w:val="26"/>
                <w:lang w:val="ro-RO"/>
              </w:rPr>
              <w:t>N</w:t>
            </w:r>
            <w:r w:rsidRPr="00D357F2">
              <w:rPr>
                <w:rFonts w:eastAsiaTheme="minorHAnsi"/>
                <w:sz w:val="26"/>
                <w:szCs w:val="26"/>
                <w:vertAlign w:val="subscript"/>
                <w:lang w:val="ro-RO"/>
              </w:rPr>
              <w:t>pachete</w:t>
            </w:r>
            <w:proofErr w:type="spellEnd"/>
            <w:r w:rsidRPr="00D357F2">
              <w:rPr>
                <w:rFonts w:eastAsiaTheme="minorHAnsi"/>
                <w:sz w:val="26"/>
                <w:szCs w:val="26"/>
                <w:vertAlign w:val="subscript"/>
                <w:lang w:val="ro-RO"/>
              </w:rPr>
              <w:t>_primite</w:t>
            </w:r>
          </w:p>
        </w:tc>
        <w:tc>
          <w:tcPr>
            <w:tcW w:w="2659" w:type="dxa"/>
            <w:vMerge w:val="restart"/>
            <w:tcBorders>
              <w:top w:val="nil"/>
              <w:left w:val="nil"/>
              <w:right w:val="nil"/>
            </w:tcBorders>
            <w:vAlign w:val="center"/>
          </w:tcPr>
          <w:p w:rsidR="008133FF" w:rsidRPr="00D357F2" w:rsidRDefault="007707B0" w:rsidP="00550A55">
            <w:pPr>
              <w:tabs>
                <w:tab w:val="left" w:pos="1134"/>
              </w:tabs>
              <w:ind w:left="-108"/>
              <w:contextualSpacing/>
              <w:rPr>
                <w:rFonts w:eastAsiaTheme="minorHAnsi"/>
                <w:sz w:val="26"/>
                <w:szCs w:val="26"/>
                <w:lang w:val="ro-RO"/>
              </w:rPr>
            </w:pPr>
            <w:r w:rsidRPr="00D357F2">
              <w:rPr>
                <w:rFonts w:eastAsiaTheme="minorHAnsi"/>
                <w:sz w:val="26"/>
                <w:szCs w:val="26"/>
                <w:lang w:val="ro-RO"/>
              </w:rPr>
              <w:t>)</w:t>
            </w:r>
            <w:r w:rsidR="005F45B2" w:rsidRPr="00D357F2">
              <w:rPr>
                <w:rFonts w:eastAsiaTheme="minorHAnsi"/>
                <w:sz w:val="26"/>
                <w:szCs w:val="26"/>
                <w:lang w:val="ro-RO"/>
              </w:rPr>
              <w:t>*100</w:t>
            </w:r>
            <w:r w:rsidR="008133FF" w:rsidRPr="00D357F2">
              <w:rPr>
                <w:rFonts w:eastAsiaTheme="minorHAnsi"/>
                <w:sz w:val="26"/>
                <w:szCs w:val="26"/>
                <w:lang w:val="ro-RO"/>
              </w:rPr>
              <w:t>, unde</w:t>
            </w:r>
          </w:p>
        </w:tc>
      </w:tr>
      <w:tr w:rsidR="00D357F2" w:rsidRPr="00D357F2" w:rsidTr="00B7266F">
        <w:tc>
          <w:tcPr>
            <w:tcW w:w="3510" w:type="dxa"/>
            <w:vMerge/>
            <w:tcBorders>
              <w:left w:val="nil"/>
              <w:bottom w:val="nil"/>
              <w:right w:val="nil"/>
            </w:tcBorders>
          </w:tcPr>
          <w:p w:rsidR="008133FF" w:rsidRPr="00D357F2" w:rsidRDefault="008133FF" w:rsidP="00550A55">
            <w:pPr>
              <w:tabs>
                <w:tab w:val="left" w:pos="1134"/>
              </w:tabs>
              <w:contextualSpacing/>
              <w:jc w:val="both"/>
              <w:rPr>
                <w:rFonts w:eastAsiaTheme="minorHAnsi"/>
                <w:b/>
                <w:i/>
                <w:sz w:val="26"/>
                <w:szCs w:val="26"/>
                <w:lang w:val="ro-RO"/>
              </w:rPr>
            </w:pPr>
          </w:p>
        </w:tc>
        <w:tc>
          <w:tcPr>
            <w:tcW w:w="425" w:type="dxa"/>
            <w:vMerge/>
            <w:tcBorders>
              <w:left w:val="nil"/>
              <w:bottom w:val="nil"/>
              <w:right w:val="nil"/>
            </w:tcBorders>
          </w:tcPr>
          <w:p w:rsidR="008133FF" w:rsidRPr="00D357F2" w:rsidRDefault="008133FF" w:rsidP="00550A55">
            <w:pPr>
              <w:tabs>
                <w:tab w:val="left" w:pos="1134"/>
              </w:tabs>
              <w:contextualSpacing/>
              <w:jc w:val="both"/>
              <w:rPr>
                <w:rFonts w:eastAsiaTheme="minorHAnsi"/>
                <w:b/>
                <w:i/>
                <w:sz w:val="26"/>
                <w:szCs w:val="26"/>
                <w:lang w:val="ro-RO"/>
              </w:rPr>
            </w:pPr>
          </w:p>
        </w:tc>
        <w:tc>
          <w:tcPr>
            <w:tcW w:w="1560" w:type="dxa"/>
            <w:tcBorders>
              <w:left w:val="nil"/>
              <w:bottom w:val="nil"/>
              <w:right w:val="nil"/>
            </w:tcBorders>
          </w:tcPr>
          <w:p w:rsidR="008133FF" w:rsidRPr="00D357F2" w:rsidRDefault="007707B0" w:rsidP="00550A55">
            <w:pPr>
              <w:contextualSpacing/>
              <w:jc w:val="both"/>
              <w:rPr>
                <w:rFonts w:eastAsiaTheme="minorHAnsi"/>
                <w:sz w:val="26"/>
                <w:szCs w:val="26"/>
                <w:vertAlign w:val="subscript"/>
                <w:lang w:val="ro-RO"/>
              </w:rPr>
            </w:pPr>
            <w:proofErr w:type="spellStart"/>
            <w:r w:rsidRPr="00D357F2">
              <w:rPr>
                <w:rFonts w:eastAsiaTheme="minorHAnsi"/>
                <w:sz w:val="26"/>
                <w:szCs w:val="26"/>
                <w:lang w:val="ro-RO"/>
              </w:rPr>
              <w:t>N</w:t>
            </w:r>
            <w:r w:rsidRPr="00D357F2">
              <w:rPr>
                <w:rFonts w:eastAsiaTheme="minorHAnsi"/>
                <w:sz w:val="26"/>
                <w:szCs w:val="26"/>
                <w:vertAlign w:val="subscript"/>
                <w:lang w:val="ro-RO"/>
              </w:rPr>
              <w:t>pachete</w:t>
            </w:r>
            <w:proofErr w:type="spellEnd"/>
            <w:r w:rsidRPr="00D357F2">
              <w:rPr>
                <w:rFonts w:eastAsiaTheme="minorHAnsi"/>
                <w:sz w:val="26"/>
                <w:szCs w:val="26"/>
                <w:vertAlign w:val="subscript"/>
                <w:lang w:val="ro-RO"/>
              </w:rPr>
              <w:t>_trimise</w:t>
            </w:r>
          </w:p>
        </w:tc>
        <w:tc>
          <w:tcPr>
            <w:tcW w:w="2659" w:type="dxa"/>
            <w:vMerge/>
            <w:tcBorders>
              <w:left w:val="nil"/>
              <w:bottom w:val="nil"/>
              <w:right w:val="nil"/>
            </w:tcBorders>
          </w:tcPr>
          <w:p w:rsidR="008133FF" w:rsidRPr="00D357F2" w:rsidRDefault="008133FF" w:rsidP="00550A55">
            <w:pPr>
              <w:tabs>
                <w:tab w:val="left" w:pos="1134"/>
              </w:tabs>
              <w:contextualSpacing/>
              <w:jc w:val="both"/>
              <w:rPr>
                <w:rFonts w:eastAsiaTheme="minorHAnsi"/>
                <w:b/>
                <w:sz w:val="26"/>
                <w:szCs w:val="26"/>
                <w:lang w:val="ro-RO"/>
              </w:rPr>
            </w:pPr>
          </w:p>
        </w:tc>
      </w:tr>
    </w:tbl>
    <w:p w:rsidR="008133FF" w:rsidRPr="00D357F2" w:rsidRDefault="008133FF" w:rsidP="008133FF">
      <w:pPr>
        <w:tabs>
          <w:tab w:val="left" w:pos="1134"/>
        </w:tabs>
        <w:ind w:left="709"/>
        <w:contextualSpacing/>
        <w:jc w:val="both"/>
        <w:rPr>
          <w:rFonts w:eastAsiaTheme="minorHAnsi"/>
          <w:sz w:val="26"/>
          <w:szCs w:val="26"/>
          <w:lang w:val="ro-RO"/>
        </w:rPr>
      </w:pPr>
      <w:proofErr w:type="spellStart"/>
      <w:r w:rsidRPr="00D357F2">
        <w:rPr>
          <w:rFonts w:eastAsiaTheme="minorHAnsi"/>
          <w:sz w:val="26"/>
          <w:szCs w:val="26"/>
          <w:lang w:val="ro-RO"/>
        </w:rPr>
        <w:lastRenderedPageBreak/>
        <w:t>N</w:t>
      </w:r>
      <w:r w:rsidR="0026097D" w:rsidRPr="00D357F2">
        <w:rPr>
          <w:rFonts w:eastAsiaTheme="minorHAnsi"/>
          <w:sz w:val="26"/>
          <w:szCs w:val="26"/>
          <w:vertAlign w:val="subscript"/>
          <w:lang w:val="ro-RO"/>
        </w:rPr>
        <w:t>pachete</w:t>
      </w:r>
      <w:proofErr w:type="spellEnd"/>
      <w:r w:rsidR="0026097D" w:rsidRPr="00D357F2">
        <w:rPr>
          <w:rFonts w:eastAsiaTheme="minorHAnsi"/>
          <w:sz w:val="26"/>
          <w:szCs w:val="26"/>
          <w:vertAlign w:val="subscript"/>
          <w:lang w:val="ro-RO"/>
        </w:rPr>
        <w:t>_</w:t>
      </w:r>
      <w:r w:rsidRPr="00D357F2">
        <w:rPr>
          <w:rFonts w:eastAsiaTheme="minorHAnsi"/>
          <w:sz w:val="26"/>
          <w:szCs w:val="26"/>
          <w:vertAlign w:val="subscript"/>
          <w:lang w:val="ro-RO"/>
        </w:rPr>
        <w:t>trimise</w:t>
      </w:r>
      <w:r w:rsidRPr="00D357F2">
        <w:rPr>
          <w:rFonts w:eastAsiaTheme="minorHAnsi"/>
          <w:sz w:val="26"/>
          <w:szCs w:val="26"/>
          <w:lang w:val="ro-RO"/>
        </w:rPr>
        <w:t xml:space="preserve"> – numărul total de pachete de date expediate de sursă;</w:t>
      </w:r>
    </w:p>
    <w:p w:rsidR="00015BFF" w:rsidRDefault="008133FF" w:rsidP="008133FF">
      <w:pPr>
        <w:tabs>
          <w:tab w:val="left" w:pos="1134"/>
        </w:tabs>
        <w:ind w:left="709"/>
        <w:contextualSpacing/>
        <w:jc w:val="both"/>
        <w:rPr>
          <w:rFonts w:eastAsiaTheme="minorHAnsi"/>
          <w:sz w:val="26"/>
          <w:szCs w:val="26"/>
          <w:lang w:val="ro-RO"/>
        </w:rPr>
      </w:pPr>
      <w:proofErr w:type="spellStart"/>
      <w:r w:rsidRPr="00D357F2">
        <w:rPr>
          <w:rFonts w:eastAsiaTheme="minorHAnsi"/>
          <w:sz w:val="26"/>
          <w:szCs w:val="26"/>
          <w:lang w:val="ro-RO"/>
        </w:rPr>
        <w:t>N</w:t>
      </w:r>
      <w:r w:rsidR="0026097D" w:rsidRPr="00D357F2">
        <w:rPr>
          <w:rFonts w:eastAsiaTheme="minorHAnsi"/>
          <w:sz w:val="26"/>
          <w:szCs w:val="26"/>
          <w:vertAlign w:val="subscript"/>
          <w:lang w:val="ro-RO"/>
        </w:rPr>
        <w:t>pachete</w:t>
      </w:r>
      <w:proofErr w:type="spellEnd"/>
      <w:r w:rsidR="0026097D" w:rsidRPr="00D357F2">
        <w:rPr>
          <w:rFonts w:eastAsiaTheme="minorHAnsi"/>
          <w:sz w:val="26"/>
          <w:szCs w:val="26"/>
          <w:vertAlign w:val="subscript"/>
          <w:lang w:val="ro-RO"/>
        </w:rPr>
        <w:t>_</w:t>
      </w:r>
      <w:r w:rsidRPr="00D357F2">
        <w:rPr>
          <w:rFonts w:eastAsiaTheme="minorHAnsi"/>
          <w:sz w:val="26"/>
          <w:szCs w:val="26"/>
          <w:vertAlign w:val="subscript"/>
          <w:lang w:val="ro-RO"/>
        </w:rPr>
        <w:t xml:space="preserve">primite </w:t>
      </w:r>
      <w:r w:rsidRPr="00D357F2">
        <w:rPr>
          <w:rFonts w:eastAsiaTheme="minorHAnsi"/>
          <w:sz w:val="26"/>
          <w:szCs w:val="26"/>
          <w:lang w:val="ro-RO"/>
        </w:rPr>
        <w:t>– numărul de pachete de date recepţionate cu succes</w:t>
      </w:r>
      <w:r w:rsidR="00015BFF">
        <w:rPr>
          <w:rFonts w:eastAsiaTheme="minorHAnsi"/>
          <w:sz w:val="26"/>
          <w:szCs w:val="26"/>
          <w:lang w:val="ro-RO"/>
        </w:rPr>
        <w:t>;</w:t>
      </w:r>
    </w:p>
    <w:p w:rsidR="008133FF" w:rsidRPr="00D357F2" w:rsidRDefault="00015BFF" w:rsidP="008133FF">
      <w:pPr>
        <w:tabs>
          <w:tab w:val="left" w:pos="1134"/>
        </w:tabs>
        <w:ind w:left="709"/>
        <w:contextualSpacing/>
        <w:jc w:val="both"/>
        <w:rPr>
          <w:rFonts w:eastAsiaTheme="minorHAnsi"/>
          <w:sz w:val="26"/>
          <w:szCs w:val="26"/>
          <w:lang w:val="ro-RO"/>
        </w:rPr>
      </w:pPr>
      <w:r>
        <w:rPr>
          <w:rFonts w:eastAsiaTheme="minorHAnsi"/>
          <w:sz w:val="26"/>
          <w:szCs w:val="26"/>
          <w:lang w:val="ro-RO"/>
        </w:rPr>
        <w:t>i – măsurarea în care a fost evaluată</w:t>
      </w:r>
      <w:r w:rsidRPr="00015BFF">
        <w:rPr>
          <w:rFonts w:eastAsiaTheme="minorHAnsi"/>
          <w:sz w:val="26"/>
          <w:szCs w:val="26"/>
          <w:lang w:val="ro-RO"/>
        </w:rPr>
        <w:t xml:space="preserve"> </w:t>
      </w:r>
      <w:proofErr w:type="spellStart"/>
      <w:r>
        <w:rPr>
          <w:rFonts w:eastAsiaTheme="minorHAnsi"/>
          <w:sz w:val="26"/>
          <w:szCs w:val="26"/>
          <w:lang w:val="ro-RO"/>
        </w:rPr>
        <w:t>RP</w:t>
      </w:r>
      <w:r>
        <w:rPr>
          <w:rFonts w:eastAsiaTheme="minorHAnsi"/>
          <w:sz w:val="26"/>
          <w:szCs w:val="26"/>
          <w:vertAlign w:val="subscript"/>
          <w:lang w:val="ro-RO"/>
        </w:rPr>
        <w:t>PDi</w:t>
      </w:r>
      <w:proofErr w:type="spellEnd"/>
      <w:r>
        <w:rPr>
          <w:rFonts w:eastAsiaTheme="minorHAnsi"/>
          <w:sz w:val="26"/>
          <w:szCs w:val="26"/>
          <w:lang w:val="ro-RO"/>
        </w:rPr>
        <w:t xml:space="preserve">. </w:t>
      </w:r>
    </w:p>
    <w:p w:rsidR="008133FF" w:rsidRPr="00D357F2" w:rsidRDefault="007C684C" w:rsidP="001A0C58">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Pr>
          <w:rFonts w:eastAsiaTheme="minorHAnsi"/>
          <w:sz w:val="26"/>
          <w:szCs w:val="26"/>
          <w:lang w:val="ro-RO"/>
        </w:rPr>
        <w:t>Nivelul v</w:t>
      </w:r>
      <w:r w:rsidR="00416906">
        <w:rPr>
          <w:rFonts w:eastAsiaTheme="minorHAnsi"/>
          <w:sz w:val="26"/>
          <w:szCs w:val="26"/>
          <w:lang w:val="ro-RO"/>
        </w:rPr>
        <w:t>alo</w:t>
      </w:r>
      <w:r>
        <w:rPr>
          <w:rFonts w:eastAsiaTheme="minorHAnsi"/>
          <w:sz w:val="26"/>
          <w:szCs w:val="26"/>
          <w:lang w:val="ro-RO"/>
        </w:rPr>
        <w:t>rii medii</w:t>
      </w:r>
      <w:r w:rsidR="00416906">
        <w:rPr>
          <w:rFonts w:eastAsiaTheme="minorHAnsi"/>
          <w:sz w:val="26"/>
          <w:szCs w:val="26"/>
          <w:lang w:val="ro-RO"/>
        </w:rPr>
        <w:t xml:space="preserve"> a</w:t>
      </w:r>
      <w:r w:rsidR="0026097D" w:rsidRPr="00D357F2">
        <w:rPr>
          <w:rFonts w:eastAsiaTheme="minorHAnsi"/>
          <w:sz w:val="26"/>
          <w:szCs w:val="26"/>
          <w:lang w:val="ro-RO"/>
        </w:rPr>
        <w:t xml:space="preserve"> r</w:t>
      </w:r>
      <w:r w:rsidR="007707B0" w:rsidRPr="00D357F2">
        <w:rPr>
          <w:rFonts w:eastAsiaTheme="minorHAnsi"/>
          <w:sz w:val="26"/>
          <w:szCs w:val="26"/>
          <w:lang w:val="ro-RO"/>
        </w:rPr>
        <w:t xml:space="preserve">atei pierderii de pachete de date </w:t>
      </w:r>
      <w:r w:rsidR="00416906">
        <w:rPr>
          <w:rFonts w:eastAsiaTheme="minorHAnsi"/>
          <w:sz w:val="26"/>
          <w:szCs w:val="26"/>
          <w:lang w:val="ro-RO"/>
        </w:rPr>
        <w:t xml:space="preserve">se calculează conform formulei stabilite în pct. </w:t>
      </w:r>
      <w:r w:rsidR="00416906">
        <w:rPr>
          <w:rFonts w:eastAsiaTheme="minorHAnsi"/>
          <w:sz w:val="26"/>
          <w:szCs w:val="26"/>
          <w:lang w:val="ro-RO"/>
        </w:rPr>
        <w:fldChar w:fldCharType="begin"/>
      </w:r>
      <w:r w:rsidR="00416906">
        <w:rPr>
          <w:rFonts w:eastAsiaTheme="minorHAnsi"/>
          <w:sz w:val="26"/>
          <w:szCs w:val="26"/>
          <w:lang w:val="ro-RO"/>
        </w:rPr>
        <w:instrText xml:space="preserve"> REF _Ref535849340 \r \h </w:instrText>
      </w:r>
      <w:r w:rsidR="00416906">
        <w:rPr>
          <w:rFonts w:eastAsiaTheme="minorHAnsi"/>
          <w:sz w:val="26"/>
          <w:szCs w:val="26"/>
          <w:lang w:val="ro-RO"/>
        </w:rPr>
      </w:r>
      <w:r w:rsidR="00416906">
        <w:rPr>
          <w:rFonts w:eastAsiaTheme="minorHAnsi"/>
          <w:sz w:val="26"/>
          <w:szCs w:val="26"/>
          <w:lang w:val="ro-RO"/>
        </w:rPr>
        <w:fldChar w:fldCharType="separate"/>
      </w:r>
      <w:r w:rsidR="00E845A1">
        <w:rPr>
          <w:rFonts w:eastAsiaTheme="minorHAnsi"/>
          <w:sz w:val="26"/>
          <w:szCs w:val="26"/>
          <w:lang w:val="ro-RO"/>
        </w:rPr>
        <w:t>187</w:t>
      </w:r>
      <w:r w:rsidR="00416906">
        <w:rPr>
          <w:rFonts w:eastAsiaTheme="minorHAnsi"/>
          <w:sz w:val="26"/>
          <w:szCs w:val="26"/>
          <w:lang w:val="ro-RO"/>
        </w:rPr>
        <w:fldChar w:fldCharType="end"/>
      </w:r>
      <w:r w:rsidR="00416906">
        <w:rPr>
          <w:rFonts w:eastAsiaTheme="minorHAnsi"/>
          <w:sz w:val="26"/>
          <w:szCs w:val="26"/>
          <w:lang w:val="ro-RO"/>
        </w:rPr>
        <w:t xml:space="preserve"> și </w:t>
      </w:r>
      <w:r w:rsidR="007707B0" w:rsidRPr="00D357F2">
        <w:rPr>
          <w:rFonts w:eastAsiaTheme="minorHAnsi"/>
          <w:sz w:val="26"/>
          <w:szCs w:val="26"/>
          <w:lang w:val="ro-RO"/>
        </w:rPr>
        <w:t xml:space="preserve">se apreciază conform Tabelului </w:t>
      </w:r>
      <w:r w:rsidR="00416906">
        <w:rPr>
          <w:rFonts w:eastAsiaTheme="minorHAnsi"/>
          <w:sz w:val="26"/>
          <w:szCs w:val="26"/>
          <w:lang w:val="ro-RO"/>
        </w:rPr>
        <w:t>13</w:t>
      </w:r>
      <w:r w:rsidR="007707B0" w:rsidRPr="00D357F2">
        <w:rPr>
          <w:rFonts w:eastAsiaTheme="minorHAnsi"/>
          <w:sz w:val="26"/>
          <w:szCs w:val="26"/>
          <w:lang w:val="ro-RO"/>
        </w:rPr>
        <w:t>.</w:t>
      </w:r>
    </w:p>
    <w:p w:rsidR="008133FF" w:rsidRPr="00D357F2" w:rsidRDefault="007707B0" w:rsidP="008133FF">
      <w:pPr>
        <w:tabs>
          <w:tab w:val="left" w:pos="1134"/>
        </w:tabs>
        <w:ind w:left="709"/>
        <w:contextualSpacing/>
        <w:jc w:val="right"/>
        <w:rPr>
          <w:rFonts w:eastAsiaTheme="minorHAnsi"/>
          <w:sz w:val="26"/>
          <w:szCs w:val="26"/>
          <w:lang w:val="ro-RO"/>
        </w:rPr>
      </w:pPr>
      <w:r w:rsidRPr="00D357F2">
        <w:rPr>
          <w:rFonts w:eastAsiaTheme="minorHAnsi"/>
          <w:b/>
          <w:sz w:val="26"/>
          <w:szCs w:val="26"/>
          <w:lang w:val="ro-RO"/>
        </w:rPr>
        <w:t xml:space="preserve">Tabelul </w:t>
      </w:r>
      <w:r w:rsidR="00D4316F">
        <w:rPr>
          <w:rFonts w:eastAsiaTheme="minorHAnsi"/>
          <w:b/>
          <w:sz w:val="26"/>
          <w:szCs w:val="26"/>
          <w:lang w:val="ro-RO"/>
        </w:rPr>
        <w:t>13</w:t>
      </w:r>
      <w:r w:rsidRPr="00D357F2">
        <w:rPr>
          <w:rFonts w:eastAsiaTheme="minorHAnsi"/>
          <w:sz w:val="26"/>
          <w:szCs w:val="26"/>
          <w:lang w:val="ro-RO"/>
        </w:rPr>
        <w:t xml:space="preserve"> – Aprecierea nivelu</w:t>
      </w:r>
      <w:r w:rsidR="007C684C">
        <w:rPr>
          <w:rFonts w:eastAsiaTheme="minorHAnsi"/>
          <w:sz w:val="26"/>
          <w:szCs w:val="26"/>
          <w:lang w:val="ro-RO"/>
        </w:rPr>
        <w:t>lui</w:t>
      </w:r>
      <w:r w:rsidRPr="00D357F2">
        <w:rPr>
          <w:rFonts w:eastAsiaTheme="minorHAnsi"/>
          <w:sz w:val="26"/>
          <w:szCs w:val="26"/>
          <w:lang w:val="ro-RO"/>
        </w:rPr>
        <w:t xml:space="preserve"> </w:t>
      </w:r>
      <w:r w:rsidR="00416906">
        <w:rPr>
          <w:rFonts w:eastAsiaTheme="minorHAnsi"/>
          <w:sz w:val="26"/>
          <w:szCs w:val="26"/>
          <w:lang w:val="ro-RO"/>
        </w:rPr>
        <w:t xml:space="preserve">valorii medii a </w:t>
      </w:r>
      <w:r w:rsidRPr="00D357F2">
        <w:rPr>
          <w:rFonts w:eastAsiaTheme="minorHAnsi"/>
          <w:sz w:val="26"/>
          <w:szCs w:val="26"/>
          <w:lang w:val="ro-RO"/>
        </w:rPr>
        <w:t>ratei pierderii de pachete de date</w:t>
      </w:r>
    </w:p>
    <w:tbl>
      <w:tblPr>
        <w:tblStyle w:val="TableGrid3"/>
        <w:tblW w:w="0" w:type="auto"/>
        <w:tblInd w:w="108" w:type="dxa"/>
        <w:shd w:val="clear" w:color="auto" w:fill="FFFFFF" w:themeFill="background1"/>
        <w:tblLook w:val="04A0" w:firstRow="1" w:lastRow="0" w:firstColumn="1" w:lastColumn="0" w:noHBand="0" w:noVBand="1"/>
      </w:tblPr>
      <w:tblGrid>
        <w:gridCol w:w="3402"/>
        <w:gridCol w:w="6379"/>
      </w:tblGrid>
      <w:tr w:rsidR="00D357F2" w:rsidRPr="00E73B3F" w:rsidTr="00E73B3F">
        <w:tc>
          <w:tcPr>
            <w:tcW w:w="3402" w:type="dxa"/>
            <w:tcBorders>
              <w:bottom w:val="single" w:sz="4" w:space="0" w:color="auto"/>
            </w:tcBorders>
            <w:shd w:val="clear" w:color="auto" w:fill="FFFFFF" w:themeFill="background1"/>
          </w:tcPr>
          <w:p w:rsidR="008133FF" w:rsidRPr="00D357F2" w:rsidRDefault="007707B0" w:rsidP="00550A55">
            <w:pPr>
              <w:jc w:val="center"/>
              <w:rPr>
                <w:rFonts w:eastAsia="Calibri"/>
                <w:sz w:val="26"/>
                <w:szCs w:val="26"/>
                <w:lang w:val="ro-RO"/>
              </w:rPr>
            </w:pPr>
            <w:r w:rsidRPr="00D357F2">
              <w:rPr>
                <w:rFonts w:eastAsia="Calibri"/>
                <w:b/>
                <w:sz w:val="26"/>
                <w:szCs w:val="26"/>
                <w:lang w:val="ro-RO"/>
              </w:rPr>
              <w:t>Apreciere</w:t>
            </w:r>
          </w:p>
        </w:tc>
        <w:tc>
          <w:tcPr>
            <w:tcW w:w="6379" w:type="dxa"/>
            <w:tcBorders>
              <w:bottom w:val="single" w:sz="4" w:space="0" w:color="auto"/>
            </w:tcBorders>
            <w:shd w:val="clear" w:color="auto" w:fill="FFFFFF" w:themeFill="background1"/>
          </w:tcPr>
          <w:p w:rsidR="008133FF" w:rsidRPr="00D357F2" w:rsidRDefault="007707B0" w:rsidP="007926E2">
            <w:pPr>
              <w:jc w:val="center"/>
              <w:rPr>
                <w:rFonts w:eastAsia="Calibri"/>
                <w:sz w:val="26"/>
                <w:szCs w:val="26"/>
                <w:lang w:val="ro-RO"/>
              </w:rPr>
            </w:pPr>
            <w:r w:rsidRPr="00D357F2">
              <w:rPr>
                <w:rFonts w:eastAsia="Calibri"/>
                <w:b/>
                <w:sz w:val="26"/>
                <w:szCs w:val="26"/>
                <w:lang w:val="ro-RO"/>
              </w:rPr>
              <w:t xml:space="preserve">Rata pierderii de pachete de date </w:t>
            </w:r>
            <w:r w:rsidRPr="00D357F2">
              <w:rPr>
                <w:rFonts w:eastAsia="Calibri"/>
                <w:sz w:val="26"/>
                <w:szCs w:val="26"/>
                <w:lang w:val="ro-RO"/>
              </w:rPr>
              <w:t>(</w:t>
            </w: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RP</m:t>
                      </m:r>
                    </m:e>
                    <m:sub>
                      <m:r>
                        <m:rPr>
                          <m:sty m:val="p"/>
                        </m:rPr>
                        <w:rPr>
                          <w:rFonts w:ascii="Cambria Math" w:eastAsia="Calibri" w:hAnsi="Cambria Math"/>
                          <w:sz w:val="26"/>
                          <w:szCs w:val="26"/>
                          <w:lang w:val="ro-RO"/>
                        </w:rPr>
                        <m:t>PD</m:t>
                      </m:r>
                    </m:sub>
                  </m:sSub>
                </m:e>
              </m:acc>
            </m:oMath>
            <w:r w:rsidRPr="00D357F2">
              <w:rPr>
                <w:rFonts w:eastAsia="Calibri"/>
                <w:sz w:val="26"/>
                <w:szCs w:val="26"/>
                <w:lang w:val="ro-RO"/>
              </w:rPr>
              <w:t>), [%]</w:t>
            </w:r>
          </w:p>
        </w:tc>
      </w:tr>
      <w:tr w:rsidR="00015BFF" w:rsidRPr="00D357F2" w:rsidTr="00E73B3F">
        <w:tc>
          <w:tcPr>
            <w:tcW w:w="3402" w:type="dxa"/>
            <w:tcBorders>
              <w:bottom w:val="single" w:sz="4" w:space="0" w:color="auto"/>
            </w:tcBorders>
            <w:shd w:val="clear" w:color="auto" w:fill="FFFFFF" w:themeFill="background1"/>
          </w:tcPr>
          <w:p w:rsidR="00015BFF" w:rsidRPr="00D357F2" w:rsidRDefault="00015BFF" w:rsidP="00550A55">
            <w:pPr>
              <w:jc w:val="center"/>
              <w:rPr>
                <w:rFonts w:eastAsia="Calibri"/>
                <w:sz w:val="26"/>
                <w:szCs w:val="26"/>
                <w:lang w:val="ro-RO"/>
              </w:rPr>
            </w:pPr>
            <w:r w:rsidRPr="00D357F2">
              <w:rPr>
                <w:rFonts w:eastAsia="Calibri"/>
                <w:sz w:val="26"/>
                <w:szCs w:val="26"/>
                <w:lang w:val="ro-RO"/>
              </w:rPr>
              <w:t>Foarte bun</w:t>
            </w:r>
          </w:p>
        </w:tc>
        <w:tc>
          <w:tcPr>
            <w:tcW w:w="6379" w:type="dxa"/>
            <w:tcBorders>
              <w:bottom w:val="single" w:sz="4" w:space="0" w:color="auto"/>
            </w:tcBorders>
            <w:shd w:val="clear" w:color="auto" w:fill="FFFFFF" w:themeFill="background1"/>
            <w:vAlign w:val="center"/>
          </w:tcPr>
          <w:p w:rsidR="00015BFF" w:rsidRPr="00D357F2" w:rsidRDefault="00BE13E1" w:rsidP="00E73B3F">
            <w:pPr>
              <w:ind w:left="-108"/>
              <w:jc w:val="center"/>
              <w:rPr>
                <w:rFonts w:eastAsia="Calibri"/>
                <w:bCs w:val="0"/>
                <w:iCs w:val="0"/>
                <w:sz w:val="26"/>
                <w:szCs w:val="26"/>
                <w:lang w:val="ro-RO"/>
              </w:rPr>
            </w:pP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RP</m:t>
                      </m:r>
                    </m:e>
                    <m:sub>
                      <m:r>
                        <m:rPr>
                          <m:sty m:val="p"/>
                        </m:rPr>
                        <w:rPr>
                          <w:rFonts w:ascii="Cambria Math" w:eastAsia="Calibri" w:hAnsi="Cambria Math"/>
                          <w:sz w:val="26"/>
                          <w:szCs w:val="26"/>
                          <w:lang w:val="ro-RO"/>
                        </w:rPr>
                        <m:t>PD</m:t>
                      </m:r>
                    </m:sub>
                  </m:sSub>
                </m:e>
              </m:acc>
            </m:oMath>
            <w:r w:rsidR="00015BFF" w:rsidRPr="00D357F2">
              <w:rPr>
                <w:rFonts w:eastAsia="Calibri"/>
                <w:sz w:val="26"/>
                <w:szCs w:val="26"/>
                <w:lang w:val="ro-RO"/>
              </w:rPr>
              <w:t xml:space="preserve"> </w:t>
            </w:r>
            <w:r w:rsidR="00015BFF">
              <w:rPr>
                <w:rFonts w:eastAsia="Calibri"/>
                <w:sz w:val="26"/>
                <w:szCs w:val="26"/>
                <w:lang w:val="ro-RO"/>
              </w:rPr>
              <w:t xml:space="preserve"> </w:t>
            </w:r>
            <w:r w:rsidR="00015BFF" w:rsidRPr="00D357F2">
              <w:rPr>
                <w:rFonts w:eastAsia="Calibri"/>
                <w:sz w:val="26"/>
                <w:szCs w:val="26"/>
                <w:lang w:val="ro-RO"/>
              </w:rPr>
              <w:t>≤ 1</w:t>
            </w:r>
          </w:p>
        </w:tc>
      </w:tr>
      <w:tr w:rsidR="00015BFF" w:rsidRPr="00D357F2" w:rsidTr="00E73B3F">
        <w:tc>
          <w:tcPr>
            <w:tcW w:w="3402" w:type="dxa"/>
            <w:tcBorders>
              <w:bottom w:val="single" w:sz="4" w:space="0" w:color="auto"/>
            </w:tcBorders>
            <w:shd w:val="clear" w:color="auto" w:fill="FFFFFF" w:themeFill="background1"/>
          </w:tcPr>
          <w:p w:rsidR="00015BFF" w:rsidRPr="00D357F2" w:rsidRDefault="00015BFF" w:rsidP="00550A55">
            <w:pPr>
              <w:jc w:val="center"/>
              <w:rPr>
                <w:rFonts w:eastAsia="Calibri"/>
                <w:sz w:val="26"/>
                <w:szCs w:val="26"/>
                <w:lang w:val="ro-RO"/>
              </w:rPr>
            </w:pPr>
            <w:r w:rsidRPr="00D357F2">
              <w:rPr>
                <w:rFonts w:eastAsia="Calibri"/>
                <w:sz w:val="26"/>
                <w:szCs w:val="26"/>
                <w:lang w:val="ro-RO"/>
              </w:rPr>
              <w:t>Bun</w:t>
            </w:r>
          </w:p>
        </w:tc>
        <w:tc>
          <w:tcPr>
            <w:tcW w:w="6379" w:type="dxa"/>
            <w:tcBorders>
              <w:bottom w:val="single" w:sz="4" w:space="0" w:color="auto"/>
            </w:tcBorders>
            <w:shd w:val="clear" w:color="auto" w:fill="FFFFFF" w:themeFill="background1"/>
            <w:vAlign w:val="center"/>
          </w:tcPr>
          <w:p w:rsidR="00015BFF" w:rsidRPr="00D357F2" w:rsidRDefault="00015BFF" w:rsidP="00E73B3F">
            <w:pPr>
              <w:jc w:val="center"/>
              <w:rPr>
                <w:rFonts w:eastAsia="Calibri"/>
                <w:bCs w:val="0"/>
                <w:iCs w:val="0"/>
                <w:sz w:val="26"/>
                <w:szCs w:val="26"/>
                <w:lang w:val="ro-RO"/>
              </w:rPr>
            </w:pPr>
            <w:r w:rsidRPr="00D357F2">
              <w:rPr>
                <w:rFonts w:eastAsia="Calibri"/>
                <w:sz w:val="26"/>
                <w:szCs w:val="26"/>
                <w:lang w:val="ro-RO"/>
              </w:rPr>
              <w:t>1 &lt;</w:t>
            </w:r>
            <w:r>
              <w:rPr>
                <w:rFonts w:eastAsia="Calibri"/>
                <w:sz w:val="26"/>
                <w:szCs w:val="26"/>
                <w:lang w:val="ro-RO"/>
              </w:rPr>
              <w:t xml:space="preserve"> </w:t>
            </w: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RP</m:t>
                      </m:r>
                    </m:e>
                    <m:sub>
                      <m:r>
                        <m:rPr>
                          <m:sty m:val="p"/>
                        </m:rPr>
                        <w:rPr>
                          <w:rFonts w:ascii="Cambria Math" w:eastAsia="Calibri" w:hAnsi="Cambria Math"/>
                          <w:sz w:val="26"/>
                          <w:szCs w:val="26"/>
                          <w:lang w:val="ro-RO"/>
                        </w:rPr>
                        <m:t>PD</m:t>
                      </m:r>
                    </m:sub>
                  </m:sSub>
                </m:e>
              </m:acc>
            </m:oMath>
            <w:r w:rsidRPr="00D357F2">
              <w:rPr>
                <w:rFonts w:eastAsia="Calibri"/>
                <w:sz w:val="26"/>
                <w:szCs w:val="26"/>
                <w:lang w:val="ro-RO"/>
              </w:rPr>
              <w:t xml:space="preserve"> ≤ 2</w:t>
            </w:r>
          </w:p>
        </w:tc>
      </w:tr>
      <w:tr w:rsidR="00015BFF" w:rsidRPr="00D357F2" w:rsidTr="00E73B3F">
        <w:tc>
          <w:tcPr>
            <w:tcW w:w="3402" w:type="dxa"/>
            <w:tcBorders>
              <w:bottom w:val="single" w:sz="4" w:space="0" w:color="auto"/>
            </w:tcBorders>
            <w:shd w:val="clear" w:color="auto" w:fill="FFFFFF" w:themeFill="background1"/>
          </w:tcPr>
          <w:p w:rsidR="00015BFF" w:rsidRPr="00D357F2" w:rsidRDefault="00015BFF" w:rsidP="00550A55">
            <w:pPr>
              <w:jc w:val="center"/>
              <w:rPr>
                <w:rFonts w:eastAsia="Calibri"/>
                <w:sz w:val="26"/>
                <w:szCs w:val="26"/>
                <w:lang w:val="ro-RO"/>
              </w:rPr>
            </w:pPr>
            <w:r w:rsidRPr="00D357F2">
              <w:rPr>
                <w:rFonts w:eastAsia="Calibri"/>
                <w:sz w:val="26"/>
                <w:szCs w:val="26"/>
                <w:lang w:val="ro-RO"/>
              </w:rPr>
              <w:t>Satisfăcător</w:t>
            </w:r>
          </w:p>
        </w:tc>
        <w:tc>
          <w:tcPr>
            <w:tcW w:w="6379" w:type="dxa"/>
            <w:tcBorders>
              <w:bottom w:val="single" w:sz="4" w:space="0" w:color="auto"/>
            </w:tcBorders>
            <w:shd w:val="clear" w:color="auto" w:fill="FFFFFF" w:themeFill="background1"/>
            <w:vAlign w:val="center"/>
          </w:tcPr>
          <w:p w:rsidR="00015BFF" w:rsidRPr="00D357F2" w:rsidRDefault="00015BFF" w:rsidP="00E73B3F">
            <w:pPr>
              <w:jc w:val="center"/>
              <w:rPr>
                <w:rFonts w:eastAsia="Calibri"/>
                <w:bCs w:val="0"/>
                <w:iCs w:val="0"/>
                <w:sz w:val="26"/>
                <w:szCs w:val="26"/>
                <w:lang w:val="ro-RO"/>
              </w:rPr>
            </w:pPr>
            <w:r w:rsidRPr="00D357F2">
              <w:rPr>
                <w:rFonts w:eastAsia="Calibri"/>
                <w:sz w:val="26"/>
                <w:szCs w:val="26"/>
                <w:lang w:val="ro-RO"/>
              </w:rPr>
              <w:t>2 &lt;</w:t>
            </w: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 xml:space="preserve"> RP</m:t>
                      </m:r>
                    </m:e>
                    <m:sub>
                      <m:r>
                        <m:rPr>
                          <m:sty m:val="p"/>
                        </m:rPr>
                        <w:rPr>
                          <w:rFonts w:ascii="Cambria Math" w:eastAsia="Calibri" w:hAnsi="Cambria Math"/>
                          <w:sz w:val="26"/>
                          <w:szCs w:val="26"/>
                          <w:lang w:val="ro-RO"/>
                        </w:rPr>
                        <m:t>PD</m:t>
                      </m:r>
                    </m:sub>
                  </m:sSub>
                </m:e>
              </m:acc>
            </m:oMath>
            <w:r w:rsidRPr="00D357F2">
              <w:rPr>
                <w:rFonts w:eastAsia="Calibri"/>
                <w:sz w:val="26"/>
                <w:szCs w:val="26"/>
                <w:lang w:val="ro-RO"/>
              </w:rPr>
              <w:t xml:space="preserve"> ≤ 3</w:t>
            </w:r>
          </w:p>
        </w:tc>
      </w:tr>
      <w:tr w:rsidR="00015BFF" w:rsidRPr="00D357F2" w:rsidTr="00E73B3F">
        <w:tc>
          <w:tcPr>
            <w:tcW w:w="3402" w:type="dxa"/>
            <w:shd w:val="clear" w:color="auto" w:fill="FFFFFF" w:themeFill="background1"/>
          </w:tcPr>
          <w:p w:rsidR="00015BFF" w:rsidRPr="00D357F2" w:rsidRDefault="00015BFF" w:rsidP="00550A55">
            <w:pPr>
              <w:jc w:val="center"/>
              <w:rPr>
                <w:rFonts w:eastAsia="Calibri"/>
                <w:sz w:val="26"/>
                <w:szCs w:val="26"/>
                <w:lang w:val="ro-RO"/>
              </w:rPr>
            </w:pPr>
            <w:r w:rsidRPr="00D357F2">
              <w:rPr>
                <w:rFonts w:eastAsia="Calibri"/>
                <w:sz w:val="26"/>
                <w:szCs w:val="26"/>
                <w:lang w:val="ro-RO"/>
              </w:rPr>
              <w:t>Nesatisfăcător</w:t>
            </w:r>
          </w:p>
        </w:tc>
        <w:tc>
          <w:tcPr>
            <w:tcW w:w="6379" w:type="dxa"/>
            <w:shd w:val="clear" w:color="auto" w:fill="FFFFFF" w:themeFill="background1"/>
            <w:vAlign w:val="center"/>
          </w:tcPr>
          <w:p w:rsidR="00015BFF" w:rsidRPr="00D357F2" w:rsidRDefault="00BE13E1" w:rsidP="00E73B3F">
            <w:pPr>
              <w:ind w:left="-108"/>
              <w:jc w:val="center"/>
              <w:rPr>
                <w:rFonts w:eastAsia="Calibri"/>
                <w:bCs w:val="0"/>
                <w:iCs w:val="0"/>
                <w:sz w:val="26"/>
                <w:szCs w:val="26"/>
                <w:lang w:val="ro-RO"/>
              </w:rPr>
            </w:pP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RP</m:t>
                      </m:r>
                    </m:e>
                    <m:sub>
                      <m:r>
                        <m:rPr>
                          <m:sty m:val="p"/>
                        </m:rPr>
                        <w:rPr>
                          <w:rFonts w:ascii="Cambria Math" w:eastAsia="Calibri" w:hAnsi="Cambria Math"/>
                          <w:sz w:val="26"/>
                          <w:szCs w:val="26"/>
                          <w:lang w:val="ro-RO"/>
                        </w:rPr>
                        <m:t>PD</m:t>
                      </m:r>
                    </m:sub>
                  </m:sSub>
                </m:e>
              </m:acc>
            </m:oMath>
            <w:r w:rsidR="00015BFF" w:rsidRPr="00D357F2">
              <w:rPr>
                <w:rFonts w:eastAsia="Calibri"/>
                <w:sz w:val="26"/>
                <w:szCs w:val="26"/>
                <w:lang w:val="ro-RO"/>
              </w:rPr>
              <w:t xml:space="preserve"> </w:t>
            </w:r>
            <w:r w:rsidR="00015BFF">
              <w:rPr>
                <w:rFonts w:eastAsia="Calibri"/>
                <w:sz w:val="26"/>
                <w:szCs w:val="26"/>
                <w:lang w:val="ro-RO"/>
              </w:rPr>
              <w:t xml:space="preserve"> </w:t>
            </w:r>
            <w:r w:rsidR="00015BFF" w:rsidRPr="00D357F2">
              <w:rPr>
                <w:rFonts w:eastAsia="Calibri"/>
                <w:sz w:val="26"/>
                <w:szCs w:val="26"/>
                <w:lang w:val="ro-RO"/>
              </w:rPr>
              <w:t>&gt; 3</w:t>
            </w:r>
          </w:p>
        </w:tc>
      </w:tr>
    </w:tbl>
    <w:p w:rsidR="008133FF" w:rsidRPr="00D357F2" w:rsidRDefault="008133FF" w:rsidP="008133FF">
      <w:pPr>
        <w:tabs>
          <w:tab w:val="left" w:pos="1134"/>
        </w:tabs>
        <w:ind w:left="709"/>
        <w:contextualSpacing/>
        <w:jc w:val="both"/>
        <w:rPr>
          <w:rFonts w:eastAsiaTheme="minorHAnsi"/>
          <w:sz w:val="26"/>
          <w:szCs w:val="26"/>
          <w:lang w:val="ro-RO"/>
        </w:rPr>
      </w:pPr>
    </w:p>
    <w:p w:rsidR="008133FF" w:rsidRPr="00D357F2" w:rsidRDefault="00FC1705" w:rsidP="008133FF">
      <w:pPr>
        <w:ind w:left="284"/>
        <w:contextualSpacing/>
        <w:jc w:val="center"/>
        <w:rPr>
          <w:rFonts w:eastAsiaTheme="minorHAnsi"/>
          <w:b/>
          <w:sz w:val="26"/>
          <w:szCs w:val="26"/>
          <w:lang w:val="ro-RO"/>
        </w:rPr>
      </w:pPr>
      <w:r w:rsidRPr="00D357F2">
        <w:rPr>
          <w:rFonts w:eastAsiaTheme="minorHAnsi"/>
          <w:b/>
          <w:sz w:val="26"/>
          <w:szCs w:val="26"/>
          <w:lang w:val="ro-RO"/>
        </w:rPr>
        <w:t>5.</w:t>
      </w:r>
      <w:r w:rsidR="0042381B">
        <w:rPr>
          <w:rFonts w:eastAsiaTheme="minorHAnsi"/>
          <w:b/>
          <w:sz w:val="26"/>
          <w:szCs w:val="26"/>
          <w:lang w:val="ro-RO"/>
        </w:rPr>
        <w:t>2</w:t>
      </w:r>
      <w:r w:rsidRPr="00D357F2">
        <w:rPr>
          <w:rFonts w:eastAsiaTheme="minorHAnsi"/>
          <w:b/>
          <w:sz w:val="26"/>
          <w:szCs w:val="26"/>
          <w:lang w:val="ro-RO"/>
        </w:rPr>
        <w:t xml:space="preserve">.12. </w:t>
      </w:r>
      <w:r w:rsidR="005F45B2" w:rsidRPr="00D357F2">
        <w:rPr>
          <w:rFonts w:eastAsiaTheme="minorHAnsi"/>
          <w:b/>
          <w:sz w:val="26"/>
          <w:szCs w:val="26"/>
          <w:lang w:val="ro-RO"/>
        </w:rPr>
        <w:t xml:space="preserve">Latenţa în redarea conţinutului video </w:t>
      </w:r>
    </w:p>
    <w:p w:rsidR="005A46A6" w:rsidRDefault="001A58A0" w:rsidP="001A0C58">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17" w:name="_Ref529538856"/>
      <w:r w:rsidRPr="00D357F2">
        <w:rPr>
          <w:rFonts w:eastAsiaTheme="minorHAnsi"/>
          <w:sz w:val="26"/>
          <w:szCs w:val="26"/>
          <w:lang w:val="ro-RO"/>
        </w:rPr>
        <w:t xml:space="preserve">Latenţa </w:t>
      </w:r>
      <w:r w:rsidR="0073529F" w:rsidRPr="00D357F2">
        <w:rPr>
          <w:rFonts w:eastAsiaTheme="minorHAnsi"/>
          <w:sz w:val="26"/>
          <w:szCs w:val="26"/>
          <w:lang w:val="ro-RO"/>
        </w:rPr>
        <w:t>în redarea</w:t>
      </w:r>
      <w:r w:rsidRPr="00D357F2">
        <w:rPr>
          <w:rFonts w:eastAsiaTheme="minorHAnsi"/>
          <w:sz w:val="26"/>
          <w:szCs w:val="26"/>
          <w:lang w:val="ro-RO"/>
        </w:rPr>
        <w:t xml:space="preserve"> </w:t>
      </w:r>
      <w:r w:rsidR="005A46A6" w:rsidRPr="00D357F2">
        <w:rPr>
          <w:rFonts w:eastAsiaTheme="minorHAnsi"/>
          <w:sz w:val="26"/>
          <w:szCs w:val="26"/>
          <w:lang w:val="ro-RO"/>
        </w:rPr>
        <w:t xml:space="preserve">conţinutului video în cadrul unei sesiuni de </w:t>
      </w:r>
      <w:proofErr w:type="spellStart"/>
      <w:r w:rsidR="005A46A6" w:rsidRPr="00D357F2">
        <w:rPr>
          <w:rFonts w:eastAsiaTheme="minorHAnsi"/>
          <w:i/>
          <w:sz w:val="26"/>
          <w:szCs w:val="26"/>
          <w:lang w:val="ro-RO"/>
        </w:rPr>
        <w:t>YouTube</w:t>
      </w:r>
      <w:proofErr w:type="spellEnd"/>
      <w:r w:rsidR="005A46A6" w:rsidRPr="00D357F2">
        <w:rPr>
          <w:rFonts w:eastAsiaTheme="minorHAnsi"/>
          <w:i/>
          <w:sz w:val="26"/>
          <w:szCs w:val="26"/>
          <w:lang w:val="ro-RO"/>
        </w:rPr>
        <w:t xml:space="preserve"> Video </w:t>
      </w:r>
      <w:proofErr w:type="spellStart"/>
      <w:r w:rsidR="00161863" w:rsidRPr="00D357F2">
        <w:rPr>
          <w:rFonts w:eastAsiaTheme="minorHAnsi"/>
          <w:i/>
          <w:sz w:val="26"/>
          <w:szCs w:val="26"/>
          <w:lang w:val="ro-RO"/>
        </w:rPr>
        <w:t>Streaming</w:t>
      </w:r>
      <w:proofErr w:type="spellEnd"/>
      <w:r w:rsidR="005A46A6" w:rsidRPr="00D357F2">
        <w:rPr>
          <w:rFonts w:eastAsiaTheme="minorHAnsi"/>
          <w:sz w:val="26"/>
          <w:szCs w:val="26"/>
          <w:lang w:val="ro-RO"/>
        </w:rPr>
        <w:t xml:space="preserve"> este perioada de timp dintre </w:t>
      </w:r>
      <w:r w:rsidRPr="00D357F2">
        <w:rPr>
          <w:rFonts w:eastAsiaTheme="minorHAnsi"/>
          <w:sz w:val="26"/>
          <w:szCs w:val="26"/>
          <w:lang w:val="ro-RO"/>
        </w:rPr>
        <w:t xml:space="preserve">momentul transmiterii </w:t>
      </w:r>
      <w:r w:rsidR="005A46A6" w:rsidRPr="00D357F2">
        <w:rPr>
          <w:rFonts w:eastAsiaTheme="minorHAnsi"/>
          <w:sz w:val="26"/>
          <w:szCs w:val="26"/>
          <w:lang w:val="ro-RO"/>
        </w:rPr>
        <w:t>cerer</w:t>
      </w:r>
      <w:r w:rsidRPr="00D357F2">
        <w:rPr>
          <w:rFonts w:eastAsiaTheme="minorHAnsi"/>
          <w:sz w:val="26"/>
          <w:szCs w:val="26"/>
          <w:lang w:val="ro-RO"/>
        </w:rPr>
        <w:t xml:space="preserve">ii de conținut multimedia </w:t>
      </w:r>
      <w:r w:rsidR="005A46A6" w:rsidRPr="00D357F2">
        <w:rPr>
          <w:rFonts w:eastAsiaTheme="minorHAnsi"/>
          <w:sz w:val="26"/>
          <w:szCs w:val="26"/>
          <w:lang w:val="ro-RO"/>
        </w:rPr>
        <w:t xml:space="preserve">și </w:t>
      </w:r>
      <w:r w:rsidRPr="00D357F2">
        <w:rPr>
          <w:rFonts w:eastAsiaTheme="minorHAnsi"/>
          <w:sz w:val="26"/>
          <w:szCs w:val="26"/>
          <w:lang w:val="ro-RO"/>
        </w:rPr>
        <w:t xml:space="preserve">momentul </w:t>
      </w:r>
      <w:r w:rsidR="005A46A6" w:rsidRPr="00D357F2">
        <w:rPr>
          <w:rFonts w:eastAsiaTheme="minorHAnsi"/>
          <w:sz w:val="26"/>
          <w:szCs w:val="26"/>
          <w:lang w:val="ro-RO"/>
        </w:rPr>
        <w:t>începer</w:t>
      </w:r>
      <w:r w:rsidRPr="00D357F2">
        <w:rPr>
          <w:rFonts w:eastAsiaTheme="minorHAnsi"/>
          <w:sz w:val="26"/>
          <w:szCs w:val="26"/>
          <w:lang w:val="ro-RO"/>
        </w:rPr>
        <w:t>ii</w:t>
      </w:r>
      <w:r w:rsidR="005A46A6" w:rsidRPr="00D357F2">
        <w:rPr>
          <w:rFonts w:eastAsiaTheme="minorHAnsi"/>
          <w:sz w:val="26"/>
          <w:szCs w:val="26"/>
          <w:lang w:val="ro-RO"/>
        </w:rPr>
        <w:t xml:space="preserve"> redării </w:t>
      </w:r>
      <w:r w:rsidRPr="00D357F2">
        <w:rPr>
          <w:rFonts w:eastAsiaTheme="minorHAnsi"/>
          <w:sz w:val="26"/>
          <w:szCs w:val="26"/>
          <w:lang w:val="ro-RO"/>
        </w:rPr>
        <w:t xml:space="preserve">conţinutului </w:t>
      </w:r>
      <w:r w:rsidR="007707B0" w:rsidRPr="00D357F2">
        <w:rPr>
          <w:rFonts w:eastAsiaTheme="minorHAnsi"/>
          <w:sz w:val="26"/>
          <w:szCs w:val="26"/>
          <w:lang w:val="ro-RO"/>
        </w:rPr>
        <w:t>video (afișarea primului cadru) pe echipamentul terminal de testare.</w:t>
      </w:r>
      <w:bookmarkEnd w:id="17"/>
    </w:p>
    <w:p w:rsidR="0042381B" w:rsidRPr="00D357F2" w:rsidRDefault="0042381B" w:rsidP="001A0C58">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18" w:name="_Ref535228031"/>
      <w:r>
        <w:rPr>
          <w:rFonts w:eastAsiaTheme="minorHAnsi"/>
          <w:sz w:val="26"/>
          <w:szCs w:val="26"/>
          <w:lang w:val="ro-RO"/>
        </w:rPr>
        <w:t>Latența în redarea conținutului video (LR</w:t>
      </w:r>
      <w:r>
        <w:rPr>
          <w:rFonts w:eastAsiaTheme="minorHAnsi"/>
          <w:sz w:val="26"/>
          <w:szCs w:val="26"/>
          <w:vertAlign w:val="subscript"/>
          <w:lang w:val="ro-RO"/>
        </w:rPr>
        <w:t>CV</w:t>
      </w:r>
      <w:r>
        <w:rPr>
          <w:rFonts w:eastAsiaTheme="minorHAnsi"/>
          <w:sz w:val="26"/>
          <w:szCs w:val="26"/>
          <w:lang w:val="ro-RO"/>
        </w:rPr>
        <w:t>) se evaluează conform formulei:</w:t>
      </w:r>
      <w:bookmarkEnd w:id="18"/>
    </w:p>
    <w:p w:rsidR="00BD3957" w:rsidRPr="00D357F2" w:rsidRDefault="0042381B" w:rsidP="00B7266F">
      <w:pPr>
        <w:tabs>
          <w:tab w:val="left" w:pos="1134"/>
        </w:tabs>
        <w:autoSpaceDE w:val="0"/>
        <w:autoSpaceDN w:val="0"/>
        <w:adjustRightInd w:val="0"/>
        <w:ind w:left="709" w:firstLine="1134"/>
        <w:contextualSpacing/>
        <w:jc w:val="both"/>
        <w:rPr>
          <w:rFonts w:eastAsiaTheme="minorHAnsi"/>
          <w:sz w:val="26"/>
          <w:szCs w:val="26"/>
          <w:lang w:val="ro-RO"/>
        </w:rPr>
      </w:pPr>
      <w:proofErr w:type="spellStart"/>
      <w:r>
        <w:rPr>
          <w:rFonts w:eastAsiaTheme="minorHAnsi"/>
          <w:sz w:val="26"/>
          <w:szCs w:val="26"/>
          <w:lang w:val="ro-RO"/>
        </w:rPr>
        <w:t>LR</w:t>
      </w:r>
      <w:r>
        <w:rPr>
          <w:rFonts w:eastAsiaTheme="minorHAnsi"/>
          <w:sz w:val="26"/>
          <w:szCs w:val="26"/>
          <w:vertAlign w:val="subscript"/>
          <w:lang w:val="ro-RO"/>
        </w:rPr>
        <w:t>CV</w:t>
      </w:r>
      <w:r w:rsidR="00015BFF">
        <w:rPr>
          <w:rFonts w:eastAsiaTheme="minorHAnsi"/>
          <w:sz w:val="26"/>
          <w:szCs w:val="26"/>
          <w:vertAlign w:val="subscript"/>
          <w:lang w:val="ro-RO"/>
        </w:rPr>
        <w:t>i</w:t>
      </w:r>
      <w:proofErr w:type="spellEnd"/>
      <w:r w:rsidR="007707B0" w:rsidRPr="00D357F2">
        <w:rPr>
          <w:rFonts w:eastAsiaTheme="minorHAnsi"/>
          <w:sz w:val="26"/>
          <w:szCs w:val="26"/>
          <w:lang w:val="ro-RO"/>
        </w:rPr>
        <w:t xml:space="preserve">[s] = </w:t>
      </w:r>
      <w:proofErr w:type="spellStart"/>
      <w:r w:rsidR="007707B0" w:rsidRPr="00D357F2">
        <w:rPr>
          <w:rFonts w:eastAsiaTheme="minorHAnsi"/>
          <w:sz w:val="26"/>
          <w:szCs w:val="26"/>
          <w:lang w:val="ro-RO"/>
        </w:rPr>
        <w:t>T</w:t>
      </w:r>
      <w:r w:rsidR="007707B0" w:rsidRPr="00D357F2">
        <w:rPr>
          <w:rFonts w:eastAsiaTheme="minorHAnsi"/>
          <w:sz w:val="26"/>
          <w:szCs w:val="26"/>
          <w:vertAlign w:val="subscript"/>
          <w:lang w:val="ro-RO"/>
        </w:rPr>
        <w:t>începere</w:t>
      </w:r>
      <w:proofErr w:type="spellEnd"/>
      <w:r w:rsidR="007707B0" w:rsidRPr="00D357F2">
        <w:rPr>
          <w:rFonts w:eastAsiaTheme="minorHAnsi"/>
          <w:sz w:val="26"/>
          <w:szCs w:val="26"/>
          <w:vertAlign w:val="subscript"/>
          <w:lang w:val="ro-RO"/>
        </w:rPr>
        <w:t xml:space="preserve">_redare_video </w:t>
      </w:r>
      <w:r w:rsidR="007707B0" w:rsidRPr="00D357F2">
        <w:rPr>
          <w:rFonts w:eastAsiaTheme="minorHAnsi"/>
          <w:sz w:val="26"/>
          <w:szCs w:val="26"/>
          <w:lang w:val="ro-RO"/>
        </w:rPr>
        <w:t xml:space="preserve">– </w:t>
      </w:r>
      <w:proofErr w:type="spellStart"/>
      <w:r w:rsidR="007707B0" w:rsidRPr="00D357F2">
        <w:rPr>
          <w:rFonts w:eastAsiaTheme="minorHAnsi"/>
          <w:sz w:val="26"/>
          <w:szCs w:val="26"/>
          <w:lang w:val="ro-RO"/>
        </w:rPr>
        <w:t>T</w:t>
      </w:r>
      <w:r w:rsidR="007707B0" w:rsidRPr="00D357F2">
        <w:rPr>
          <w:rFonts w:eastAsiaTheme="minorHAnsi"/>
          <w:sz w:val="26"/>
          <w:szCs w:val="26"/>
          <w:vertAlign w:val="subscript"/>
          <w:lang w:val="ro-RO"/>
        </w:rPr>
        <w:t>cerere</w:t>
      </w:r>
      <w:proofErr w:type="spellEnd"/>
      <w:r w:rsidR="007707B0" w:rsidRPr="00D357F2">
        <w:rPr>
          <w:rFonts w:eastAsiaTheme="minorHAnsi"/>
          <w:sz w:val="26"/>
          <w:szCs w:val="26"/>
          <w:vertAlign w:val="subscript"/>
          <w:lang w:val="ro-RO"/>
        </w:rPr>
        <w:t>_conţinut_video</w:t>
      </w:r>
      <w:r w:rsidR="007707B0" w:rsidRPr="00D357F2">
        <w:rPr>
          <w:rFonts w:eastAsiaTheme="minorHAnsi"/>
          <w:sz w:val="26"/>
          <w:szCs w:val="26"/>
          <w:lang w:val="ro-RO"/>
        </w:rPr>
        <w:t>, unde</w:t>
      </w:r>
    </w:p>
    <w:p w:rsidR="005A46A6" w:rsidRPr="00D357F2" w:rsidRDefault="007707B0" w:rsidP="00BD3957">
      <w:pPr>
        <w:tabs>
          <w:tab w:val="left" w:pos="1134"/>
        </w:tabs>
        <w:autoSpaceDE w:val="0"/>
        <w:autoSpaceDN w:val="0"/>
        <w:adjustRightInd w:val="0"/>
        <w:ind w:firstLine="709"/>
        <w:contextualSpacing/>
        <w:jc w:val="both"/>
        <w:rPr>
          <w:rFonts w:eastAsiaTheme="minorHAnsi"/>
          <w:sz w:val="26"/>
          <w:szCs w:val="26"/>
          <w:lang w:val="ro-RO"/>
        </w:rPr>
      </w:pPr>
      <w:r w:rsidRPr="00D357F2">
        <w:rPr>
          <w:rFonts w:eastAsiaTheme="minorHAnsi"/>
          <w:sz w:val="26"/>
          <w:szCs w:val="26"/>
          <w:vertAlign w:val="subscript"/>
          <w:lang w:val="ro-RO"/>
        </w:rPr>
        <w:t xml:space="preserve"> </w:t>
      </w:r>
      <w:proofErr w:type="spellStart"/>
      <w:r w:rsidRPr="00D357F2">
        <w:rPr>
          <w:rFonts w:eastAsiaTheme="minorHAnsi"/>
          <w:sz w:val="26"/>
          <w:szCs w:val="26"/>
          <w:lang w:val="ro-RO"/>
        </w:rPr>
        <w:t>T</w:t>
      </w:r>
      <w:r w:rsidRPr="00D357F2">
        <w:rPr>
          <w:rFonts w:eastAsiaTheme="minorHAnsi"/>
          <w:sz w:val="26"/>
          <w:szCs w:val="26"/>
          <w:vertAlign w:val="subscript"/>
          <w:lang w:val="ro-RO"/>
        </w:rPr>
        <w:t>cerere</w:t>
      </w:r>
      <w:proofErr w:type="spellEnd"/>
      <w:r w:rsidRPr="00D357F2">
        <w:rPr>
          <w:rFonts w:eastAsiaTheme="minorHAnsi"/>
          <w:sz w:val="26"/>
          <w:szCs w:val="26"/>
          <w:vertAlign w:val="subscript"/>
          <w:lang w:val="ro-RO"/>
        </w:rPr>
        <w:t xml:space="preserve">_conţinut_video </w:t>
      </w:r>
      <w:r w:rsidRPr="00D357F2">
        <w:rPr>
          <w:rFonts w:eastAsiaTheme="minorHAnsi"/>
          <w:sz w:val="26"/>
          <w:szCs w:val="26"/>
          <w:lang w:val="ro-RO"/>
        </w:rPr>
        <w:t>– momentul când echipamentul terminal de testare transmite o cerere pentru conţinutul video;</w:t>
      </w:r>
    </w:p>
    <w:p w:rsidR="00015BFF" w:rsidRDefault="007707B0" w:rsidP="00BD3957">
      <w:pPr>
        <w:tabs>
          <w:tab w:val="left" w:pos="1134"/>
        </w:tabs>
        <w:autoSpaceDE w:val="0"/>
        <w:autoSpaceDN w:val="0"/>
        <w:adjustRightInd w:val="0"/>
        <w:ind w:firstLine="709"/>
        <w:contextualSpacing/>
        <w:jc w:val="both"/>
        <w:rPr>
          <w:rFonts w:eastAsiaTheme="minorHAnsi"/>
          <w:sz w:val="26"/>
          <w:szCs w:val="26"/>
          <w:lang w:val="ro-RO"/>
        </w:rPr>
      </w:pPr>
      <w:proofErr w:type="spellStart"/>
      <w:r w:rsidRPr="00D357F2">
        <w:rPr>
          <w:rFonts w:eastAsiaTheme="minorHAnsi"/>
          <w:sz w:val="26"/>
          <w:szCs w:val="26"/>
          <w:lang w:val="ro-RO"/>
        </w:rPr>
        <w:t>T</w:t>
      </w:r>
      <w:r w:rsidRPr="00D357F2">
        <w:rPr>
          <w:rFonts w:eastAsiaTheme="minorHAnsi"/>
          <w:sz w:val="26"/>
          <w:szCs w:val="26"/>
          <w:vertAlign w:val="subscript"/>
          <w:lang w:val="ro-RO"/>
        </w:rPr>
        <w:t>începere</w:t>
      </w:r>
      <w:proofErr w:type="spellEnd"/>
      <w:r w:rsidRPr="00D357F2">
        <w:rPr>
          <w:rFonts w:eastAsiaTheme="minorHAnsi"/>
          <w:sz w:val="26"/>
          <w:szCs w:val="26"/>
          <w:vertAlign w:val="subscript"/>
          <w:lang w:val="ro-RO"/>
        </w:rPr>
        <w:t xml:space="preserve">_redare_video </w:t>
      </w:r>
      <w:r w:rsidR="00161863" w:rsidRPr="00D357F2">
        <w:rPr>
          <w:rFonts w:eastAsiaTheme="minorHAnsi"/>
          <w:sz w:val="26"/>
          <w:szCs w:val="26"/>
          <w:lang w:val="ro-RO"/>
        </w:rPr>
        <w:t xml:space="preserve">– </w:t>
      </w:r>
      <w:r w:rsidR="00BD3957" w:rsidRPr="00D357F2">
        <w:rPr>
          <w:rFonts w:eastAsiaTheme="minorHAnsi"/>
          <w:sz w:val="26"/>
          <w:szCs w:val="26"/>
          <w:lang w:val="ro-RO"/>
        </w:rPr>
        <w:t xml:space="preserve">momentul când </w:t>
      </w:r>
      <w:r w:rsidR="00D43EEC" w:rsidRPr="00D357F2">
        <w:rPr>
          <w:rFonts w:eastAsiaTheme="minorHAnsi"/>
          <w:sz w:val="26"/>
          <w:szCs w:val="26"/>
          <w:lang w:val="ro-RO"/>
        </w:rPr>
        <w:t>se afişează primul cadru al conţinutului video pe ecranul echipamentului de testare</w:t>
      </w:r>
      <w:r w:rsidR="00015BFF">
        <w:rPr>
          <w:rFonts w:eastAsiaTheme="minorHAnsi"/>
          <w:sz w:val="26"/>
          <w:szCs w:val="26"/>
          <w:lang w:val="ro-RO"/>
        </w:rPr>
        <w:t>;</w:t>
      </w:r>
    </w:p>
    <w:p w:rsidR="00BD3957" w:rsidRPr="00D357F2" w:rsidRDefault="00015BFF" w:rsidP="00BD3957">
      <w:pPr>
        <w:tabs>
          <w:tab w:val="left" w:pos="1134"/>
        </w:tabs>
        <w:autoSpaceDE w:val="0"/>
        <w:autoSpaceDN w:val="0"/>
        <w:adjustRightInd w:val="0"/>
        <w:ind w:firstLine="709"/>
        <w:contextualSpacing/>
        <w:jc w:val="both"/>
        <w:rPr>
          <w:rFonts w:eastAsiaTheme="minorHAnsi"/>
          <w:sz w:val="26"/>
          <w:szCs w:val="26"/>
          <w:lang w:val="ro-RO"/>
        </w:rPr>
      </w:pPr>
      <w:r>
        <w:rPr>
          <w:rFonts w:eastAsiaTheme="minorHAnsi"/>
          <w:sz w:val="26"/>
          <w:szCs w:val="26"/>
          <w:lang w:val="ro-RO"/>
        </w:rPr>
        <w:t>i – proba în care a fost evaluată</w:t>
      </w:r>
      <w:r w:rsidR="00D43EEC" w:rsidRPr="00D357F2">
        <w:rPr>
          <w:rFonts w:eastAsiaTheme="minorHAnsi"/>
          <w:sz w:val="26"/>
          <w:szCs w:val="26"/>
          <w:lang w:val="ro-RO"/>
        </w:rPr>
        <w:t xml:space="preserve"> </w:t>
      </w:r>
      <w:proofErr w:type="spellStart"/>
      <w:r>
        <w:rPr>
          <w:rFonts w:eastAsiaTheme="minorHAnsi"/>
          <w:sz w:val="26"/>
          <w:szCs w:val="26"/>
          <w:lang w:val="ro-RO"/>
        </w:rPr>
        <w:t>LR</w:t>
      </w:r>
      <w:r>
        <w:rPr>
          <w:rFonts w:eastAsiaTheme="minorHAnsi"/>
          <w:sz w:val="26"/>
          <w:szCs w:val="26"/>
          <w:vertAlign w:val="subscript"/>
          <w:lang w:val="ro-RO"/>
        </w:rPr>
        <w:t>CVi</w:t>
      </w:r>
      <w:proofErr w:type="spellEnd"/>
      <w:r>
        <w:rPr>
          <w:rFonts w:eastAsiaTheme="minorHAnsi"/>
          <w:sz w:val="26"/>
          <w:szCs w:val="26"/>
          <w:lang w:val="ro-RO"/>
        </w:rPr>
        <w:t>.</w:t>
      </w:r>
      <w:r w:rsidR="00BD3957" w:rsidRPr="00D357F2">
        <w:rPr>
          <w:rFonts w:eastAsiaTheme="minorHAnsi"/>
          <w:sz w:val="26"/>
          <w:szCs w:val="26"/>
          <w:lang w:val="ro-RO"/>
        </w:rPr>
        <w:t xml:space="preserve"> </w:t>
      </w:r>
    </w:p>
    <w:p w:rsidR="008133FF" w:rsidRPr="00D357F2" w:rsidRDefault="007C684C" w:rsidP="001A0C58">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Pr>
          <w:rFonts w:eastAsiaTheme="minorHAnsi"/>
          <w:sz w:val="26"/>
          <w:szCs w:val="26"/>
          <w:lang w:val="ro-RO"/>
        </w:rPr>
        <w:t>Nivelul v</w:t>
      </w:r>
      <w:r w:rsidR="00015BFF">
        <w:rPr>
          <w:rFonts w:eastAsiaTheme="minorHAnsi"/>
          <w:sz w:val="26"/>
          <w:szCs w:val="26"/>
          <w:lang w:val="ro-RO"/>
        </w:rPr>
        <w:t>al</w:t>
      </w:r>
      <w:r>
        <w:rPr>
          <w:rFonts w:eastAsiaTheme="minorHAnsi"/>
          <w:sz w:val="26"/>
          <w:szCs w:val="26"/>
          <w:lang w:val="ro-RO"/>
        </w:rPr>
        <w:t>orii medii</w:t>
      </w:r>
      <w:r w:rsidR="00015BFF">
        <w:rPr>
          <w:rFonts w:eastAsiaTheme="minorHAnsi"/>
          <w:sz w:val="26"/>
          <w:szCs w:val="26"/>
          <w:lang w:val="ro-RO"/>
        </w:rPr>
        <w:t xml:space="preserve"> a </w:t>
      </w:r>
      <w:r w:rsidR="000D3F79" w:rsidRPr="00D357F2">
        <w:rPr>
          <w:rFonts w:eastAsiaTheme="minorHAnsi"/>
          <w:sz w:val="26"/>
          <w:szCs w:val="26"/>
          <w:lang w:val="ro-RO"/>
        </w:rPr>
        <w:t>latenţ</w:t>
      </w:r>
      <w:r w:rsidR="00015BFF">
        <w:rPr>
          <w:rFonts w:eastAsiaTheme="minorHAnsi"/>
          <w:sz w:val="26"/>
          <w:szCs w:val="26"/>
          <w:lang w:val="ro-RO"/>
        </w:rPr>
        <w:t>ei</w:t>
      </w:r>
      <w:r w:rsidR="0073529F" w:rsidRPr="00D357F2">
        <w:rPr>
          <w:rFonts w:eastAsiaTheme="minorHAnsi"/>
          <w:sz w:val="26"/>
          <w:szCs w:val="26"/>
          <w:lang w:val="ro-RO"/>
        </w:rPr>
        <w:t xml:space="preserve"> în redarea conţinutului video </w:t>
      </w:r>
      <w:r w:rsidR="00015BFF">
        <w:rPr>
          <w:rFonts w:eastAsiaTheme="minorHAnsi"/>
          <w:sz w:val="26"/>
          <w:szCs w:val="26"/>
          <w:lang w:val="ro-RO"/>
        </w:rPr>
        <w:t xml:space="preserve">se calculează conform formulei stabilite în pct. </w:t>
      </w:r>
      <w:r w:rsidR="005D31A4">
        <w:rPr>
          <w:rFonts w:eastAsiaTheme="minorHAnsi"/>
          <w:sz w:val="26"/>
          <w:szCs w:val="26"/>
          <w:lang w:val="ro-RO"/>
        </w:rPr>
        <w:fldChar w:fldCharType="begin"/>
      </w:r>
      <w:r w:rsidR="005D31A4">
        <w:rPr>
          <w:rFonts w:eastAsiaTheme="minorHAnsi"/>
          <w:sz w:val="26"/>
          <w:szCs w:val="26"/>
          <w:lang w:val="ro-RO"/>
        </w:rPr>
        <w:instrText xml:space="preserve"> REF _Ref535850345 \r \h </w:instrText>
      </w:r>
      <w:r w:rsidR="005D31A4">
        <w:rPr>
          <w:rFonts w:eastAsiaTheme="minorHAnsi"/>
          <w:sz w:val="26"/>
          <w:szCs w:val="26"/>
          <w:lang w:val="ro-RO"/>
        </w:rPr>
      </w:r>
      <w:r w:rsidR="005D31A4">
        <w:rPr>
          <w:rFonts w:eastAsiaTheme="minorHAnsi"/>
          <w:sz w:val="26"/>
          <w:szCs w:val="26"/>
          <w:lang w:val="ro-RO"/>
        </w:rPr>
        <w:fldChar w:fldCharType="separate"/>
      </w:r>
      <w:r w:rsidR="00E845A1">
        <w:rPr>
          <w:rFonts w:eastAsiaTheme="minorHAnsi"/>
          <w:sz w:val="26"/>
          <w:szCs w:val="26"/>
          <w:lang w:val="ro-RO"/>
        </w:rPr>
        <w:t>195</w:t>
      </w:r>
      <w:r w:rsidR="005D31A4">
        <w:rPr>
          <w:rFonts w:eastAsiaTheme="minorHAnsi"/>
          <w:sz w:val="26"/>
          <w:szCs w:val="26"/>
          <w:lang w:val="ro-RO"/>
        </w:rPr>
        <w:fldChar w:fldCharType="end"/>
      </w:r>
      <w:r w:rsidR="005D31A4">
        <w:rPr>
          <w:rFonts w:eastAsiaTheme="minorHAnsi"/>
          <w:sz w:val="26"/>
          <w:szCs w:val="26"/>
          <w:lang w:val="ro-RO"/>
        </w:rPr>
        <w:t xml:space="preserve"> și </w:t>
      </w:r>
      <w:r w:rsidR="0073529F" w:rsidRPr="00D357F2">
        <w:rPr>
          <w:rFonts w:eastAsiaTheme="minorHAnsi"/>
          <w:sz w:val="26"/>
          <w:szCs w:val="26"/>
          <w:lang w:val="ro-RO"/>
        </w:rPr>
        <w:t>se apreciază conform Tabelului 1</w:t>
      </w:r>
      <w:r w:rsidR="0042381B">
        <w:rPr>
          <w:rFonts w:eastAsiaTheme="minorHAnsi"/>
          <w:sz w:val="26"/>
          <w:szCs w:val="26"/>
          <w:lang w:val="ro-RO"/>
        </w:rPr>
        <w:t>4</w:t>
      </w:r>
      <w:r w:rsidR="0073529F" w:rsidRPr="00D357F2">
        <w:rPr>
          <w:rFonts w:eastAsiaTheme="minorHAnsi"/>
          <w:sz w:val="26"/>
          <w:szCs w:val="26"/>
          <w:lang w:val="ro-RO"/>
        </w:rPr>
        <w:t>.</w:t>
      </w:r>
    </w:p>
    <w:p w:rsidR="0073529F" w:rsidRPr="00D357F2" w:rsidRDefault="0073529F" w:rsidP="0073529F">
      <w:pPr>
        <w:tabs>
          <w:tab w:val="left" w:pos="1134"/>
        </w:tabs>
        <w:autoSpaceDE w:val="0"/>
        <w:autoSpaceDN w:val="0"/>
        <w:adjustRightInd w:val="0"/>
        <w:ind w:left="709"/>
        <w:contextualSpacing/>
        <w:jc w:val="right"/>
        <w:rPr>
          <w:rFonts w:eastAsiaTheme="minorHAnsi"/>
          <w:sz w:val="26"/>
          <w:szCs w:val="26"/>
          <w:lang w:val="ro-RO"/>
        </w:rPr>
      </w:pPr>
      <w:r w:rsidRPr="00D357F2">
        <w:rPr>
          <w:rFonts w:eastAsiaTheme="minorHAnsi"/>
          <w:b/>
          <w:sz w:val="26"/>
          <w:szCs w:val="26"/>
          <w:lang w:val="ro-RO"/>
        </w:rPr>
        <w:t>Tabelul 1</w:t>
      </w:r>
      <w:r w:rsidR="0042381B">
        <w:rPr>
          <w:rFonts w:eastAsiaTheme="minorHAnsi"/>
          <w:b/>
          <w:sz w:val="26"/>
          <w:szCs w:val="26"/>
          <w:lang w:val="ro-RO"/>
        </w:rPr>
        <w:t>4</w:t>
      </w:r>
      <w:r w:rsidR="007707B0" w:rsidRPr="00D357F2">
        <w:rPr>
          <w:rFonts w:eastAsiaTheme="minorHAnsi"/>
          <w:sz w:val="26"/>
          <w:szCs w:val="26"/>
          <w:lang w:val="ro-RO"/>
        </w:rPr>
        <w:t xml:space="preserve"> – Aprecierea nivelu</w:t>
      </w:r>
      <w:r w:rsidR="007C684C">
        <w:rPr>
          <w:rFonts w:eastAsiaTheme="minorHAnsi"/>
          <w:sz w:val="26"/>
          <w:szCs w:val="26"/>
          <w:lang w:val="ro-RO"/>
        </w:rPr>
        <w:t>lui</w:t>
      </w:r>
      <w:r w:rsidR="007707B0" w:rsidRPr="00D357F2">
        <w:rPr>
          <w:rFonts w:eastAsiaTheme="minorHAnsi"/>
          <w:sz w:val="26"/>
          <w:szCs w:val="26"/>
          <w:lang w:val="ro-RO"/>
        </w:rPr>
        <w:t xml:space="preserve"> </w:t>
      </w:r>
      <w:r w:rsidR="005D31A4">
        <w:rPr>
          <w:rFonts w:eastAsiaTheme="minorHAnsi"/>
          <w:sz w:val="26"/>
          <w:szCs w:val="26"/>
          <w:lang w:val="ro-RO"/>
        </w:rPr>
        <w:t>valorii medii a</w:t>
      </w:r>
      <w:r w:rsidR="007707B0" w:rsidRPr="00D357F2">
        <w:rPr>
          <w:rFonts w:eastAsiaTheme="minorHAnsi"/>
          <w:sz w:val="26"/>
          <w:szCs w:val="26"/>
          <w:lang w:val="ro-RO"/>
        </w:rPr>
        <w:t xml:space="preserve"> latenţ</w:t>
      </w:r>
      <w:r w:rsidR="005D31A4">
        <w:rPr>
          <w:rFonts w:eastAsiaTheme="minorHAnsi"/>
          <w:sz w:val="26"/>
          <w:szCs w:val="26"/>
          <w:lang w:val="ro-RO"/>
        </w:rPr>
        <w:t>ei</w:t>
      </w:r>
      <w:r w:rsidR="007707B0" w:rsidRPr="00D357F2">
        <w:rPr>
          <w:rFonts w:eastAsiaTheme="minorHAnsi"/>
          <w:sz w:val="26"/>
          <w:szCs w:val="26"/>
          <w:lang w:val="ro-RO"/>
        </w:rPr>
        <w:t xml:space="preserve"> în redarea conţinutului video  </w:t>
      </w:r>
    </w:p>
    <w:tbl>
      <w:tblPr>
        <w:tblStyle w:val="TableGrid3"/>
        <w:tblW w:w="0" w:type="auto"/>
        <w:tblInd w:w="108" w:type="dxa"/>
        <w:shd w:val="clear" w:color="auto" w:fill="FFFFFF" w:themeFill="background1"/>
        <w:tblLook w:val="04A0" w:firstRow="1" w:lastRow="0" w:firstColumn="1" w:lastColumn="0" w:noHBand="0" w:noVBand="1"/>
      </w:tblPr>
      <w:tblGrid>
        <w:gridCol w:w="3402"/>
        <w:gridCol w:w="6379"/>
      </w:tblGrid>
      <w:tr w:rsidR="00D357F2" w:rsidRPr="00F45056" w:rsidTr="00E73B3F">
        <w:tc>
          <w:tcPr>
            <w:tcW w:w="3402" w:type="dxa"/>
            <w:tcBorders>
              <w:bottom w:val="single" w:sz="4" w:space="0" w:color="auto"/>
            </w:tcBorders>
            <w:shd w:val="clear" w:color="auto" w:fill="FFFFFF" w:themeFill="background1"/>
          </w:tcPr>
          <w:p w:rsidR="0073529F" w:rsidRPr="00D357F2" w:rsidRDefault="007707B0" w:rsidP="0053479F">
            <w:pPr>
              <w:jc w:val="center"/>
              <w:rPr>
                <w:rFonts w:eastAsia="Calibri"/>
                <w:sz w:val="26"/>
                <w:szCs w:val="26"/>
                <w:lang w:val="ro-RO"/>
              </w:rPr>
            </w:pPr>
            <w:r w:rsidRPr="00D357F2">
              <w:rPr>
                <w:rFonts w:eastAsia="Calibri"/>
                <w:b/>
                <w:sz w:val="26"/>
                <w:szCs w:val="26"/>
                <w:lang w:val="ro-RO"/>
              </w:rPr>
              <w:t>Apreciere</w:t>
            </w:r>
          </w:p>
        </w:tc>
        <w:tc>
          <w:tcPr>
            <w:tcW w:w="6379" w:type="dxa"/>
            <w:tcBorders>
              <w:bottom w:val="single" w:sz="4" w:space="0" w:color="auto"/>
            </w:tcBorders>
            <w:shd w:val="clear" w:color="auto" w:fill="FFFFFF" w:themeFill="background1"/>
          </w:tcPr>
          <w:p w:rsidR="0073529F" w:rsidRPr="00D357F2" w:rsidRDefault="007707B0" w:rsidP="00DC1A3E">
            <w:pPr>
              <w:jc w:val="center"/>
              <w:rPr>
                <w:rFonts w:eastAsia="Calibri"/>
                <w:sz w:val="26"/>
                <w:szCs w:val="26"/>
                <w:lang w:val="ro-RO"/>
              </w:rPr>
            </w:pPr>
            <w:r w:rsidRPr="00D357F2">
              <w:rPr>
                <w:rFonts w:eastAsia="Calibri"/>
                <w:b/>
                <w:sz w:val="26"/>
                <w:szCs w:val="26"/>
                <w:lang w:val="ro-RO"/>
              </w:rPr>
              <w:t xml:space="preserve">Latenţa în redarea conţinutului video </w:t>
            </w:r>
            <w:r w:rsidRPr="00D357F2">
              <w:rPr>
                <w:rFonts w:eastAsia="Calibri"/>
                <w:sz w:val="26"/>
                <w:szCs w:val="26"/>
                <w:lang w:val="ro-RO"/>
              </w:rPr>
              <w:t>(</w:t>
            </w: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LR</m:t>
                      </m:r>
                    </m:e>
                    <m:sub>
                      <m:r>
                        <m:rPr>
                          <m:sty m:val="p"/>
                        </m:rPr>
                        <w:rPr>
                          <w:rFonts w:ascii="Cambria Math" w:eastAsia="Calibri" w:hAnsi="Cambria Math"/>
                          <w:sz w:val="26"/>
                          <w:szCs w:val="26"/>
                          <w:lang w:val="ro-RO"/>
                        </w:rPr>
                        <m:t>CV</m:t>
                      </m:r>
                    </m:sub>
                  </m:sSub>
                </m:e>
              </m:acc>
              <m:r>
                <w:rPr>
                  <w:rFonts w:ascii="Cambria Math" w:eastAsia="Calibri" w:hAnsi="Cambria Math"/>
                  <w:sz w:val="26"/>
                  <w:szCs w:val="26"/>
                  <w:lang w:val="ro-RO"/>
                </w:rPr>
                <m:t xml:space="preserve"> </m:t>
              </m:r>
            </m:oMath>
            <w:r w:rsidRPr="00D357F2">
              <w:rPr>
                <w:rFonts w:eastAsia="Calibri"/>
                <w:sz w:val="26"/>
                <w:szCs w:val="26"/>
                <w:lang w:val="ro-RO"/>
              </w:rPr>
              <w:t>), [s]</w:t>
            </w:r>
          </w:p>
        </w:tc>
      </w:tr>
      <w:tr w:rsidR="005D31A4" w:rsidRPr="00D357F2" w:rsidTr="00E73B3F">
        <w:tc>
          <w:tcPr>
            <w:tcW w:w="3402" w:type="dxa"/>
            <w:tcBorders>
              <w:bottom w:val="single" w:sz="4" w:space="0" w:color="auto"/>
            </w:tcBorders>
            <w:shd w:val="clear" w:color="auto" w:fill="FFFFFF" w:themeFill="background1"/>
          </w:tcPr>
          <w:p w:rsidR="005D31A4" w:rsidRPr="00D357F2" w:rsidRDefault="005D31A4" w:rsidP="0053479F">
            <w:pPr>
              <w:jc w:val="center"/>
              <w:rPr>
                <w:rFonts w:eastAsia="Calibri"/>
                <w:sz w:val="26"/>
                <w:szCs w:val="26"/>
                <w:lang w:val="ro-RO"/>
              </w:rPr>
            </w:pPr>
            <w:r w:rsidRPr="00D357F2">
              <w:rPr>
                <w:rFonts w:eastAsia="Calibri"/>
                <w:sz w:val="26"/>
                <w:szCs w:val="26"/>
                <w:lang w:val="ro-RO"/>
              </w:rPr>
              <w:t>Foarte bun</w:t>
            </w:r>
          </w:p>
        </w:tc>
        <w:tc>
          <w:tcPr>
            <w:tcW w:w="6379" w:type="dxa"/>
            <w:tcBorders>
              <w:bottom w:val="single" w:sz="4" w:space="0" w:color="auto"/>
            </w:tcBorders>
            <w:shd w:val="clear" w:color="auto" w:fill="FFFFFF" w:themeFill="background1"/>
            <w:vAlign w:val="center"/>
          </w:tcPr>
          <w:p w:rsidR="005D31A4" w:rsidRPr="00D357F2" w:rsidRDefault="00BE13E1" w:rsidP="00E73B3F">
            <w:pPr>
              <w:ind w:left="-108"/>
              <w:jc w:val="center"/>
              <w:rPr>
                <w:rFonts w:eastAsia="Calibri"/>
                <w:bCs w:val="0"/>
                <w:iCs w:val="0"/>
                <w:sz w:val="26"/>
                <w:szCs w:val="26"/>
                <w:lang w:val="ro-RO"/>
              </w:rPr>
            </w:pP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LR</m:t>
                      </m:r>
                    </m:e>
                    <m:sub>
                      <m:r>
                        <m:rPr>
                          <m:sty m:val="p"/>
                        </m:rPr>
                        <w:rPr>
                          <w:rFonts w:ascii="Cambria Math" w:eastAsia="Calibri" w:hAnsi="Cambria Math"/>
                          <w:sz w:val="26"/>
                          <w:szCs w:val="26"/>
                          <w:lang w:val="ro-RO"/>
                        </w:rPr>
                        <m:t>CV</m:t>
                      </m:r>
                    </m:sub>
                  </m:sSub>
                </m:e>
              </m:acc>
              <m:r>
                <w:rPr>
                  <w:rFonts w:ascii="Cambria Math" w:eastAsia="Calibri" w:hAnsi="Cambria Math"/>
                  <w:sz w:val="26"/>
                  <w:szCs w:val="26"/>
                  <w:lang w:val="ro-RO"/>
                </w:rPr>
                <m:t xml:space="preserve">  </m:t>
              </m:r>
            </m:oMath>
            <w:r w:rsidR="005D31A4" w:rsidRPr="00D357F2">
              <w:rPr>
                <w:rFonts w:eastAsia="Calibri"/>
                <w:sz w:val="26"/>
                <w:szCs w:val="26"/>
                <w:lang w:val="ro-RO"/>
              </w:rPr>
              <w:t>≤ 1</w:t>
            </w:r>
          </w:p>
        </w:tc>
      </w:tr>
      <w:tr w:rsidR="005D31A4" w:rsidRPr="00D357F2" w:rsidTr="00E73B3F">
        <w:tc>
          <w:tcPr>
            <w:tcW w:w="3402" w:type="dxa"/>
            <w:tcBorders>
              <w:bottom w:val="single" w:sz="4" w:space="0" w:color="auto"/>
            </w:tcBorders>
            <w:shd w:val="clear" w:color="auto" w:fill="FFFFFF" w:themeFill="background1"/>
          </w:tcPr>
          <w:p w:rsidR="005D31A4" w:rsidRPr="00D357F2" w:rsidRDefault="005D31A4" w:rsidP="0053479F">
            <w:pPr>
              <w:jc w:val="center"/>
              <w:rPr>
                <w:rFonts w:eastAsia="Calibri"/>
                <w:sz w:val="26"/>
                <w:szCs w:val="26"/>
                <w:lang w:val="ro-RO"/>
              </w:rPr>
            </w:pPr>
            <w:r w:rsidRPr="00D357F2">
              <w:rPr>
                <w:rFonts w:eastAsia="Calibri"/>
                <w:sz w:val="26"/>
                <w:szCs w:val="26"/>
                <w:lang w:val="ro-RO"/>
              </w:rPr>
              <w:t>Bun</w:t>
            </w:r>
          </w:p>
        </w:tc>
        <w:tc>
          <w:tcPr>
            <w:tcW w:w="6379" w:type="dxa"/>
            <w:tcBorders>
              <w:bottom w:val="single" w:sz="4" w:space="0" w:color="auto"/>
            </w:tcBorders>
            <w:shd w:val="clear" w:color="auto" w:fill="FFFFFF" w:themeFill="background1"/>
            <w:vAlign w:val="center"/>
          </w:tcPr>
          <w:p w:rsidR="005D31A4" w:rsidRPr="00D357F2" w:rsidRDefault="005D31A4" w:rsidP="00E73B3F">
            <w:pPr>
              <w:jc w:val="center"/>
              <w:rPr>
                <w:rFonts w:eastAsia="Calibri"/>
                <w:bCs w:val="0"/>
                <w:iCs w:val="0"/>
                <w:sz w:val="26"/>
                <w:szCs w:val="26"/>
                <w:lang w:val="ro-RO"/>
              </w:rPr>
            </w:pPr>
            <w:r w:rsidRPr="00D357F2">
              <w:rPr>
                <w:rFonts w:eastAsia="Calibri"/>
                <w:sz w:val="26"/>
                <w:szCs w:val="26"/>
                <w:lang w:val="ro-RO"/>
              </w:rPr>
              <w:t>1 &lt;</w:t>
            </w:r>
            <w:r>
              <w:rPr>
                <w:rFonts w:eastAsia="Calibri"/>
                <w:sz w:val="26"/>
                <w:szCs w:val="26"/>
                <w:lang w:val="ro-RO"/>
              </w:rPr>
              <w:t xml:space="preserve"> </w:t>
            </w: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LR</m:t>
                      </m:r>
                    </m:e>
                    <m:sub>
                      <m:r>
                        <m:rPr>
                          <m:sty m:val="p"/>
                        </m:rPr>
                        <w:rPr>
                          <w:rFonts w:ascii="Cambria Math" w:eastAsia="Calibri" w:hAnsi="Cambria Math"/>
                          <w:sz w:val="26"/>
                          <w:szCs w:val="26"/>
                          <w:lang w:val="ro-RO"/>
                        </w:rPr>
                        <m:t>CV</m:t>
                      </m:r>
                    </m:sub>
                  </m:sSub>
                </m:e>
              </m:acc>
              <m:r>
                <w:rPr>
                  <w:rFonts w:ascii="Cambria Math" w:eastAsia="Calibri" w:hAnsi="Cambria Math"/>
                  <w:sz w:val="26"/>
                  <w:szCs w:val="26"/>
                  <w:lang w:val="ro-RO"/>
                </w:rPr>
                <m:t xml:space="preserve"> </m:t>
              </m:r>
            </m:oMath>
            <w:r>
              <w:rPr>
                <w:rFonts w:eastAsia="Calibri"/>
                <w:sz w:val="26"/>
                <w:szCs w:val="26"/>
                <w:vertAlign w:val="subscript"/>
                <w:lang w:val="ro-RO"/>
              </w:rPr>
              <w:t xml:space="preserve"> </w:t>
            </w:r>
            <w:r w:rsidRPr="00D357F2">
              <w:rPr>
                <w:rFonts w:eastAsia="Calibri"/>
                <w:sz w:val="26"/>
                <w:szCs w:val="26"/>
                <w:lang w:val="ro-RO"/>
              </w:rPr>
              <w:t>≤ 2</w:t>
            </w:r>
          </w:p>
        </w:tc>
      </w:tr>
      <w:tr w:rsidR="005D31A4" w:rsidRPr="00D357F2" w:rsidTr="00E73B3F">
        <w:tc>
          <w:tcPr>
            <w:tcW w:w="3402" w:type="dxa"/>
            <w:tcBorders>
              <w:bottom w:val="single" w:sz="4" w:space="0" w:color="auto"/>
            </w:tcBorders>
            <w:shd w:val="clear" w:color="auto" w:fill="FFFFFF" w:themeFill="background1"/>
          </w:tcPr>
          <w:p w:rsidR="005D31A4" w:rsidRPr="00D357F2" w:rsidRDefault="005D31A4" w:rsidP="0053479F">
            <w:pPr>
              <w:jc w:val="center"/>
              <w:rPr>
                <w:rFonts w:eastAsia="Calibri"/>
                <w:sz w:val="26"/>
                <w:szCs w:val="26"/>
                <w:lang w:val="ro-RO"/>
              </w:rPr>
            </w:pPr>
            <w:r w:rsidRPr="00D357F2">
              <w:rPr>
                <w:rFonts w:eastAsia="Calibri"/>
                <w:sz w:val="26"/>
                <w:szCs w:val="26"/>
                <w:lang w:val="ro-RO"/>
              </w:rPr>
              <w:t>Satisfăcător</w:t>
            </w:r>
          </w:p>
        </w:tc>
        <w:tc>
          <w:tcPr>
            <w:tcW w:w="6379" w:type="dxa"/>
            <w:tcBorders>
              <w:bottom w:val="single" w:sz="4" w:space="0" w:color="auto"/>
            </w:tcBorders>
            <w:shd w:val="clear" w:color="auto" w:fill="FFFFFF" w:themeFill="background1"/>
            <w:vAlign w:val="center"/>
          </w:tcPr>
          <w:p w:rsidR="005D31A4" w:rsidRPr="00D357F2" w:rsidRDefault="005D31A4" w:rsidP="00E73B3F">
            <w:pPr>
              <w:jc w:val="center"/>
              <w:rPr>
                <w:rFonts w:eastAsia="Calibri"/>
                <w:bCs w:val="0"/>
                <w:iCs w:val="0"/>
                <w:sz w:val="26"/>
                <w:szCs w:val="26"/>
                <w:lang w:val="ro-RO"/>
              </w:rPr>
            </w:pPr>
            <w:r w:rsidRPr="00D357F2">
              <w:rPr>
                <w:rFonts w:eastAsia="Calibri"/>
                <w:sz w:val="26"/>
                <w:szCs w:val="26"/>
                <w:lang w:val="ro-RO"/>
              </w:rPr>
              <w:t>2 &lt;</w:t>
            </w:r>
            <w:r>
              <w:rPr>
                <w:rFonts w:eastAsia="Calibri"/>
                <w:sz w:val="26"/>
                <w:szCs w:val="26"/>
                <w:lang w:val="ro-RO"/>
              </w:rPr>
              <w:t xml:space="preserve"> </w:t>
            </w: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LR</m:t>
                      </m:r>
                    </m:e>
                    <m:sub>
                      <m:r>
                        <m:rPr>
                          <m:sty m:val="p"/>
                        </m:rPr>
                        <w:rPr>
                          <w:rFonts w:ascii="Cambria Math" w:eastAsia="Calibri" w:hAnsi="Cambria Math"/>
                          <w:sz w:val="26"/>
                          <w:szCs w:val="26"/>
                          <w:lang w:val="ro-RO"/>
                        </w:rPr>
                        <m:t>CV</m:t>
                      </m:r>
                    </m:sub>
                  </m:sSub>
                </m:e>
              </m:acc>
              <m:r>
                <w:rPr>
                  <w:rFonts w:ascii="Cambria Math" w:eastAsia="Calibri" w:hAnsi="Cambria Math"/>
                  <w:sz w:val="26"/>
                  <w:szCs w:val="26"/>
                  <w:lang w:val="ro-RO"/>
                </w:rPr>
                <m:t xml:space="preserve"> </m:t>
              </m:r>
            </m:oMath>
            <w:r>
              <w:rPr>
                <w:rFonts w:eastAsia="Calibri"/>
                <w:sz w:val="26"/>
                <w:szCs w:val="26"/>
                <w:vertAlign w:val="subscript"/>
                <w:lang w:val="ro-RO"/>
              </w:rPr>
              <w:t xml:space="preserve">  </w:t>
            </w:r>
            <w:r w:rsidRPr="00D357F2">
              <w:rPr>
                <w:rFonts w:eastAsia="Calibri"/>
                <w:sz w:val="26"/>
                <w:szCs w:val="26"/>
                <w:lang w:val="ro-RO"/>
              </w:rPr>
              <w:t>≤ 3</w:t>
            </w:r>
            <w:r>
              <w:rPr>
                <w:rFonts w:eastAsia="Calibri"/>
                <w:sz w:val="26"/>
                <w:szCs w:val="26"/>
                <w:lang w:val="ro-RO"/>
              </w:rPr>
              <w:t xml:space="preserve"> </w:t>
            </w:r>
          </w:p>
        </w:tc>
      </w:tr>
      <w:tr w:rsidR="005D31A4" w:rsidRPr="00D357F2" w:rsidTr="00E73B3F">
        <w:tc>
          <w:tcPr>
            <w:tcW w:w="3402" w:type="dxa"/>
            <w:shd w:val="clear" w:color="auto" w:fill="FFFFFF" w:themeFill="background1"/>
          </w:tcPr>
          <w:p w:rsidR="005D31A4" w:rsidRPr="00D357F2" w:rsidRDefault="005D31A4" w:rsidP="0053479F">
            <w:pPr>
              <w:jc w:val="center"/>
              <w:rPr>
                <w:rFonts w:eastAsia="Calibri"/>
                <w:sz w:val="26"/>
                <w:szCs w:val="26"/>
                <w:lang w:val="ro-RO"/>
              </w:rPr>
            </w:pPr>
            <w:r w:rsidRPr="00D357F2">
              <w:rPr>
                <w:rFonts w:eastAsia="Calibri"/>
                <w:sz w:val="26"/>
                <w:szCs w:val="26"/>
                <w:lang w:val="ro-RO"/>
              </w:rPr>
              <w:t>Nesatisfăcător</w:t>
            </w:r>
          </w:p>
        </w:tc>
        <w:tc>
          <w:tcPr>
            <w:tcW w:w="6379" w:type="dxa"/>
            <w:shd w:val="clear" w:color="auto" w:fill="FFFFFF" w:themeFill="background1"/>
            <w:vAlign w:val="center"/>
          </w:tcPr>
          <w:p w:rsidR="005D31A4" w:rsidRPr="00D357F2" w:rsidRDefault="00BE13E1" w:rsidP="00E73B3F">
            <w:pPr>
              <w:ind w:left="-108"/>
              <w:jc w:val="center"/>
              <w:rPr>
                <w:rFonts w:eastAsia="Calibri"/>
                <w:bCs w:val="0"/>
                <w:iCs w:val="0"/>
                <w:sz w:val="26"/>
                <w:szCs w:val="26"/>
                <w:lang w:val="ro-RO"/>
              </w:rPr>
            </w:pP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LR</m:t>
                      </m:r>
                    </m:e>
                    <m:sub>
                      <m:r>
                        <m:rPr>
                          <m:sty m:val="p"/>
                        </m:rPr>
                        <w:rPr>
                          <w:rFonts w:ascii="Cambria Math" w:eastAsia="Calibri" w:hAnsi="Cambria Math"/>
                          <w:sz w:val="26"/>
                          <w:szCs w:val="26"/>
                          <w:lang w:val="ro-RO"/>
                        </w:rPr>
                        <m:t>CV</m:t>
                      </m:r>
                    </m:sub>
                  </m:sSub>
                </m:e>
              </m:acc>
              <m:r>
                <w:rPr>
                  <w:rFonts w:ascii="Cambria Math" w:eastAsia="Calibri" w:hAnsi="Cambria Math"/>
                  <w:sz w:val="26"/>
                  <w:szCs w:val="26"/>
                  <w:lang w:val="ro-RO"/>
                </w:rPr>
                <m:t xml:space="preserve"> </m:t>
              </m:r>
            </m:oMath>
            <w:r w:rsidR="005D31A4">
              <w:rPr>
                <w:rFonts w:eastAsia="Calibri"/>
                <w:sz w:val="26"/>
                <w:szCs w:val="26"/>
                <w:vertAlign w:val="subscript"/>
                <w:lang w:val="ro-RO"/>
              </w:rPr>
              <w:t xml:space="preserve"> </w:t>
            </w:r>
            <w:r w:rsidR="005D31A4" w:rsidRPr="00D357F2">
              <w:rPr>
                <w:rFonts w:eastAsia="Calibri"/>
                <w:sz w:val="26"/>
                <w:szCs w:val="26"/>
                <w:lang w:val="ro-RO"/>
              </w:rPr>
              <w:t xml:space="preserve"> &gt; 3</w:t>
            </w:r>
            <w:r w:rsidR="005D31A4">
              <w:rPr>
                <w:rFonts w:eastAsia="Calibri"/>
                <w:sz w:val="26"/>
                <w:szCs w:val="26"/>
                <w:lang w:val="ro-RO"/>
              </w:rPr>
              <w:t xml:space="preserve"> </w:t>
            </w:r>
          </w:p>
        </w:tc>
      </w:tr>
    </w:tbl>
    <w:p w:rsidR="008133FF" w:rsidRPr="00D357F2" w:rsidRDefault="008133FF" w:rsidP="008133FF">
      <w:pPr>
        <w:tabs>
          <w:tab w:val="left" w:pos="1134"/>
        </w:tabs>
        <w:ind w:left="709"/>
        <w:contextualSpacing/>
        <w:jc w:val="both"/>
        <w:rPr>
          <w:rFonts w:eastAsiaTheme="minorHAnsi"/>
          <w:sz w:val="26"/>
          <w:szCs w:val="26"/>
          <w:lang w:val="ro-RO"/>
        </w:rPr>
      </w:pPr>
    </w:p>
    <w:p w:rsidR="008133FF" w:rsidRPr="00D357F2" w:rsidRDefault="00FC1705" w:rsidP="00270BB8">
      <w:pPr>
        <w:ind w:left="709"/>
        <w:contextualSpacing/>
        <w:jc w:val="center"/>
        <w:rPr>
          <w:rFonts w:eastAsiaTheme="minorHAnsi"/>
          <w:b/>
          <w:sz w:val="26"/>
          <w:szCs w:val="26"/>
          <w:lang w:val="ro-RO"/>
        </w:rPr>
      </w:pPr>
      <w:r w:rsidRPr="00D357F2">
        <w:rPr>
          <w:rFonts w:eastAsiaTheme="minorHAnsi"/>
          <w:b/>
          <w:sz w:val="26"/>
          <w:szCs w:val="26"/>
          <w:lang w:val="ro-RO"/>
        </w:rPr>
        <w:t xml:space="preserve">5.2.13. </w:t>
      </w:r>
      <w:r w:rsidR="008133FF" w:rsidRPr="00D357F2">
        <w:rPr>
          <w:rFonts w:eastAsiaTheme="minorHAnsi"/>
          <w:b/>
          <w:sz w:val="26"/>
          <w:szCs w:val="26"/>
          <w:lang w:val="ro-RO"/>
        </w:rPr>
        <w:t>Durata întreruperi</w:t>
      </w:r>
      <w:r w:rsidR="007707B0" w:rsidRPr="00D357F2">
        <w:rPr>
          <w:rFonts w:eastAsiaTheme="minorHAnsi"/>
          <w:b/>
          <w:sz w:val="26"/>
          <w:szCs w:val="26"/>
          <w:lang w:val="ro-RO"/>
        </w:rPr>
        <w:t xml:space="preserve">i în redarea conţinutului video </w:t>
      </w:r>
    </w:p>
    <w:p w:rsidR="00270BB8" w:rsidRDefault="007707B0" w:rsidP="001A0C58">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19" w:name="_Ref529539087"/>
      <w:r w:rsidRPr="00D357F2">
        <w:rPr>
          <w:rFonts w:eastAsiaTheme="minorHAnsi"/>
          <w:sz w:val="26"/>
          <w:szCs w:val="26"/>
          <w:lang w:val="ro-RO"/>
        </w:rPr>
        <w:t xml:space="preserve">Acest parametru agreghează toate întreruperile sau evenimentele de oprire </w:t>
      </w:r>
      <w:r w:rsidRPr="00E73B3F">
        <w:rPr>
          <w:rFonts w:eastAsiaTheme="minorHAnsi"/>
          <w:i/>
          <w:sz w:val="26"/>
          <w:szCs w:val="26"/>
          <w:lang w:val="ro-RO"/>
        </w:rPr>
        <w:t>(</w:t>
      </w:r>
      <w:proofErr w:type="spellStart"/>
      <w:r w:rsidRPr="00F45056">
        <w:rPr>
          <w:rFonts w:eastAsiaTheme="minorHAnsi"/>
          <w:i/>
          <w:sz w:val="26"/>
          <w:szCs w:val="26"/>
          <w:lang w:val="ro-RO"/>
        </w:rPr>
        <w:t>freezing</w:t>
      </w:r>
      <w:proofErr w:type="spellEnd"/>
      <w:r w:rsidRPr="00F45056">
        <w:rPr>
          <w:rFonts w:eastAsiaTheme="minorHAnsi"/>
          <w:i/>
          <w:sz w:val="26"/>
          <w:szCs w:val="26"/>
          <w:lang w:val="ro-RO"/>
        </w:rPr>
        <w:t xml:space="preserve"> </w:t>
      </w:r>
      <w:proofErr w:type="spellStart"/>
      <w:r w:rsidRPr="00F45056">
        <w:rPr>
          <w:rFonts w:eastAsiaTheme="minorHAnsi"/>
          <w:i/>
          <w:sz w:val="26"/>
          <w:szCs w:val="26"/>
          <w:lang w:val="ro-RO"/>
        </w:rPr>
        <w:t>events</w:t>
      </w:r>
      <w:proofErr w:type="spellEnd"/>
      <w:r w:rsidR="00305AFE" w:rsidRPr="00E73B3F">
        <w:rPr>
          <w:rFonts w:eastAsiaTheme="minorHAnsi"/>
          <w:i/>
          <w:sz w:val="26"/>
          <w:szCs w:val="26"/>
          <w:lang w:val="ro-RO"/>
        </w:rPr>
        <w:t>)</w:t>
      </w:r>
      <w:r w:rsidR="00305AFE" w:rsidRPr="00D357F2">
        <w:rPr>
          <w:rFonts w:eastAsiaTheme="minorHAnsi"/>
          <w:sz w:val="26"/>
          <w:szCs w:val="26"/>
          <w:lang w:val="ro-RO"/>
        </w:rPr>
        <w:t xml:space="preserve">  a imaginii</w:t>
      </w:r>
      <w:r w:rsidR="00270BB8" w:rsidRPr="00D357F2">
        <w:rPr>
          <w:rFonts w:eastAsiaTheme="minorHAnsi"/>
          <w:sz w:val="26"/>
          <w:szCs w:val="26"/>
          <w:lang w:val="ro-RO"/>
        </w:rPr>
        <w:t xml:space="preserve"> în timpul redării conţinutului video în cadrul unei sesiuni de </w:t>
      </w:r>
      <w:proofErr w:type="spellStart"/>
      <w:r w:rsidR="00270BB8" w:rsidRPr="00D357F2">
        <w:rPr>
          <w:rFonts w:eastAsiaTheme="minorHAnsi"/>
          <w:i/>
          <w:sz w:val="26"/>
          <w:szCs w:val="26"/>
          <w:lang w:val="ro-RO"/>
        </w:rPr>
        <w:t>YouTube</w:t>
      </w:r>
      <w:proofErr w:type="spellEnd"/>
      <w:r w:rsidR="00270BB8" w:rsidRPr="00D357F2">
        <w:rPr>
          <w:rFonts w:eastAsiaTheme="minorHAnsi"/>
          <w:i/>
          <w:sz w:val="26"/>
          <w:szCs w:val="26"/>
          <w:lang w:val="ro-RO"/>
        </w:rPr>
        <w:t xml:space="preserve"> Video </w:t>
      </w:r>
      <w:proofErr w:type="spellStart"/>
      <w:r w:rsidR="00161863" w:rsidRPr="00D357F2">
        <w:rPr>
          <w:rFonts w:eastAsiaTheme="minorHAnsi"/>
          <w:i/>
          <w:sz w:val="26"/>
          <w:szCs w:val="26"/>
          <w:lang w:val="ro-RO"/>
        </w:rPr>
        <w:t>Streaming</w:t>
      </w:r>
      <w:proofErr w:type="spellEnd"/>
      <w:r w:rsidR="00270BB8" w:rsidRPr="00D357F2">
        <w:rPr>
          <w:rFonts w:eastAsiaTheme="minorHAnsi"/>
          <w:sz w:val="26"/>
          <w:szCs w:val="26"/>
          <w:lang w:val="ro-RO"/>
        </w:rPr>
        <w:t xml:space="preserve"> care se finalizează în mod normal. </w:t>
      </w:r>
      <w:r w:rsidR="0020422E" w:rsidRPr="00D357F2">
        <w:rPr>
          <w:rFonts w:eastAsiaTheme="minorHAnsi"/>
          <w:sz w:val="26"/>
          <w:szCs w:val="26"/>
          <w:lang w:val="ro-RO"/>
        </w:rPr>
        <w:t>S</w:t>
      </w:r>
      <w:r w:rsidR="00270BB8" w:rsidRPr="00D357F2">
        <w:rPr>
          <w:rFonts w:eastAsiaTheme="minorHAnsi"/>
          <w:sz w:val="26"/>
          <w:szCs w:val="26"/>
          <w:lang w:val="ro-RO"/>
        </w:rPr>
        <w:t xml:space="preserve">unt </w:t>
      </w:r>
      <w:r w:rsidR="0020422E" w:rsidRPr="00D357F2">
        <w:rPr>
          <w:rFonts w:eastAsiaTheme="minorHAnsi"/>
          <w:sz w:val="26"/>
          <w:szCs w:val="26"/>
          <w:lang w:val="ro-RO"/>
        </w:rPr>
        <w:t>luate în considerare</w:t>
      </w:r>
      <w:r w:rsidR="00270BB8" w:rsidRPr="00D357F2">
        <w:rPr>
          <w:rFonts w:eastAsiaTheme="minorHAnsi"/>
          <w:sz w:val="26"/>
          <w:szCs w:val="26"/>
          <w:lang w:val="ro-RO"/>
        </w:rPr>
        <w:t xml:space="preserve"> </w:t>
      </w:r>
      <w:r w:rsidR="0020422E" w:rsidRPr="00D357F2">
        <w:rPr>
          <w:rFonts w:eastAsiaTheme="minorHAnsi"/>
          <w:sz w:val="26"/>
          <w:szCs w:val="26"/>
          <w:lang w:val="ro-RO"/>
        </w:rPr>
        <w:t>doar</w:t>
      </w:r>
      <w:r w:rsidR="00270BB8" w:rsidRPr="00D357F2">
        <w:rPr>
          <w:rFonts w:eastAsiaTheme="minorHAnsi"/>
          <w:sz w:val="26"/>
          <w:szCs w:val="26"/>
          <w:lang w:val="ro-RO"/>
        </w:rPr>
        <w:t xml:space="preserve"> </w:t>
      </w:r>
      <w:r w:rsidR="0020422E" w:rsidRPr="00D357F2">
        <w:rPr>
          <w:rFonts w:eastAsiaTheme="minorHAnsi"/>
          <w:sz w:val="26"/>
          <w:szCs w:val="26"/>
          <w:lang w:val="ro-RO"/>
        </w:rPr>
        <w:t xml:space="preserve">întreruperile pe care le-ar percepe </w:t>
      </w:r>
      <w:r w:rsidR="00270BB8" w:rsidRPr="00D357F2">
        <w:rPr>
          <w:rFonts w:eastAsiaTheme="minorHAnsi"/>
          <w:sz w:val="26"/>
          <w:szCs w:val="26"/>
          <w:lang w:val="ro-RO"/>
        </w:rPr>
        <w:t>utilizator</w:t>
      </w:r>
      <w:r w:rsidR="0020422E" w:rsidRPr="00D357F2">
        <w:rPr>
          <w:rFonts w:eastAsiaTheme="minorHAnsi"/>
          <w:sz w:val="26"/>
          <w:szCs w:val="26"/>
          <w:lang w:val="ro-RO"/>
        </w:rPr>
        <w:t>ul</w:t>
      </w:r>
      <w:r w:rsidR="00270BB8" w:rsidRPr="00D357F2">
        <w:rPr>
          <w:rFonts w:eastAsiaTheme="minorHAnsi"/>
          <w:sz w:val="26"/>
          <w:szCs w:val="26"/>
          <w:lang w:val="ro-RO"/>
        </w:rPr>
        <w:t xml:space="preserve"> (în cazul în care depășesc 120 ms [ETSI TR 101 578]).</w:t>
      </w:r>
      <w:bookmarkEnd w:id="19"/>
    </w:p>
    <w:p w:rsidR="0042381B" w:rsidRPr="00D357F2" w:rsidRDefault="0042381B" w:rsidP="001A0C58">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20" w:name="_Ref535228120"/>
      <w:r>
        <w:rPr>
          <w:rFonts w:eastAsiaTheme="minorHAnsi"/>
          <w:sz w:val="26"/>
          <w:szCs w:val="26"/>
          <w:lang w:val="ro-RO"/>
        </w:rPr>
        <w:t>Durata întreruperii în redarea conținutului video (</w:t>
      </w:r>
      <w:proofErr w:type="spellStart"/>
      <w:r>
        <w:rPr>
          <w:rFonts w:eastAsiaTheme="minorHAnsi"/>
          <w:sz w:val="26"/>
          <w:szCs w:val="26"/>
          <w:lang w:val="ro-RO"/>
        </w:rPr>
        <w:t>DÎ</w:t>
      </w:r>
      <w:r>
        <w:rPr>
          <w:rFonts w:eastAsiaTheme="minorHAnsi"/>
          <w:sz w:val="26"/>
          <w:szCs w:val="26"/>
          <w:vertAlign w:val="subscript"/>
          <w:lang w:val="ro-RO"/>
        </w:rPr>
        <w:t>RCV</w:t>
      </w:r>
      <w:r w:rsidR="00DC1A3E">
        <w:rPr>
          <w:rFonts w:eastAsiaTheme="minorHAnsi"/>
          <w:sz w:val="26"/>
          <w:szCs w:val="26"/>
          <w:vertAlign w:val="subscript"/>
          <w:lang w:val="ro-RO"/>
        </w:rPr>
        <w:t>i</w:t>
      </w:r>
      <w:proofErr w:type="spellEnd"/>
      <w:r>
        <w:rPr>
          <w:rFonts w:eastAsiaTheme="minorHAnsi"/>
          <w:sz w:val="26"/>
          <w:szCs w:val="26"/>
          <w:lang w:val="ro-RO"/>
        </w:rPr>
        <w:t>) se evaluează conform formulei:</w:t>
      </w:r>
      <w:bookmarkEnd w:id="20"/>
    </w:p>
    <w:p w:rsidR="0020422E" w:rsidRPr="00D357F2" w:rsidRDefault="0042381B" w:rsidP="00B7266F">
      <w:pPr>
        <w:tabs>
          <w:tab w:val="left" w:pos="1134"/>
        </w:tabs>
        <w:autoSpaceDE w:val="0"/>
        <w:autoSpaceDN w:val="0"/>
        <w:adjustRightInd w:val="0"/>
        <w:ind w:left="567" w:firstLine="2127"/>
        <w:contextualSpacing/>
        <w:jc w:val="both"/>
        <w:rPr>
          <w:rFonts w:eastAsiaTheme="minorHAnsi"/>
          <w:sz w:val="26"/>
          <w:szCs w:val="26"/>
          <w:lang w:val="ro-RO"/>
        </w:rPr>
      </w:pPr>
      <w:proofErr w:type="spellStart"/>
      <w:r>
        <w:rPr>
          <w:rFonts w:eastAsiaTheme="minorHAnsi"/>
          <w:sz w:val="26"/>
          <w:szCs w:val="26"/>
          <w:lang w:val="ro-RO"/>
        </w:rPr>
        <w:t>DÎ</w:t>
      </w:r>
      <w:r>
        <w:rPr>
          <w:rFonts w:eastAsiaTheme="minorHAnsi"/>
          <w:sz w:val="26"/>
          <w:szCs w:val="26"/>
          <w:vertAlign w:val="subscript"/>
          <w:lang w:val="ro-RO"/>
        </w:rPr>
        <w:t>RCV</w:t>
      </w:r>
      <w:r w:rsidR="00DC1A3E">
        <w:rPr>
          <w:rFonts w:eastAsiaTheme="minorHAnsi"/>
          <w:sz w:val="26"/>
          <w:szCs w:val="26"/>
          <w:vertAlign w:val="subscript"/>
          <w:lang w:val="ro-RO"/>
        </w:rPr>
        <w:t>i</w:t>
      </w:r>
      <w:proofErr w:type="spellEnd"/>
      <w:r w:rsidR="00C35B4A" w:rsidRPr="00D357F2">
        <w:rPr>
          <w:rFonts w:eastAsiaTheme="minorHAnsi"/>
          <w:sz w:val="26"/>
          <w:szCs w:val="26"/>
          <w:lang w:val="ro-RO"/>
        </w:rPr>
        <w:t xml:space="preserve">[s] </w:t>
      </w:r>
      <w:r w:rsidR="007707B0" w:rsidRPr="00D357F2">
        <w:rPr>
          <w:rFonts w:eastAsiaTheme="minorHAnsi"/>
          <w:sz w:val="26"/>
          <w:szCs w:val="26"/>
          <w:lang w:val="ro-RO"/>
        </w:rPr>
        <w:t xml:space="preserve">= </w:t>
      </w:r>
      <m:oMath>
        <m:nary>
          <m:naryPr>
            <m:chr m:val="∑"/>
            <m:limLoc m:val="undOvr"/>
            <m:ctrlPr>
              <w:rPr>
                <w:rFonts w:ascii="Cambria Math" w:eastAsiaTheme="minorHAnsi" w:hAnsi="Cambria Math"/>
                <w:i/>
                <w:sz w:val="26"/>
                <w:szCs w:val="26"/>
                <w:lang w:val="ro-RO"/>
              </w:rPr>
            </m:ctrlPr>
          </m:naryPr>
          <m:sub>
            <m:r>
              <w:rPr>
                <w:rFonts w:ascii="Cambria Math" w:eastAsiaTheme="minorHAnsi" w:hAnsi="Cambria Math"/>
                <w:sz w:val="26"/>
                <w:szCs w:val="26"/>
                <w:lang w:val="ro-RO"/>
              </w:rPr>
              <m:t>k=1</m:t>
            </m:r>
          </m:sub>
          <m:sup>
            <m:r>
              <w:rPr>
                <w:rFonts w:ascii="Cambria Math" w:eastAsiaTheme="minorHAnsi" w:hAnsi="Cambria Math"/>
                <w:sz w:val="26"/>
                <w:szCs w:val="26"/>
                <w:lang w:val="ro-RO"/>
              </w:rPr>
              <m:t>n</m:t>
            </m:r>
          </m:sup>
          <m:e>
            <m:r>
              <m:rPr>
                <m:sty m:val="p"/>
              </m:rPr>
              <w:rPr>
                <w:rFonts w:ascii="Cambria Math" w:eastAsiaTheme="minorHAnsi" w:hAnsi="Cambria Math"/>
                <w:sz w:val="26"/>
                <w:szCs w:val="26"/>
                <w:lang w:val="ro-RO"/>
              </w:rPr>
              <m:t>(</m:t>
            </m:r>
            <m:sSub>
              <m:sSubPr>
                <m:ctrlPr>
                  <w:rPr>
                    <w:rFonts w:ascii="Cambria Math" w:eastAsiaTheme="minorHAnsi" w:hAnsi="Cambria Math"/>
                    <w:i/>
                    <w:sz w:val="26"/>
                    <w:szCs w:val="26"/>
                    <w:lang w:val="ro-RO"/>
                  </w:rPr>
                </m:ctrlPr>
              </m:sSubPr>
              <m:e>
                <m:r>
                  <m:rPr>
                    <m:sty m:val="p"/>
                  </m:rPr>
                  <w:rPr>
                    <w:rFonts w:ascii="Cambria Math" w:eastAsiaTheme="minorHAnsi" w:hAnsi="Cambria Math"/>
                    <w:sz w:val="26"/>
                    <w:szCs w:val="26"/>
                    <w:lang w:val="ro-RO"/>
                  </w:rPr>
                  <m:t>durata întreruperii</m:t>
                </m:r>
                <m:r>
                  <w:rPr>
                    <w:rFonts w:ascii="Cambria Math" w:eastAsiaTheme="minorHAnsi" w:hAnsi="Cambria Math"/>
                    <w:sz w:val="26"/>
                    <w:szCs w:val="26"/>
                    <w:lang w:val="ro-RO"/>
                  </w:rPr>
                  <m:t>)</m:t>
                </m:r>
              </m:e>
              <m:sub>
                <m:r>
                  <w:rPr>
                    <w:rFonts w:ascii="Cambria Math" w:eastAsiaTheme="minorHAnsi" w:hAnsi="Cambria Math"/>
                    <w:sz w:val="26"/>
                    <w:szCs w:val="26"/>
                    <w:lang w:val="ro-RO"/>
                  </w:rPr>
                  <m:t>k</m:t>
                </m:r>
              </m:sub>
            </m:sSub>
          </m:e>
        </m:nary>
      </m:oMath>
      <w:r w:rsidR="008E55EB" w:rsidRPr="00D357F2">
        <w:rPr>
          <w:rFonts w:eastAsiaTheme="minorEastAsia"/>
          <w:sz w:val="26"/>
          <w:szCs w:val="26"/>
          <w:lang w:val="ro-RO"/>
        </w:rPr>
        <w:t xml:space="preserve"> , unde</w:t>
      </w:r>
    </w:p>
    <w:p w:rsidR="0020422E" w:rsidRDefault="008E55EB" w:rsidP="0020422E">
      <w:pPr>
        <w:tabs>
          <w:tab w:val="left" w:pos="1134"/>
        </w:tabs>
        <w:autoSpaceDE w:val="0"/>
        <w:autoSpaceDN w:val="0"/>
        <w:adjustRightInd w:val="0"/>
        <w:ind w:left="709"/>
        <w:contextualSpacing/>
        <w:jc w:val="both"/>
        <w:rPr>
          <w:rFonts w:eastAsiaTheme="minorHAnsi"/>
          <w:i/>
          <w:sz w:val="26"/>
          <w:szCs w:val="26"/>
          <w:lang w:val="en-US"/>
        </w:rPr>
      </w:pPr>
      <w:r w:rsidRPr="00D357F2">
        <w:rPr>
          <w:rFonts w:eastAsiaTheme="minorHAnsi"/>
          <w:sz w:val="26"/>
          <w:szCs w:val="26"/>
          <w:lang w:val="ro-RO"/>
        </w:rPr>
        <w:t>n – numărul total al întrer</w:t>
      </w:r>
      <w:r w:rsidR="000D3F79" w:rsidRPr="00D357F2">
        <w:rPr>
          <w:rFonts w:eastAsiaTheme="minorHAnsi"/>
          <w:sz w:val="26"/>
          <w:szCs w:val="26"/>
          <w:lang w:val="ro-RO"/>
        </w:rPr>
        <w:t xml:space="preserve">uperilor în cadrul unei sesiuni de </w:t>
      </w:r>
      <w:r w:rsidR="000D3F79" w:rsidRPr="00D357F2">
        <w:rPr>
          <w:rFonts w:eastAsiaTheme="minorHAnsi"/>
          <w:i/>
          <w:sz w:val="26"/>
          <w:szCs w:val="26"/>
          <w:lang w:val="ro-RO"/>
        </w:rPr>
        <w:t xml:space="preserve">YouTube Video </w:t>
      </w:r>
      <w:r w:rsidR="00161863" w:rsidRPr="00D357F2">
        <w:rPr>
          <w:rFonts w:eastAsiaTheme="minorHAnsi"/>
          <w:i/>
          <w:sz w:val="26"/>
          <w:szCs w:val="26"/>
          <w:lang w:val="en-US"/>
        </w:rPr>
        <w:t>Streaming</w:t>
      </w:r>
      <w:r w:rsidR="00DC1A3E">
        <w:rPr>
          <w:rFonts w:eastAsiaTheme="minorHAnsi"/>
          <w:i/>
          <w:sz w:val="26"/>
          <w:szCs w:val="26"/>
          <w:lang w:val="en-US"/>
        </w:rPr>
        <w:t>;</w:t>
      </w:r>
    </w:p>
    <w:p w:rsidR="00DC1A3E" w:rsidRDefault="00DC1A3E" w:rsidP="0020422E">
      <w:pPr>
        <w:tabs>
          <w:tab w:val="left" w:pos="1134"/>
        </w:tabs>
        <w:autoSpaceDE w:val="0"/>
        <w:autoSpaceDN w:val="0"/>
        <w:adjustRightInd w:val="0"/>
        <w:ind w:left="709"/>
        <w:contextualSpacing/>
        <w:jc w:val="both"/>
        <w:rPr>
          <w:rFonts w:eastAsiaTheme="minorHAnsi"/>
          <w:sz w:val="26"/>
          <w:szCs w:val="26"/>
          <w:lang w:val="en-US"/>
        </w:rPr>
      </w:pPr>
      <w:r>
        <w:rPr>
          <w:rFonts w:eastAsiaTheme="minorHAnsi"/>
          <w:sz w:val="26"/>
          <w:szCs w:val="26"/>
          <w:lang w:val="en-US"/>
        </w:rPr>
        <w:t xml:space="preserve">k – </w:t>
      </w:r>
      <w:proofErr w:type="spellStart"/>
      <w:proofErr w:type="gramStart"/>
      <w:r>
        <w:rPr>
          <w:rFonts w:eastAsiaTheme="minorHAnsi"/>
          <w:sz w:val="26"/>
          <w:szCs w:val="26"/>
          <w:lang w:val="en-US"/>
        </w:rPr>
        <w:t>indice</w:t>
      </w:r>
      <w:proofErr w:type="spellEnd"/>
      <w:proofErr w:type="gramEnd"/>
      <w:r>
        <w:rPr>
          <w:rFonts w:eastAsiaTheme="minorHAnsi"/>
          <w:sz w:val="26"/>
          <w:szCs w:val="26"/>
          <w:lang w:val="en-US"/>
        </w:rPr>
        <w:t xml:space="preserve"> al </w:t>
      </w:r>
      <w:proofErr w:type="spellStart"/>
      <w:r>
        <w:rPr>
          <w:rFonts w:eastAsiaTheme="minorHAnsi"/>
          <w:sz w:val="26"/>
          <w:szCs w:val="26"/>
          <w:lang w:val="en-US"/>
        </w:rPr>
        <w:t>unei</w:t>
      </w:r>
      <w:proofErr w:type="spellEnd"/>
      <w:r>
        <w:rPr>
          <w:rFonts w:eastAsiaTheme="minorHAnsi"/>
          <w:sz w:val="26"/>
          <w:szCs w:val="26"/>
          <w:lang w:val="en-US"/>
        </w:rPr>
        <w:t xml:space="preserve"> </w:t>
      </w:r>
      <w:proofErr w:type="spellStart"/>
      <w:r>
        <w:rPr>
          <w:rFonts w:eastAsiaTheme="minorHAnsi"/>
          <w:sz w:val="26"/>
          <w:szCs w:val="26"/>
          <w:lang w:val="en-US"/>
        </w:rPr>
        <w:t>întreruperi</w:t>
      </w:r>
      <w:proofErr w:type="spellEnd"/>
      <w:r>
        <w:rPr>
          <w:rFonts w:eastAsiaTheme="minorHAnsi"/>
          <w:sz w:val="26"/>
          <w:szCs w:val="26"/>
          <w:lang w:val="en-US"/>
        </w:rPr>
        <w:t xml:space="preserve"> care </w:t>
      </w:r>
      <w:proofErr w:type="spellStart"/>
      <w:r>
        <w:rPr>
          <w:rFonts w:eastAsiaTheme="minorHAnsi"/>
          <w:sz w:val="26"/>
          <w:szCs w:val="26"/>
          <w:lang w:val="en-US"/>
        </w:rPr>
        <w:t>depășește</w:t>
      </w:r>
      <w:proofErr w:type="spellEnd"/>
      <w:r>
        <w:rPr>
          <w:rFonts w:eastAsiaTheme="minorHAnsi"/>
          <w:sz w:val="26"/>
          <w:szCs w:val="26"/>
          <w:lang w:val="en-US"/>
        </w:rPr>
        <w:t xml:space="preserve"> 120 </w:t>
      </w:r>
      <w:proofErr w:type="spellStart"/>
      <w:r>
        <w:rPr>
          <w:rFonts w:eastAsiaTheme="minorHAnsi"/>
          <w:sz w:val="26"/>
          <w:szCs w:val="26"/>
          <w:lang w:val="en-US"/>
        </w:rPr>
        <w:t>ms</w:t>
      </w:r>
      <w:proofErr w:type="spellEnd"/>
      <w:r>
        <w:rPr>
          <w:rFonts w:eastAsiaTheme="minorHAnsi"/>
          <w:sz w:val="26"/>
          <w:szCs w:val="26"/>
          <w:lang w:val="en-US"/>
        </w:rPr>
        <w:t>;</w:t>
      </w:r>
    </w:p>
    <w:p w:rsidR="00DC1A3E" w:rsidRDefault="00DC1A3E" w:rsidP="0020422E">
      <w:pPr>
        <w:tabs>
          <w:tab w:val="left" w:pos="1134"/>
        </w:tabs>
        <w:autoSpaceDE w:val="0"/>
        <w:autoSpaceDN w:val="0"/>
        <w:adjustRightInd w:val="0"/>
        <w:ind w:left="709"/>
        <w:contextualSpacing/>
        <w:jc w:val="both"/>
        <w:rPr>
          <w:rFonts w:eastAsiaTheme="minorHAnsi"/>
          <w:sz w:val="26"/>
          <w:szCs w:val="26"/>
          <w:lang w:val="en-US"/>
        </w:rPr>
      </w:pPr>
      <w:r>
        <w:rPr>
          <w:rFonts w:eastAsiaTheme="minorHAnsi"/>
          <w:sz w:val="26"/>
          <w:szCs w:val="26"/>
          <w:lang w:val="en-US"/>
        </w:rPr>
        <w:t xml:space="preserve">n – </w:t>
      </w:r>
      <w:proofErr w:type="spellStart"/>
      <w:proofErr w:type="gramStart"/>
      <w:r>
        <w:rPr>
          <w:rFonts w:eastAsiaTheme="minorHAnsi"/>
          <w:sz w:val="26"/>
          <w:szCs w:val="26"/>
          <w:lang w:val="en-US"/>
        </w:rPr>
        <w:t>numărul</w:t>
      </w:r>
      <w:proofErr w:type="spellEnd"/>
      <w:proofErr w:type="gramEnd"/>
      <w:r>
        <w:rPr>
          <w:rFonts w:eastAsiaTheme="minorHAnsi"/>
          <w:sz w:val="26"/>
          <w:szCs w:val="26"/>
          <w:lang w:val="en-US"/>
        </w:rPr>
        <w:t xml:space="preserve"> total al </w:t>
      </w:r>
      <w:proofErr w:type="spellStart"/>
      <w:r>
        <w:rPr>
          <w:rFonts w:eastAsiaTheme="minorHAnsi"/>
          <w:sz w:val="26"/>
          <w:szCs w:val="26"/>
          <w:lang w:val="en-US"/>
        </w:rPr>
        <w:t>întreruperilor</w:t>
      </w:r>
      <w:proofErr w:type="spellEnd"/>
      <w:r>
        <w:rPr>
          <w:rFonts w:eastAsiaTheme="minorHAnsi"/>
          <w:sz w:val="26"/>
          <w:szCs w:val="26"/>
          <w:lang w:val="en-US"/>
        </w:rPr>
        <w:t xml:space="preserve"> de tip k;</w:t>
      </w:r>
    </w:p>
    <w:p w:rsidR="00DC1A3E" w:rsidRPr="00DC1A3E" w:rsidRDefault="00DC1A3E" w:rsidP="0020422E">
      <w:pPr>
        <w:tabs>
          <w:tab w:val="left" w:pos="1134"/>
        </w:tabs>
        <w:autoSpaceDE w:val="0"/>
        <w:autoSpaceDN w:val="0"/>
        <w:adjustRightInd w:val="0"/>
        <w:ind w:left="709"/>
        <w:contextualSpacing/>
        <w:jc w:val="both"/>
        <w:rPr>
          <w:rFonts w:eastAsiaTheme="minorHAnsi"/>
          <w:sz w:val="26"/>
          <w:szCs w:val="26"/>
          <w:lang w:val="ro-RO"/>
        </w:rPr>
      </w:pPr>
      <w:r>
        <w:rPr>
          <w:rFonts w:eastAsiaTheme="minorHAnsi"/>
          <w:sz w:val="26"/>
          <w:szCs w:val="26"/>
          <w:lang w:val="ro-RO"/>
        </w:rPr>
        <w:t xml:space="preserve">i – proba în care s-a evaluat </w:t>
      </w:r>
      <w:proofErr w:type="spellStart"/>
      <w:r>
        <w:rPr>
          <w:rFonts w:eastAsiaTheme="minorHAnsi"/>
          <w:sz w:val="26"/>
          <w:szCs w:val="26"/>
          <w:lang w:val="ro-RO"/>
        </w:rPr>
        <w:t>DÎ</w:t>
      </w:r>
      <w:r>
        <w:rPr>
          <w:rFonts w:eastAsiaTheme="minorHAnsi"/>
          <w:sz w:val="26"/>
          <w:szCs w:val="26"/>
          <w:vertAlign w:val="subscript"/>
          <w:lang w:val="ro-RO"/>
        </w:rPr>
        <w:t>RCVi</w:t>
      </w:r>
      <w:proofErr w:type="spellEnd"/>
      <w:r>
        <w:rPr>
          <w:rFonts w:eastAsiaTheme="minorHAnsi"/>
          <w:sz w:val="26"/>
          <w:szCs w:val="26"/>
          <w:lang w:val="ro-RO"/>
        </w:rPr>
        <w:t>.</w:t>
      </w:r>
    </w:p>
    <w:p w:rsidR="00F46F94" w:rsidRPr="00E73B3F" w:rsidRDefault="00DC1A3E" w:rsidP="00E73B3F">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Pr>
          <w:rFonts w:eastAsiaTheme="minorHAnsi"/>
          <w:sz w:val="26"/>
          <w:szCs w:val="26"/>
          <w:lang w:val="ro-RO"/>
        </w:rPr>
        <w:t xml:space="preserve">Valoarea medie a duratei întreruperii în redarea conținutului video se calculează conform formulei stabilite în pct. </w:t>
      </w:r>
      <w:r>
        <w:rPr>
          <w:rFonts w:eastAsiaTheme="minorHAnsi"/>
          <w:sz w:val="26"/>
          <w:szCs w:val="26"/>
          <w:lang w:val="ro-RO"/>
        </w:rPr>
        <w:fldChar w:fldCharType="begin"/>
      </w:r>
      <w:r>
        <w:rPr>
          <w:rFonts w:eastAsiaTheme="minorHAnsi"/>
          <w:sz w:val="26"/>
          <w:szCs w:val="26"/>
          <w:lang w:val="ro-RO"/>
        </w:rPr>
        <w:instrText xml:space="preserve"> REF _Ref535851451 \r \h </w:instrText>
      </w:r>
      <w:r>
        <w:rPr>
          <w:rFonts w:eastAsiaTheme="minorHAnsi"/>
          <w:sz w:val="26"/>
          <w:szCs w:val="26"/>
          <w:lang w:val="ro-RO"/>
        </w:rPr>
      </w:r>
      <w:r>
        <w:rPr>
          <w:rFonts w:eastAsiaTheme="minorHAnsi"/>
          <w:sz w:val="26"/>
          <w:szCs w:val="26"/>
          <w:lang w:val="ro-RO"/>
        </w:rPr>
        <w:fldChar w:fldCharType="separate"/>
      </w:r>
      <w:r w:rsidR="00E845A1">
        <w:rPr>
          <w:rFonts w:eastAsiaTheme="minorHAnsi"/>
          <w:sz w:val="26"/>
          <w:szCs w:val="26"/>
          <w:lang w:val="ro-RO"/>
        </w:rPr>
        <w:t>196</w:t>
      </w:r>
      <w:r>
        <w:rPr>
          <w:rFonts w:eastAsiaTheme="minorHAnsi"/>
          <w:sz w:val="26"/>
          <w:szCs w:val="26"/>
          <w:lang w:val="ro-RO"/>
        </w:rPr>
        <w:fldChar w:fldCharType="end"/>
      </w:r>
      <w:r>
        <w:rPr>
          <w:rFonts w:eastAsiaTheme="minorHAnsi"/>
          <w:sz w:val="26"/>
          <w:szCs w:val="26"/>
          <w:lang w:val="ro-RO"/>
        </w:rPr>
        <w:t>.</w:t>
      </w:r>
    </w:p>
    <w:p w:rsidR="00F46F94" w:rsidRPr="00D357F2" w:rsidRDefault="00FC1705" w:rsidP="00F45056">
      <w:pPr>
        <w:autoSpaceDE w:val="0"/>
        <w:autoSpaceDN w:val="0"/>
        <w:adjustRightInd w:val="0"/>
        <w:contextualSpacing/>
        <w:jc w:val="center"/>
        <w:rPr>
          <w:rFonts w:eastAsiaTheme="minorHAnsi"/>
          <w:sz w:val="26"/>
          <w:szCs w:val="26"/>
          <w:lang w:val="ro-RO"/>
        </w:rPr>
      </w:pPr>
      <w:r w:rsidRPr="00D357F2">
        <w:rPr>
          <w:rFonts w:eastAsiaTheme="minorHAnsi"/>
          <w:b/>
          <w:sz w:val="26"/>
          <w:szCs w:val="26"/>
          <w:lang w:val="ro-RO"/>
        </w:rPr>
        <w:lastRenderedPageBreak/>
        <w:t xml:space="preserve">5.2.14. </w:t>
      </w:r>
      <w:r w:rsidR="007707B0" w:rsidRPr="00D357F2">
        <w:rPr>
          <w:rFonts w:eastAsiaTheme="minorHAnsi"/>
          <w:b/>
          <w:sz w:val="26"/>
          <w:szCs w:val="26"/>
          <w:lang w:val="ro-RO"/>
        </w:rPr>
        <w:t xml:space="preserve">Rata de acoperire </w:t>
      </w:r>
      <w:r w:rsidR="00E6741A">
        <w:rPr>
          <w:rFonts w:eastAsiaTheme="minorHAnsi"/>
          <w:b/>
          <w:sz w:val="26"/>
          <w:szCs w:val="26"/>
          <w:lang w:val="ro-RO"/>
        </w:rPr>
        <w:t xml:space="preserve">a populației </w:t>
      </w:r>
      <w:r w:rsidR="007707B0" w:rsidRPr="00D357F2">
        <w:rPr>
          <w:rFonts w:eastAsiaTheme="minorHAnsi"/>
          <w:b/>
          <w:sz w:val="26"/>
          <w:szCs w:val="26"/>
          <w:lang w:val="ro-RO"/>
        </w:rPr>
        <w:t>cu servicii de transfer al datelor în bandă largă</w:t>
      </w:r>
    </w:p>
    <w:p w:rsidR="00F46F94" w:rsidRPr="00D357F2" w:rsidRDefault="007707B0" w:rsidP="00F46F94">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21" w:name="_Ref508011523"/>
      <w:r w:rsidRPr="00D357F2">
        <w:rPr>
          <w:bCs/>
          <w:sz w:val="26"/>
          <w:szCs w:val="26"/>
          <w:lang w:val="ro-RO"/>
        </w:rPr>
        <w:t xml:space="preserve">Rata de acoperire </w:t>
      </w:r>
      <w:r w:rsidR="0075130A">
        <w:rPr>
          <w:bCs/>
          <w:sz w:val="26"/>
          <w:szCs w:val="26"/>
          <w:lang w:val="ro-RO"/>
        </w:rPr>
        <w:t xml:space="preserve">a populației </w:t>
      </w:r>
      <w:r w:rsidRPr="00D357F2">
        <w:rPr>
          <w:bCs/>
          <w:sz w:val="26"/>
          <w:szCs w:val="26"/>
          <w:lang w:val="ro-RO"/>
        </w:rPr>
        <w:t xml:space="preserve">cu servicii de transfer al datelor </w:t>
      </w:r>
      <w:r w:rsidR="0075130A">
        <w:rPr>
          <w:bCs/>
          <w:sz w:val="26"/>
          <w:szCs w:val="26"/>
          <w:lang w:val="ro-RO"/>
        </w:rPr>
        <w:t xml:space="preserve">în bandă largă </w:t>
      </w:r>
      <w:r w:rsidRPr="00D357F2">
        <w:rPr>
          <w:bCs/>
          <w:sz w:val="26"/>
          <w:szCs w:val="26"/>
          <w:lang w:val="ro-RO"/>
        </w:rPr>
        <w:t>se caracterizează prin următorii parametri de calitate specifici:</w:t>
      </w:r>
      <w:bookmarkEnd w:id="21"/>
    </w:p>
    <w:p w:rsidR="00F46F94" w:rsidRPr="00D357F2" w:rsidRDefault="007707B0" w:rsidP="00524509">
      <w:pPr>
        <w:pStyle w:val="ListParagraph"/>
        <w:numPr>
          <w:ilvl w:val="0"/>
          <w:numId w:val="41"/>
        </w:numPr>
        <w:tabs>
          <w:tab w:val="left" w:pos="1134"/>
        </w:tabs>
        <w:spacing w:after="0" w:line="240" w:lineRule="auto"/>
        <w:ind w:left="0" w:firstLine="709"/>
        <w:jc w:val="both"/>
        <w:rPr>
          <w:rFonts w:ascii="Times New Roman" w:eastAsiaTheme="minorEastAsia" w:hAnsi="Times New Roman"/>
          <w:sz w:val="26"/>
          <w:szCs w:val="26"/>
          <w:lang w:val="ro-RO" w:eastAsia="zh-CN"/>
        </w:rPr>
      </w:pPr>
      <w:r w:rsidRPr="00D357F2">
        <w:rPr>
          <w:rFonts w:ascii="Times New Roman" w:eastAsiaTheme="minorEastAsia" w:hAnsi="Times New Roman"/>
          <w:sz w:val="26"/>
          <w:szCs w:val="26"/>
          <w:lang w:val="ro-RO" w:eastAsia="zh-CN"/>
        </w:rPr>
        <w:t>rata de acoperire a populației Republicii Moldova cu servicii de date în bandă largă cu o viteză de transfer al datelor la utilizator în direcţia descendentă (</w:t>
      </w:r>
      <w:proofErr w:type="spellStart"/>
      <w:r w:rsidRPr="00D357F2">
        <w:rPr>
          <w:rFonts w:ascii="Times New Roman" w:eastAsiaTheme="minorEastAsia" w:hAnsi="Times New Roman"/>
          <w:sz w:val="26"/>
          <w:szCs w:val="26"/>
          <w:lang w:val="ro-RO" w:eastAsia="zh-CN"/>
        </w:rPr>
        <w:t>downlink</w:t>
      </w:r>
      <w:proofErr w:type="spellEnd"/>
      <w:r w:rsidR="00F46F94" w:rsidRPr="00D357F2">
        <w:rPr>
          <w:rFonts w:ascii="Times New Roman" w:eastAsiaTheme="minorEastAsia" w:hAnsi="Times New Roman"/>
          <w:sz w:val="26"/>
          <w:szCs w:val="26"/>
          <w:lang w:val="ro-RO" w:eastAsia="zh-CN"/>
        </w:rPr>
        <w:t xml:space="preserve">) de </w:t>
      </w:r>
      <w:r w:rsidR="00BA218F" w:rsidRPr="00D357F2">
        <w:rPr>
          <w:rFonts w:ascii="Times New Roman" w:eastAsiaTheme="minorEastAsia" w:hAnsi="Times New Roman"/>
          <w:sz w:val="26"/>
          <w:szCs w:val="26"/>
          <w:lang w:val="ro-RO" w:eastAsia="zh-CN"/>
        </w:rPr>
        <w:t xml:space="preserve">cel puțin </w:t>
      </w:r>
      <w:r w:rsidR="00F46F94" w:rsidRPr="00D357F2">
        <w:rPr>
          <w:rFonts w:ascii="Times New Roman" w:eastAsiaTheme="minorEastAsia" w:hAnsi="Times New Roman"/>
          <w:sz w:val="26"/>
          <w:szCs w:val="26"/>
          <w:lang w:val="ro-RO" w:eastAsia="zh-CN"/>
        </w:rPr>
        <w:t>512 kbps, cu o probabilitate de 95% a recepţiei indoor</w:t>
      </w:r>
      <w:r w:rsidR="0075130A">
        <w:rPr>
          <w:rFonts w:ascii="Times New Roman" w:eastAsiaTheme="minorEastAsia" w:hAnsi="Times New Roman"/>
          <w:sz w:val="26"/>
          <w:szCs w:val="26"/>
          <w:lang w:val="ro-RO" w:eastAsia="zh-CN"/>
        </w:rPr>
        <w:t xml:space="preserve"> (în interiorul clădirilor)</w:t>
      </w:r>
      <w:r w:rsidR="00F46F94" w:rsidRPr="00D357F2">
        <w:rPr>
          <w:rFonts w:ascii="Times New Roman" w:eastAsiaTheme="minorEastAsia" w:hAnsi="Times New Roman"/>
          <w:sz w:val="26"/>
          <w:szCs w:val="26"/>
          <w:lang w:val="ro-RO" w:eastAsia="zh-CN"/>
        </w:rPr>
        <w:t xml:space="preserve">; </w:t>
      </w:r>
    </w:p>
    <w:p w:rsidR="00BA218F" w:rsidRPr="00D357F2" w:rsidRDefault="00F46F94" w:rsidP="00524509">
      <w:pPr>
        <w:pStyle w:val="ListParagraph"/>
        <w:numPr>
          <w:ilvl w:val="0"/>
          <w:numId w:val="41"/>
        </w:numPr>
        <w:tabs>
          <w:tab w:val="left" w:pos="1134"/>
        </w:tabs>
        <w:spacing w:after="0" w:line="240" w:lineRule="auto"/>
        <w:ind w:left="0" w:firstLine="709"/>
        <w:jc w:val="both"/>
        <w:rPr>
          <w:rFonts w:ascii="Times New Roman" w:eastAsiaTheme="minorEastAsia" w:hAnsi="Times New Roman"/>
          <w:sz w:val="26"/>
          <w:szCs w:val="26"/>
          <w:lang w:val="ro-RO" w:eastAsia="zh-CN"/>
        </w:rPr>
      </w:pPr>
      <w:r w:rsidRPr="00D357F2">
        <w:rPr>
          <w:rFonts w:ascii="Times New Roman" w:eastAsiaTheme="minorEastAsia" w:hAnsi="Times New Roman"/>
          <w:sz w:val="26"/>
          <w:szCs w:val="26"/>
          <w:lang w:val="ro-RO" w:eastAsia="zh-CN"/>
        </w:rPr>
        <w:t>rata de acoperire a populației Republicii Moldova cu servicii de date în bandă largă cu o viteză de transfer al datelor la utilizator în direcţia descendentă (</w:t>
      </w:r>
      <w:proofErr w:type="spellStart"/>
      <w:r w:rsidRPr="00F45056">
        <w:rPr>
          <w:rFonts w:ascii="Times New Roman" w:eastAsiaTheme="minorEastAsia" w:hAnsi="Times New Roman"/>
          <w:sz w:val="26"/>
          <w:szCs w:val="26"/>
          <w:lang w:val="ro-RO" w:eastAsia="zh-CN"/>
        </w:rPr>
        <w:t>downlink</w:t>
      </w:r>
      <w:proofErr w:type="spellEnd"/>
      <w:r w:rsidRPr="00D357F2">
        <w:rPr>
          <w:rFonts w:ascii="Times New Roman" w:eastAsiaTheme="minorEastAsia" w:hAnsi="Times New Roman"/>
          <w:sz w:val="26"/>
          <w:szCs w:val="26"/>
          <w:lang w:val="ro-RO" w:eastAsia="zh-CN"/>
        </w:rPr>
        <w:t xml:space="preserve">) de </w:t>
      </w:r>
      <w:r w:rsidR="00BA218F" w:rsidRPr="00D357F2">
        <w:rPr>
          <w:rFonts w:ascii="Times New Roman" w:eastAsiaTheme="minorEastAsia" w:hAnsi="Times New Roman"/>
          <w:sz w:val="26"/>
          <w:szCs w:val="26"/>
          <w:lang w:val="ro-RO" w:eastAsia="zh-CN"/>
        </w:rPr>
        <w:t xml:space="preserve">cel puțin </w:t>
      </w:r>
      <w:r w:rsidRPr="00D357F2">
        <w:rPr>
          <w:rFonts w:ascii="Times New Roman" w:eastAsiaTheme="minorEastAsia" w:hAnsi="Times New Roman"/>
          <w:sz w:val="26"/>
          <w:szCs w:val="26"/>
          <w:lang w:val="ro-RO" w:eastAsia="zh-CN"/>
        </w:rPr>
        <w:t>1 Mbps, cu o probabilitate de 95% a recepţiei indoor</w:t>
      </w:r>
      <w:r w:rsidR="0075130A">
        <w:rPr>
          <w:rFonts w:ascii="Times New Roman" w:eastAsiaTheme="minorEastAsia" w:hAnsi="Times New Roman"/>
          <w:sz w:val="26"/>
          <w:szCs w:val="26"/>
          <w:lang w:val="ro-RO" w:eastAsia="zh-CN"/>
        </w:rPr>
        <w:t xml:space="preserve"> (în interiorul clădirilor)</w:t>
      </w:r>
      <w:r w:rsidRPr="00D357F2">
        <w:rPr>
          <w:rFonts w:ascii="Times New Roman" w:eastAsiaTheme="minorEastAsia" w:hAnsi="Times New Roman"/>
          <w:sz w:val="26"/>
          <w:szCs w:val="26"/>
          <w:lang w:val="ro-RO" w:eastAsia="zh-CN"/>
        </w:rPr>
        <w:t>;</w:t>
      </w:r>
    </w:p>
    <w:p w:rsidR="00BA218F" w:rsidRPr="00D357F2" w:rsidRDefault="00BA218F" w:rsidP="00D357F2">
      <w:pPr>
        <w:pStyle w:val="ListParagraph"/>
        <w:numPr>
          <w:ilvl w:val="0"/>
          <w:numId w:val="41"/>
        </w:numPr>
        <w:tabs>
          <w:tab w:val="left" w:pos="1134"/>
        </w:tabs>
        <w:spacing w:after="0" w:line="240" w:lineRule="auto"/>
        <w:ind w:left="0" w:firstLine="709"/>
        <w:jc w:val="both"/>
        <w:rPr>
          <w:rFonts w:ascii="Times New Roman" w:eastAsiaTheme="minorEastAsia" w:hAnsi="Times New Roman"/>
          <w:sz w:val="26"/>
          <w:szCs w:val="26"/>
          <w:lang w:val="ro-RO" w:eastAsia="zh-CN"/>
        </w:rPr>
      </w:pPr>
      <w:r w:rsidRPr="00D357F2">
        <w:rPr>
          <w:rFonts w:ascii="Times New Roman" w:eastAsiaTheme="minorEastAsia" w:hAnsi="Times New Roman"/>
          <w:sz w:val="26"/>
          <w:szCs w:val="26"/>
          <w:lang w:val="ro-RO" w:eastAsia="zh-CN"/>
        </w:rPr>
        <w:t>rata de acoperire a populației Republicii Moldova cu servicii de date în bandă largă cu o viteză de transfer al datelor la utilizator în direcţia descendentă (</w:t>
      </w:r>
      <w:proofErr w:type="spellStart"/>
      <w:r w:rsidRPr="00D357F2">
        <w:rPr>
          <w:rFonts w:ascii="Times New Roman" w:eastAsiaTheme="minorEastAsia" w:hAnsi="Times New Roman"/>
          <w:sz w:val="26"/>
          <w:szCs w:val="26"/>
          <w:lang w:val="ro-RO" w:eastAsia="zh-CN"/>
        </w:rPr>
        <w:t>downlink</w:t>
      </w:r>
      <w:proofErr w:type="spellEnd"/>
      <w:r w:rsidRPr="00D357F2">
        <w:rPr>
          <w:rFonts w:ascii="Times New Roman" w:eastAsiaTheme="minorEastAsia" w:hAnsi="Times New Roman"/>
          <w:sz w:val="26"/>
          <w:szCs w:val="26"/>
          <w:lang w:val="ro-RO" w:eastAsia="zh-CN"/>
        </w:rPr>
        <w:t>) de cel puțin 10 Mbps, cu o probabilitate de 95% a recepţiei indoor</w:t>
      </w:r>
      <w:r w:rsidR="0075130A">
        <w:rPr>
          <w:rFonts w:ascii="Times New Roman" w:eastAsiaTheme="minorEastAsia" w:hAnsi="Times New Roman"/>
          <w:sz w:val="26"/>
          <w:szCs w:val="26"/>
          <w:lang w:val="ro-RO" w:eastAsia="zh-CN"/>
        </w:rPr>
        <w:t xml:space="preserve"> (în interiorul clădirilor)</w:t>
      </w:r>
      <w:r w:rsidR="007C36F2">
        <w:rPr>
          <w:rFonts w:ascii="Times New Roman" w:eastAsiaTheme="minorEastAsia" w:hAnsi="Times New Roman"/>
          <w:sz w:val="26"/>
          <w:szCs w:val="26"/>
          <w:lang w:val="ro-RO" w:eastAsia="zh-CN"/>
        </w:rPr>
        <w:t>.</w:t>
      </w:r>
    </w:p>
    <w:p w:rsidR="00F46F94" w:rsidRPr="00D357F2" w:rsidRDefault="007707B0" w:rsidP="00F46F94">
      <w:pPr>
        <w:numPr>
          <w:ilvl w:val="0"/>
          <w:numId w:val="2"/>
        </w:numPr>
        <w:tabs>
          <w:tab w:val="left" w:pos="1134"/>
        </w:tabs>
        <w:autoSpaceDE w:val="0"/>
        <w:autoSpaceDN w:val="0"/>
        <w:adjustRightInd w:val="0"/>
        <w:ind w:left="0" w:firstLine="709"/>
        <w:contextualSpacing/>
        <w:jc w:val="both"/>
        <w:rPr>
          <w:rFonts w:eastAsiaTheme="minorEastAsia"/>
          <w:sz w:val="26"/>
          <w:szCs w:val="26"/>
          <w:lang w:val="ro-RO" w:eastAsia="zh-CN"/>
        </w:rPr>
      </w:pPr>
      <w:r w:rsidRPr="00D357F2">
        <w:rPr>
          <w:bCs/>
          <w:sz w:val="26"/>
          <w:szCs w:val="26"/>
          <w:lang w:val="ro-RO"/>
        </w:rPr>
        <w:t xml:space="preserve">Rata de acoperire cu servicii de transfer al datelor se </w:t>
      </w:r>
      <w:r w:rsidR="00517EBA" w:rsidRPr="00D357F2">
        <w:rPr>
          <w:bCs/>
          <w:sz w:val="26"/>
          <w:szCs w:val="26"/>
          <w:lang w:val="ro-RO"/>
        </w:rPr>
        <w:t xml:space="preserve">măsoară și se </w:t>
      </w:r>
      <w:r w:rsidRPr="00D357F2">
        <w:rPr>
          <w:bCs/>
          <w:sz w:val="26"/>
          <w:szCs w:val="26"/>
          <w:lang w:val="ro-RO"/>
        </w:rPr>
        <w:t xml:space="preserve">evaluează </w:t>
      </w:r>
      <w:r w:rsidR="00517EBA" w:rsidRPr="00D357F2">
        <w:rPr>
          <w:bCs/>
          <w:sz w:val="26"/>
          <w:szCs w:val="26"/>
          <w:lang w:val="ro-RO"/>
        </w:rPr>
        <w:t>conform Secțiunii 6.9.7.</w:t>
      </w:r>
    </w:p>
    <w:p w:rsidR="0034450A" w:rsidRPr="00D357F2" w:rsidRDefault="0034450A" w:rsidP="008133FF">
      <w:pPr>
        <w:tabs>
          <w:tab w:val="left" w:pos="1134"/>
        </w:tabs>
        <w:autoSpaceDE w:val="0"/>
        <w:autoSpaceDN w:val="0"/>
        <w:adjustRightInd w:val="0"/>
        <w:ind w:left="709"/>
        <w:contextualSpacing/>
        <w:jc w:val="both"/>
        <w:rPr>
          <w:rFonts w:eastAsiaTheme="minorHAnsi"/>
          <w:sz w:val="26"/>
          <w:szCs w:val="26"/>
          <w:lang w:val="ro-RO"/>
        </w:rPr>
      </w:pPr>
    </w:p>
    <w:p w:rsidR="007C70B1" w:rsidRPr="00D357F2" w:rsidRDefault="007A7F9D" w:rsidP="003F0DFD">
      <w:pPr>
        <w:contextualSpacing/>
        <w:jc w:val="center"/>
        <w:rPr>
          <w:rFonts w:eastAsiaTheme="minorHAnsi"/>
          <w:b/>
          <w:sz w:val="26"/>
          <w:szCs w:val="26"/>
          <w:lang w:val="ro-RO"/>
        </w:rPr>
      </w:pPr>
      <w:r w:rsidRPr="00D357F2">
        <w:rPr>
          <w:rFonts w:eastAsiaTheme="minorHAnsi"/>
          <w:b/>
          <w:sz w:val="26"/>
          <w:szCs w:val="26"/>
          <w:lang w:val="ro-RO"/>
        </w:rPr>
        <w:t>V</w:t>
      </w:r>
      <w:r w:rsidR="004A5B0D" w:rsidRPr="00D357F2">
        <w:rPr>
          <w:rFonts w:eastAsiaTheme="minorHAnsi"/>
          <w:b/>
          <w:sz w:val="26"/>
          <w:szCs w:val="26"/>
          <w:lang w:val="ro-RO"/>
        </w:rPr>
        <w:t>I</w:t>
      </w:r>
      <w:r w:rsidRPr="00D357F2">
        <w:rPr>
          <w:rFonts w:eastAsiaTheme="minorHAnsi"/>
          <w:b/>
          <w:sz w:val="26"/>
          <w:szCs w:val="26"/>
          <w:lang w:val="ro-RO"/>
        </w:rPr>
        <w:t>. PROFILUL MĂSURĂRILOR</w:t>
      </w:r>
    </w:p>
    <w:p w:rsidR="007A7F9D" w:rsidRPr="00D357F2" w:rsidRDefault="007A7F9D" w:rsidP="001A0C58">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Profil</w:t>
      </w:r>
      <w:r w:rsidR="007707B0" w:rsidRPr="00D357F2">
        <w:rPr>
          <w:rFonts w:eastAsiaTheme="minorHAnsi"/>
          <w:sz w:val="26"/>
          <w:szCs w:val="26"/>
          <w:lang w:val="ro-RO"/>
        </w:rPr>
        <w:t>ul măsurărilor defineşte un set de condiții care trebuie asigurate pentru a evalua corect calitatea serviciilor și pentru a garanta fiabilitatea testărilor. Ele acoperă, de asemenea, standardizarea procedurilor și definirea parametrilor de testare și de măsurare, astfel încât să permită fezabilitatea analizelor și comparabilitatea rezultatelor obținute</w:t>
      </w:r>
      <w:r w:rsidR="007C36F2">
        <w:rPr>
          <w:rFonts w:eastAsiaTheme="minorHAnsi"/>
          <w:sz w:val="26"/>
          <w:szCs w:val="26"/>
          <w:lang w:val="ro-RO"/>
        </w:rPr>
        <w:t>.</w:t>
      </w:r>
    </w:p>
    <w:p w:rsidR="003F0DFD" w:rsidRPr="00D357F2" w:rsidRDefault="00CE4D17" w:rsidP="001A0C58">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Profilul măsurărilor şi parametrii de calitate se bazează pe </w:t>
      </w:r>
      <w:r w:rsidR="00523249" w:rsidRPr="00D357F2">
        <w:rPr>
          <w:rFonts w:eastAsiaTheme="minorHAnsi"/>
          <w:sz w:val="26"/>
          <w:szCs w:val="26"/>
          <w:lang w:val="ro-RO"/>
        </w:rPr>
        <w:t>principalele condiţii şi considerente metodologice menţionate în pct</w:t>
      </w:r>
      <w:r w:rsidR="00F05E0D" w:rsidRPr="00D357F2">
        <w:rPr>
          <w:rFonts w:eastAsiaTheme="minorHAnsi"/>
          <w:sz w:val="26"/>
          <w:szCs w:val="26"/>
          <w:lang w:val="ro-RO"/>
        </w:rPr>
        <w:t>.</w:t>
      </w:r>
      <w:r w:rsidR="00523249" w:rsidRPr="00D357F2">
        <w:rPr>
          <w:rFonts w:eastAsiaTheme="minorHAnsi"/>
          <w:sz w:val="26"/>
          <w:szCs w:val="26"/>
          <w:lang w:val="ro-RO"/>
        </w:rPr>
        <w:t xml:space="preserve"> </w:t>
      </w:r>
      <w:r w:rsidR="006B614A">
        <w:rPr>
          <w:rFonts w:eastAsiaTheme="minorHAnsi"/>
          <w:sz w:val="26"/>
          <w:szCs w:val="26"/>
          <w:lang w:val="ro-RO"/>
        </w:rPr>
        <w:fldChar w:fldCharType="begin"/>
      </w:r>
      <w:r w:rsidR="006B614A">
        <w:rPr>
          <w:rFonts w:eastAsiaTheme="minorHAnsi"/>
          <w:sz w:val="26"/>
          <w:szCs w:val="26"/>
          <w:lang w:val="ro-RO"/>
        </w:rPr>
        <w:instrText xml:space="preserve"> REF _Ref535223007 \r \h </w:instrText>
      </w:r>
      <w:r w:rsidR="006B614A">
        <w:rPr>
          <w:rFonts w:eastAsiaTheme="minorHAnsi"/>
          <w:sz w:val="26"/>
          <w:szCs w:val="26"/>
          <w:lang w:val="ro-RO"/>
        </w:rPr>
      </w:r>
      <w:r w:rsidR="006B614A">
        <w:rPr>
          <w:rFonts w:eastAsiaTheme="minorHAnsi"/>
          <w:sz w:val="26"/>
          <w:szCs w:val="26"/>
          <w:lang w:val="ro-RO"/>
        </w:rPr>
        <w:fldChar w:fldCharType="separate"/>
      </w:r>
      <w:r w:rsidR="00E845A1">
        <w:rPr>
          <w:rFonts w:eastAsiaTheme="minorHAnsi"/>
          <w:sz w:val="26"/>
          <w:szCs w:val="26"/>
          <w:lang w:val="ro-RO"/>
        </w:rPr>
        <w:t>37</w:t>
      </w:r>
      <w:r w:rsidR="006B614A">
        <w:rPr>
          <w:rFonts w:eastAsiaTheme="minorHAnsi"/>
          <w:sz w:val="26"/>
          <w:szCs w:val="26"/>
          <w:lang w:val="ro-RO"/>
        </w:rPr>
        <w:fldChar w:fldCharType="end"/>
      </w:r>
      <w:r w:rsidRPr="00D357F2">
        <w:rPr>
          <w:rFonts w:eastAsiaTheme="minorHAnsi"/>
          <w:sz w:val="26"/>
          <w:szCs w:val="26"/>
          <w:lang w:val="ro-RO"/>
        </w:rPr>
        <w:t>.</w:t>
      </w:r>
    </w:p>
    <w:p w:rsidR="00661CEA" w:rsidRPr="00D357F2" w:rsidRDefault="00661CEA" w:rsidP="001A0C58">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Măsurarea şi evaluarea parametrilor de calitate se efectuează simultan pentru toţi furnizorii </w:t>
      </w:r>
      <w:r w:rsidR="007C36F2">
        <w:rPr>
          <w:rFonts w:eastAsiaTheme="minorHAnsi"/>
          <w:sz w:val="26"/>
          <w:szCs w:val="26"/>
          <w:lang w:val="ro-RO"/>
        </w:rPr>
        <w:t xml:space="preserve">de rețele și servicii </w:t>
      </w:r>
      <w:r w:rsidRPr="00D357F2">
        <w:rPr>
          <w:rFonts w:eastAsiaTheme="minorHAnsi"/>
          <w:sz w:val="26"/>
          <w:szCs w:val="26"/>
          <w:lang w:val="ro-RO"/>
        </w:rPr>
        <w:t>mobil</w:t>
      </w:r>
      <w:r w:rsidR="007C36F2">
        <w:rPr>
          <w:rFonts w:eastAsiaTheme="minorHAnsi"/>
          <w:sz w:val="26"/>
          <w:szCs w:val="26"/>
          <w:lang w:val="ro-RO"/>
        </w:rPr>
        <w:t>e</w:t>
      </w:r>
      <w:r w:rsidRPr="00D357F2">
        <w:rPr>
          <w:rFonts w:eastAsiaTheme="minorHAnsi"/>
          <w:sz w:val="26"/>
          <w:szCs w:val="26"/>
          <w:lang w:val="ro-RO"/>
        </w:rPr>
        <w:t>, indiferent de tehnologiile implementate</w:t>
      </w:r>
      <w:r w:rsidR="007707B0" w:rsidRPr="00D357F2">
        <w:rPr>
          <w:rFonts w:eastAsiaTheme="minorHAnsi"/>
          <w:sz w:val="26"/>
          <w:szCs w:val="26"/>
          <w:lang w:val="ro-RO"/>
        </w:rPr>
        <w:t xml:space="preserve"> şi de benzile de frecvenţe radio utilizate de către furnizori.</w:t>
      </w:r>
    </w:p>
    <w:p w:rsidR="007C36F2" w:rsidRDefault="007C36F2" w:rsidP="00F45056">
      <w:pPr>
        <w:ind w:firstLine="3828"/>
        <w:contextualSpacing/>
        <w:rPr>
          <w:rFonts w:eastAsiaTheme="minorHAnsi"/>
          <w:b/>
          <w:sz w:val="26"/>
          <w:szCs w:val="26"/>
          <w:lang w:val="ro-RO"/>
        </w:rPr>
      </w:pPr>
    </w:p>
    <w:p w:rsidR="003F0DFD" w:rsidRPr="00D357F2" w:rsidRDefault="001260EB" w:rsidP="00F45056">
      <w:pPr>
        <w:ind w:firstLine="3828"/>
        <w:contextualSpacing/>
        <w:rPr>
          <w:rFonts w:eastAsiaTheme="minorHAnsi"/>
          <w:b/>
          <w:sz w:val="26"/>
          <w:szCs w:val="26"/>
          <w:lang w:val="ro-RO"/>
        </w:rPr>
      </w:pPr>
      <w:r w:rsidRPr="00D357F2">
        <w:rPr>
          <w:rFonts w:eastAsiaTheme="minorHAnsi"/>
          <w:b/>
          <w:sz w:val="26"/>
          <w:szCs w:val="26"/>
          <w:lang w:val="ro-RO"/>
        </w:rPr>
        <w:t xml:space="preserve">6.1. </w:t>
      </w:r>
      <w:r w:rsidR="007707B0" w:rsidRPr="00D357F2">
        <w:rPr>
          <w:rFonts w:eastAsiaTheme="minorHAnsi"/>
          <w:b/>
          <w:sz w:val="26"/>
          <w:szCs w:val="26"/>
          <w:lang w:val="ro-RO"/>
        </w:rPr>
        <w:t>Aspecte generale</w:t>
      </w:r>
    </w:p>
    <w:p w:rsidR="003F0DFD" w:rsidRPr="00D357F2" w:rsidRDefault="007707B0" w:rsidP="001A0C58">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Evaluarea performanței rețelei mobile se realizează într-o manieră obiectivă şi imparţială, folosind un sistem automat de măsurare, asigurându-se că nu există intervenția sau decizia umană în timpul efectuării măsurărilor, utilizându-se acelaşi tip de </w:t>
      </w:r>
      <w:r w:rsidR="007C36F2">
        <w:rPr>
          <w:rFonts w:eastAsiaTheme="minorHAnsi"/>
          <w:sz w:val="26"/>
          <w:szCs w:val="26"/>
          <w:lang w:val="ro-RO"/>
        </w:rPr>
        <w:t xml:space="preserve">echipamente </w:t>
      </w:r>
      <w:r w:rsidRPr="00D357F2">
        <w:rPr>
          <w:rFonts w:eastAsiaTheme="minorHAnsi"/>
          <w:sz w:val="26"/>
          <w:szCs w:val="26"/>
          <w:lang w:val="ro-RO"/>
        </w:rPr>
        <w:t xml:space="preserve">terminale mobile (telefoane inteligente cu sistem de operare Android) pentru toți furnizorii </w:t>
      </w:r>
      <w:r w:rsidR="007C36F2">
        <w:rPr>
          <w:rFonts w:eastAsiaTheme="minorHAnsi"/>
          <w:sz w:val="26"/>
          <w:szCs w:val="26"/>
          <w:lang w:val="ro-RO"/>
        </w:rPr>
        <w:t xml:space="preserve">de rețele și servicii </w:t>
      </w:r>
      <w:r w:rsidRPr="00D357F2">
        <w:rPr>
          <w:rFonts w:eastAsiaTheme="minorHAnsi"/>
          <w:sz w:val="26"/>
          <w:szCs w:val="26"/>
          <w:lang w:val="ro-RO"/>
        </w:rPr>
        <w:t>mobil</w:t>
      </w:r>
      <w:r w:rsidR="007C36F2">
        <w:rPr>
          <w:rFonts w:eastAsiaTheme="minorHAnsi"/>
          <w:sz w:val="26"/>
          <w:szCs w:val="26"/>
          <w:lang w:val="ro-RO"/>
        </w:rPr>
        <w:t>e</w:t>
      </w:r>
      <w:r w:rsidRPr="00D357F2">
        <w:rPr>
          <w:rFonts w:eastAsiaTheme="minorHAnsi"/>
          <w:sz w:val="26"/>
          <w:szCs w:val="26"/>
          <w:lang w:val="ro-RO"/>
        </w:rPr>
        <w:t xml:space="preserve"> supuși examinării.</w:t>
      </w:r>
    </w:p>
    <w:p w:rsidR="003F0DFD" w:rsidRPr="00D357F2" w:rsidRDefault="007707B0" w:rsidP="001A0C58">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Măsurările au loc în locații publice în afara clădirilor și în mișcare (drive test), folosind un autovehicul cu sistemul automat de măsurare instalat. Pentru toate valorile parametrilor colectați sunt înregistrate referinţe geografice</w:t>
      </w:r>
      <w:r w:rsidR="007C36F2">
        <w:rPr>
          <w:rFonts w:eastAsiaTheme="minorHAnsi"/>
          <w:sz w:val="26"/>
          <w:szCs w:val="26"/>
          <w:lang w:val="ro-RO"/>
        </w:rPr>
        <w:t>.</w:t>
      </w:r>
    </w:p>
    <w:p w:rsidR="00A060BE" w:rsidRPr="00D357F2" w:rsidRDefault="007707B0" w:rsidP="001A0C58">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În timpul efectuării testărilor, echipamentele terminale mobile de testare </w:t>
      </w:r>
      <w:r w:rsidR="00C649F1" w:rsidRPr="00D357F2">
        <w:rPr>
          <w:rFonts w:eastAsiaTheme="minorHAnsi"/>
          <w:sz w:val="26"/>
          <w:szCs w:val="26"/>
          <w:lang w:val="ro-RO"/>
        </w:rPr>
        <w:t xml:space="preserve">vor fi amplasate într-un compartiment special situat pe acoperişul automobilului. Compartimentul respectiv </w:t>
      </w:r>
      <w:r w:rsidR="00BE0B48" w:rsidRPr="00D357F2">
        <w:rPr>
          <w:rFonts w:eastAsiaTheme="minorHAnsi"/>
          <w:sz w:val="26"/>
          <w:szCs w:val="26"/>
          <w:lang w:val="ro-RO"/>
        </w:rPr>
        <w:t xml:space="preserve">va asigura </w:t>
      </w:r>
      <w:r w:rsidR="006B5B75" w:rsidRPr="00D357F2">
        <w:rPr>
          <w:sz w:val="26"/>
          <w:szCs w:val="26"/>
          <w:lang w:val="ro-RO"/>
        </w:rPr>
        <w:t>o atenuare echivalentă cu cea din condițiile reale, influen</w:t>
      </w:r>
      <w:r w:rsidR="00E554BC">
        <w:rPr>
          <w:sz w:val="26"/>
          <w:szCs w:val="26"/>
          <w:lang w:val="ro-RO"/>
        </w:rPr>
        <w:t>ț</w:t>
      </w:r>
      <w:r w:rsidR="006B5B75" w:rsidRPr="00D357F2">
        <w:rPr>
          <w:sz w:val="26"/>
          <w:szCs w:val="26"/>
          <w:lang w:val="ro-RO"/>
        </w:rPr>
        <w:t xml:space="preserve">a carcasei automobilului şi </w:t>
      </w:r>
      <w:r w:rsidR="00CD7260" w:rsidRPr="00D357F2">
        <w:rPr>
          <w:sz w:val="26"/>
          <w:szCs w:val="26"/>
          <w:lang w:val="ro-RO"/>
        </w:rPr>
        <w:t xml:space="preserve">a </w:t>
      </w:r>
      <w:r w:rsidR="006B5B75" w:rsidRPr="00D357F2">
        <w:rPr>
          <w:sz w:val="26"/>
          <w:szCs w:val="26"/>
          <w:lang w:val="ro-RO"/>
        </w:rPr>
        <w:t xml:space="preserve">corpului uman, în conformitate cu </w:t>
      </w:r>
      <w:r w:rsidR="006B5B75" w:rsidRPr="00D357F2">
        <w:rPr>
          <w:bCs/>
          <w:sz w:val="26"/>
          <w:szCs w:val="26"/>
          <w:lang w:val="en-US"/>
        </w:rPr>
        <w:t>ETSI TR 102 581</w:t>
      </w:r>
      <w:r w:rsidR="00BE0B48" w:rsidRPr="00D357F2">
        <w:rPr>
          <w:rFonts w:eastAsiaTheme="minorHAnsi"/>
          <w:sz w:val="26"/>
          <w:szCs w:val="26"/>
          <w:lang w:val="en-US"/>
        </w:rPr>
        <w:t>.</w:t>
      </w:r>
      <w:r w:rsidR="00B60936" w:rsidRPr="00D357F2">
        <w:rPr>
          <w:rFonts w:eastAsiaTheme="minorHAnsi"/>
          <w:sz w:val="26"/>
          <w:szCs w:val="26"/>
          <w:lang w:val="ro-RO"/>
        </w:rPr>
        <w:t xml:space="preserve"> Echipamentele terminale </w:t>
      </w:r>
      <w:r w:rsidR="007C36F2">
        <w:rPr>
          <w:rFonts w:eastAsiaTheme="minorHAnsi"/>
          <w:sz w:val="26"/>
          <w:szCs w:val="26"/>
          <w:lang w:val="ro-RO"/>
        </w:rPr>
        <w:t xml:space="preserve">mobile </w:t>
      </w:r>
      <w:r w:rsidR="00B60936" w:rsidRPr="00D357F2">
        <w:rPr>
          <w:rFonts w:eastAsiaTheme="minorHAnsi"/>
          <w:sz w:val="26"/>
          <w:szCs w:val="26"/>
          <w:lang w:val="ro-RO"/>
        </w:rPr>
        <w:t>de testare</w:t>
      </w:r>
      <w:r w:rsidR="00A060BE" w:rsidRPr="00D357F2">
        <w:rPr>
          <w:rFonts w:eastAsiaTheme="minorHAnsi"/>
          <w:sz w:val="26"/>
          <w:szCs w:val="26"/>
          <w:lang w:val="ro-RO"/>
        </w:rPr>
        <w:t xml:space="preserve"> utilizează propriile antene și selectează automat infrastructura radio de suport al serviciului (GSM, UMTS sau LTE).</w:t>
      </w:r>
    </w:p>
    <w:p w:rsidR="00A060BE" w:rsidRPr="00D357F2" w:rsidRDefault="00A060BE" w:rsidP="001A0C58">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Serviciile mobile sunt analizate cap-la-cap în condiții egale pentru toți </w:t>
      </w:r>
      <w:r w:rsidR="007707B0" w:rsidRPr="00D357F2">
        <w:rPr>
          <w:rFonts w:eastAsiaTheme="minorHAnsi"/>
          <w:sz w:val="26"/>
          <w:szCs w:val="26"/>
          <w:lang w:val="ro-RO"/>
        </w:rPr>
        <w:t>furnizorii, și anume în același timp, în aceleași locaţii, cu același echipament și cu aceleași setări.</w:t>
      </w:r>
    </w:p>
    <w:p w:rsidR="00A060BE" w:rsidRPr="00D357F2" w:rsidRDefault="007707B0" w:rsidP="001A0C58">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Testările serviciilor de voce, SMS și de transfer al datelor au loc în paralel, folosind echipamente terminale mobile independente pentru fiecare  furnizor.</w:t>
      </w:r>
    </w:p>
    <w:p w:rsidR="00A060BE" w:rsidRPr="00D357F2" w:rsidRDefault="007707B0" w:rsidP="001A0C58">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Nivelurile de acoperire radio sunt măsurate în paralel cu măsurarea parametrilor de calitate a serviciilor, utilizându-se un echipament specific (scaner RF)</w:t>
      </w:r>
      <w:r w:rsidR="007C36F2">
        <w:rPr>
          <w:rFonts w:eastAsiaTheme="minorHAnsi"/>
          <w:sz w:val="26"/>
          <w:szCs w:val="26"/>
          <w:lang w:val="ro-RO"/>
        </w:rPr>
        <w:t>.</w:t>
      </w:r>
    </w:p>
    <w:p w:rsidR="00E554BC" w:rsidRPr="00D357F2" w:rsidRDefault="00E554BC" w:rsidP="00734873">
      <w:pPr>
        <w:tabs>
          <w:tab w:val="left" w:pos="1134"/>
        </w:tabs>
        <w:ind w:left="709" w:firstLine="2693"/>
        <w:contextualSpacing/>
        <w:jc w:val="both"/>
        <w:rPr>
          <w:rFonts w:eastAsiaTheme="minorHAnsi"/>
          <w:b/>
          <w:sz w:val="26"/>
          <w:szCs w:val="26"/>
          <w:lang w:val="ro-RO"/>
        </w:rPr>
      </w:pPr>
    </w:p>
    <w:p w:rsidR="001F0FDB" w:rsidRPr="00D357F2" w:rsidRDefault="00AF77C7" w:rsidP="00F45056">
      <w:pPr>
        <w:ind w:left="709" w:firstLine="2552"/>
        <w:contextualSpacing/>
        <w:jc w:val="both"/>
        <w:rPr>
          <w:rFonts w:eastAsiaTheme="minorHAnsi"/>
          <w:b/>
          <w:sz w:val="26"/>
          <w:szCs w:val="26"/>
          <w:lang w:val="ro-RO"/>
        </w:rPr>
      </w:pPr>
      <w:r w:rsidRPr="00D357F2">
        <w:rPr>
          <w:rFonts w:eastAsiaTheme="minorHAnsi"/>
          <w:b/>
          <w:sz w:val="26"/>
          <w:szCs w:val="26"/>
          <w:lang w:val="ro-RO"/>
        </w:rPr>
        <w:t xml:space="preserve">6.2. </w:t>
      </w:r>
      <w:r w:rsidR="006E34EF">
        <w:rPr>
          <w:rFonts w:eastAsiaTheme="minorHAnsi"/>
          <w:b/>
          <w:sz w:val="26"/>
          <w:szCs w:val="26"/>
          <w:lang w:val="ro-RO"/>
        </w:rPr>
        <w:t>Măsurarea a</w:t>
      </w:r>
      <w:r w:rsidR="001F0FDB" w:rsidRPr="00D357F2">
        <w:rPr>
          <w:rFonts w:eastAsiaTheme="minorHAnsi"/>
          <w:b/>
          <w:sz w:val="26"/>
          <w:szCs w:val="26"/>
          <w:lang w:val="ro-RO"/>
        </w:rPr>
        <w:t>coperir</w:t>
      </w:r>
      <w:r w:rsidR="006E34EF">
        <w:rPr>
          <w:rFonts w:eastAsiaTheme="minorHAnsi"/>
          <w:b/>
          <w:sz w:val="26"/>
          <w:szCs w:val="26"/>
          <w:lang w:val="ro-RO"/>
        </w:rPr>
        <w:t>ii</w:t>
      </w:r>
      <w:r w:rsidR="001F0FDB" w:rsidRPr="00D357F2">
        <w:rPr>
          <w:rFonts w:eastAsiaTheme="minorHAnsi"/>
          <w:b/>
          <w:sz w:val="26"/>
          <w:szCs w:val="26"/>
          <w:lang w:val="ro-RO"/>
        </w:rPr>
        <w:t xml:space="preserve"> radio</w:t>
      </w:r>
    </w:p>
    <w:p w:rsidR="001F0FDB" w:rsidRPr="00D357F2" w:rsidRDefault="001F0FDB" w:rsidP="001A0C58">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lastRenderedPageBreak/>
        <w:t>Evaluarea acoperir</w:t>
      </w:r>
      <w:r w:rsidR="00904B92" w:rsidRPr="00D357F2">
        <w:rPr>
          <w:rFonts w:eastAsiaTheme="minorHAnsi"/>
          <w:sz w:val="26"/>
          <w:szCs w:val="26"/>
          <w:lang w:val="ro-RO"/>
        </w:rPr>
        <w:t>ii radio</w:t>
      </w:r>
      <w:r w:rsidRPr="00D357F2">
        <w:rPr>
          <w:rFonts w:eastAsiaTheme="minorHAnsi"/>
          <w:sz w:val="26"/>
          <w:szCs w:val="26"/>
          <w:lang w:val="ro-RO"/>
        </w:rPr>
        <w:t xml:space="preserve"> se </w:t>
      </w:r>
      <w:r w:rsidR="00904B92" w:rsidRPr="00D357F2">
        <w:rPr>
          <w:rFonts w:eastAsiaTheme="minorHAnsi"/>
          <w:sz w:val="26"/>
          <w:szCs w:val="26"/>
          <w:lang w:val="ro-RO"/>
        </w:rPr>
        <w:t>efectuează</w:t>
      </w:r>
      <w:r w:rsidRPr="00D357F2">
        <w:rPr>
          <w:rFonts w:eastAsiaTheme="minorHAnsi"/>
          <w:sz w:val="26"/>
          <w:szCs w:val="26"/>
          <w:lang w:val="ro-RO"/>
        </w:rPr>
        <w:t xml:space="preserve"> prin măsurarea nivelurilor de semnal desce</w:t>
      </w:r>
      <w:r w:rsidR="007707B0" w:rsidRPr="00D357F2">
        <w:rPr>
          <w:rFonts w:eastAsiaTheme="minorHAnsi"/>
          <w:sz w:val="26"/>
          <w:szCs w:val="26"/>
          <w:lang w:val="ro-RO"/>
        </w:rPr>
        <w:t xml:space="preserve">ndent RxLev (nivelul semnalului recepționat) pentru GSM, CPICH RSCP (Common Pilot Channel </w:t>
      </w:r>
      <w:r w:rsidR="007707B0" w:rsidRPr="00D357F2">
        <w:rPr>
          <w:rFonts w:eastAsiaTheme="minorHAnsi"/>
          <w:sz w:val="26"/>
          <w:szCs w:val="26"/>
          <w:lang w:val="en-US"/>
        </w:rPr>
        <w:t>Received</w:t>
      </w:r>
      <w:r w:rsidRPr="00D357F2">
        <w:rPr>
          <w:rFonts w:eastAsiaTheme="minorHAnsi"/>
          <w:sz w:val="26"/>
          <w:szCs w:val="26"/>
          <w:lang w:val="en-US"/>
        </w:rPr>
        <w:t xml:space="preserve"> </w:t>
      </w:r>
      <w:r w:rsidRPr="00D357F2">
        <w:rPr>
          <w:rFonts w:eastAsiaTheme="minorHAnsi"/>
          <w:sz w:val="26"/>
          <w:szCs w:val="26"/>
          <w:lang w:val="ro-RO"/>
        </w:rPr>
        <w:t>Signal Code Power)</w:t>
      </w:r>
      <w:r w:rsidR="002477EA">
        <w:rPr>
          <w:rFonts w:eastAsiaTheme="minorHAnsi"/>
          <w:sz w:val="26"/>
          <w:szCs w:val="26"/>
          <w:lang w:val="ro-RO"/>
        </w:rPr>
        <w:t>(inclusiv E</w:t>
      </w:r>
      <w:r w:rsidR="002477EA">
        <w:rPr>
          <w:rFonts w:eastAsiaTheme="minorHAnsi"/>
          <w:sz w:val="26"/>
          <w:szCs w:val="26"/>
          <w:vertAlign w:val="subscript"/>
          <w:lang w:val="ro-RO"/>
        </w:rPr>
        <w:t>c</w:t>
      </w:r>
      <w:r w:rsidR="002477EA">
        <w:rPr>
          <w:rFonts w:eastAsiaTheme="minorHAnsi"/>
          <w:sz w:val="26"/>
          <w:szCs w:val="26"/>
          <w:lang w:val="ro-RO"/>
        </w:rPr>
        <w:t>/I</w:t>
      </w:r>
      <w:r w:rsidR="002477EA">
        <w:rPr>
          <w:rFonts w:eastAsiaTheme="minorHAnsi"/>
          <w:sz w:val="26"/>
          <w:szCs w:val="26"/>
          <w:vertAlign w:val="subscript"/>
          <w:lang w:val="ro-RO"/>
        </w:rPr>
        <w:t>o</w:t>
      </w:r>
      <w:r w:rsidR="002477EA">
        <w:rPr>
          <w:rFonts w:eastAsiaTheme="minorHAnsi"/>
          <w:sz w:val="26"/>
          <w:szCs w:val="26"/>
          <w:lang w:val="ro-RO"/>
        </w:rPr>
        <w:t xml:space="preserve">) </w:t>
      </w:r>
      <w:r w:rsidRPr="00D357F2">
        <w:rPr>
          <w:rFonts w:eastAsiaTheme="minorHAnsi"/>
          <w:sz w:val="26"/>
          <w:szCs w:val="26"/>
          <w:lang w:val="ro-RO"/>
        </w:rPr>
        <w:t>pentru UMTS și RSRP (</w:t>
      </w:r>
      <w:r w:rsidR="00B73DDB" w:rsidRPr="00D357F2">
        <w:rPr>
          <w:rFonts w:eastAsiaTheme="minorHAnsi"/>
          <w:sz w:val="26"/>
          <w:szCs w:val="26"/>
          <w:lang w:val="en-US"/>
        </w:rPr>
        <w:t>Reference</w:t>
      </w:r>
      <w:r w:rsidRPr="00D357F2">
        <w:rPr>
          <w:rFonts w:eastAsiaTheme="minorHAnsi"/>
          <w:sz w:val="26"/>
          <w:szCs w:val="26"/>
          <w:lang w:val="en-US"/>
        </w:rPr>
        <w:t xml:space="preserve"> Signal </w:t>
      </w:r>
      <w:r w:rsidR="00B73DDB" w:rsidRPr="00D357F2">
        <w:rPr>
          <w:rFonts w:eastAsiaTheme="minorHAnsi"/>
          <w:sz w:val="26"/>
          <w:szCs w:val="26"/>
          <w:lang w:val="en-US"/>
        </w:rPr>
        <w:t>Received</w:t>
      </w:r>
      <w:r w:rsidRPr="00D357F2">
        <w:rPr>
          <w:rFonts w:eastAsiaTheme="minorHAnsi"/>
          <w:sz w:val="26"/>
          <w:szCs w:val="26"/>
          <w:lang w:val="en-US"/>
        </w:rPr>
        <w:t xml:space="preserve"> Power</w:t>
      </w:r>
      <w:r w:rsidRPr="00D357F2">
        <w:rPr>
          <w:rFonts w:eastAsiaTheme="minorHAnsi"/>
          <w:sz w:val="26"/>
          <w:szCs w:val="26"/>
          <w:lang w:val="ro-RO"/>
        </w:rPr>
        <w:t>)</w:t>
      </w:r>
      <w:r w:rsidR="002477EA">
        <w:rPr>
          <w:rFonts w:eastAsiaTheme="minorHAnsi"/>
          <w:sz w:val="26"/>
          <w:szCs w:val="26"/>
          <w:lang w:val="ro-RO"/>
        </w:rPr>
        <w:t xml:space="preserve">(inclusiv SINR) </w:t>
      </w:r>
      <w:r w:rsidRPr="00D357F2">
        <w:rPr>
          <w:rFonts w:eastAsiaTheme="minorHAnsi"/>
          <w:sz w:val="26"/>
          <w:szCs w:val="26"/>
          <w:lang w:val="ro-RO"/>
        </w:rPr>
        <w:t>pentru LTE, de-a</w:t>
      </w:r>
      <w:r w:rsidR="00904B92" w:rsidRPr="00D357F2">
        <w:rPr>
          <w:rFonts w:eastAsiaTheme="minorHAnsi"/>
          <w:sz w:val="26"/>
          <w:szCs w:val="26"/>
          <w:lang w:val="ro-RO"/>
        </w:rPr>
        <w:t xml:space="preserve"> lungul fiecărui traseu</w:t>
      </w:r>
      <w:r w:rsidRPr="00D357F2">
        <w:rPr>
          <w:rFonts w:eastAsiaTheme="minorHAnsi"/>
          <w:sz w:val="26"/>
          <w:szCs w:val="26"/>
          <w:lang w:val="ro-RO"/>
        </w:rPr>
        <w:t xml:space="preserve"> </w:t>
      </w:r>
      <w:r w:rsidR="00904B92" w:rsidRPr="00D357F2">
        <w:rPr>
          <w:rFonts w:eastAsiaTheme="minorHAnsi"/>
          <w:sz w:val="26"/>
          <w:szCs w:val="26"/>
          <w:lang w:val="ro-RO"/>
        </w:rPr>
        <w:t>analizat</w:t>
      </w:r>
      <w:r w:rsidRPr="00D357F2">
        <w:rPr>
          <w:rFonts w:eastAsiaTheme="minorHAnsi"/>
          <w:sz w:val="26"/>
          <w:szCs w:val="26"/>
          <w:lang w:val="ro-RO"/>
        </w:rPr>
        <w:t>.</w:t>
      </w:r>
    </w:p>
    <w:p w:rsidR="001F0FDB" w:rsidRPr="00D357F2" w:rsidRDefault="001F0FDB" w:rsidP="001A0C58">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Măsurările sunt efectuate cu un dispozitiv de scanare RF adaptat și dedicat exclusiv acestei sarcini, astfel încât nivelurile de semnal măsurate să corespundă nivelurilor efective. În concordanță cu evaluarea performanț</w:t>
      </w:r>
      <w:r w:rsidR="00904B92" w:rsidRPr="00D357F2">
        <w:rPr>
          <w:rFonts w:eastAsiaTheme="minorHAnsi"/>
          <w:sz w:val="26"/>
          <w:szCs w:val="26"/>
          <w:lang w:val="ro-RO"/>
        </w:rPr>
        <w:t>el</w:t>
      </w:r>
      <w:r w:rsidR="00315EA7" w:rsidRPr="00D357F2">
        <w:rPr>
          <w:rFonts w:eastAsiaTheme="minorHAnsi"/>
          <w:sz w:val="26"/>
          <w:szCs w:val="26"/>
          <w:lang w:val="ro-RO"/>
        </w:rPr>
        <w:t>or</w:t>
      </w:r>
      <w:r w:rsidR="00904B92" w:rsidRPr="00D357F2">
        <w:rPr>
          <w:rFonts w:eastAsiaTheme="minorHAnsi"/>
          <w:sz w:val="26"/>
          <w:szCs w:val="26"/>
          <w:lang w:val="ro-RO"/>
        </w:rPr>
        <w:t xml:space="preserve"> serviciilor mobile, antenele</w:t>
      </w:r>
      <w:r w:rsidRPr="00D357F2">
        <w:rPr>
          <w:rFonts w:eastAsiaTheme="minorHAnsi"/>
          <w:sz w:val="26"/>
          <w:szCs w:val="26"/>
          <w:lang w:val="ro-RO"/>
        </w:rPr>
        <w:t xml:space="preserve"> dispozitivului de scanare RF </w:t>
      </w:r>
      <w:r w:rsidR="007707B0" w:rsidRPr="00D357F2">
        <w:rPr>
          <w:rFonts w:eastAsiaTheme="minorHAnsi"/>
          <w:sz w:val="26"/>
          <w:szCs w:val="26"/>
          <w:lang w:val="ro-RO"/>
        </w:rPr>
        <w:t xml:space="preserve">sunt plasate </w:t>
      </w:r>
      <w:r w:rsidR="00C649F1" w:rsidRPr="00D357F2">
        <w:rPr>
          <w:rFonts w:eastAsiaTheme="minorHAnsi"/>
          <w:sz w:val="26"/>
          <w:szCs w:val="26"/>
          <w:lang w:val="ro-RO"/>
        </w:rPr>
        <w:t>pe acoperişul autovehiculului la o înălțime de aproximativ 1,5 m.</w:t>
      </w:r>
      <w:r w:rsidRPr="00D357F2">
        <w:rPr>
          <w:rFonts w:eastAsiaTheme="minorHAnsi"/>
          <w:sz w:val="26"/>
          <w:szCs w:val="26"/>
          <w:lang w:val="ro-RO"/>
        </w:rPr>
        <w:t xml:space="preserve"> Echipamentul de măsurare colectează probe de semnal din canalele radio ale tut</w:t>
      </w:r>
      <w:r w:rsidR="007707B0" w:rsidRPr="00D357F2">
        <w:rPr>
          <w:rFonts w:eastAsiaTheme="minorHAnsi"/>
          <w:sz w:val="26"/>
          <w:szCs w:val="26"/>
          <w:lang w:val="ro-RO"/>
        </w:rPr>
        <w:t xml:space="preserve">uror rețelelor GSM, UMTS și LTE folosite de furnizorii </w:t>
      </w:r>
      <w:r w:rsidR="002477EA">
        <w:rPr>
          <w:rFonts w:eastAsiaTheme="minorHAnsi"/>
          <w:sz w:val="26"/>
          <w:szCs w:val="26"/>
          <w:lang w:val="ro-RO"/>
        </w:rPr>
        <w:t xml:space="preserve">de rețele și servicii </w:t>
      </w:r>
      <w:r w:rsidR="007707B0" w:rsidRPr="00D357F2">
        <w:rPr>
          <w:rFonts w:eastAsiaTheme="minorHAnsi"/>
          <w:sz w:val="26"/>
          <w:szCs w:val="26"/>
          <w:lang w:val="ro-RO"/>
        </w:rPr>
        <w:t>mobil</w:t>
      </w:r>
      <w:r w:rsidR="002477EA">
        <w:rPr>
          <w:rFonts w:eastAsiaTheme="minorHAnsi"/>
          <w:sz w:val="26"/>
          <w:szCs w:val="26"/>
          <w:lang w:val="ro-RO"/>
        </w:rPr>
        <w:t>e</w:t>
      </w:r>
      <w:r w:rsidR="007707B0" w:rsidRPr="00D357F2">
        <w:rPr>
          <w:rFonts w:eastAsiaTheme="minorHAnsi"/>
          <w:sz w:val="26"/>
          <w:szCs w:val="26"/>
          <w:lang w:val="ro-RO"/>
        </w:rPr>
        <w:t xml:space="preserve"> analizați.</w:t>
      </w:r>
    </w:p>
    <w:p w:rsidR="001F0FDB" w:rsidRPr="00D357F2" w:rsidRDefault="007707B0" w:rsidP="001A0C58">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Pentru fiecare punct de măsurare se face referinţă geografică, astfel încât nivelurile de semnal să poată fi reprezentate mai târziu pe hărţi digitale, facilitând astfel vizualizarea nivelurilor de acoperire ale rețelelor mobile de-a lungul traseelor studiate și identificarea locațiilor cu o acoperire slabă sau fără acoperire.</w:t>
      </w:r>
    </w:p>
    <w:p w:rsidR="001F0FDB" w:rsidRPr="00D357F2" w:rsidRDefault="007707B0" w:rsidP="001A0C58">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Această abordare pentru verificarea acoperirii radio, în special acoperirea UMTS și LTE, nu ia în considerare sarcina rețelelor în ceea ce privește numărul de utilizatori în același timp și tipurile de servicii utilizate. O indicație a nivelului bun de acoperire într-o anumită locație și la un moment trebuie să fie percepută ca fiind prezența rețelei radio la un nivel care permite accesul și utilizarea serviciilor, deși nivelurile de calitate ale serviciilor pot fi percepute diferit în rândul utilizatorilor. De exemplu, este posibil ca viteza maximă de transfer a datelor pentru un utilizator să scadă odată cu creșterea conexiunilor simultane (utilizatorilor) într-o celulă radio sau ca urmare a apropierii utilizatorului de marginea celulei respective.</w:t>
      </w:r>
    </w:p>
    <w:p w:rsidR="002477EA" w:rsidRDefault="002477EA" w:rsidP="00840BC3">
      <w:pPr>
        <w:ind w:left="284" w:firstLine="1417"/>
        <w:contextualSpacing/>
        <w:jc w:val="both"/>
        <w:rPr>
          <w:rFonts w:eastAsiaTheme="minorHAnsi"/>
          <w:b/>
          <w:sz w:val="26"/>
          <w:szCs w:val="26"/>
          <w:lang w:val="ro-RO"/>
        </w:rPr>
      </w:pPr>
    </w:p>
    <w:p w:rsidR="00745A79" w:rsidRPr="00D357F2" w:rsidRDefault="00AF77C7" w:rsidP="00E73B3F">
      <w:pPr>
        <w:contextualSpacing/>
        <w:jc w:val="center"/>
        <w:rPr>
          <w:rFonts w:eastAsiaTheme="minorHAnsi"/>
          <w:b/>
          <w:sz w:val="26"/>
          <w:szCs w:val="26"/>
          <w:lang w:val="ro-RO"/>
        </w:rPr>
      </w:pPr>
      <w:r w:rsidRPr="00D357F2">
        <w:rPr>
          <w:rFonts w:eastAsiaTheme="minorHAnsi"/>
          <w:b/>
          <w:sz w:val="26"/>
          <w:szCs w:val="26"/>
          <w:lang w:val="ro-RO"/>
        </w:rPr>
        <w:t xml:space="preserve">6.3. </w:t>
      </w:r>
      <w:r w:rsidR="007707B0" w:rsidRPr="00D357F2">
        <w:rPr>
          <w:rFonts w:eastAsiaTheme="minorHAnsi"/>
          <w:b/>
          <w:sz w:val="26"/>
          <w:szCs w:val="26"/>
          <w:lang w:val="ro-RO"/>
        </w:rPr>
        <w:t xml:space="preserve">Măsurarea parametrilor de calitate </w:t>
      </w:r>
      <w:r w:rsidR="002477EA">
        <w:rPr>
          <w:rFonts w:eastAsiaTheme="minorHAnsi"/>
          <w:b/>
          <w:sz w:val="26"/>
          <w:szCs w:val="26"/>
          <w:lang w:val="ro-RO"/>
        </w:rPr>
        <w:t xml:space="preserve">și </w:t>
      </w:r>
      <w:r w:rsidR="007D74DE">
        <w:rPr>
          <w:rFonts w:eastAsiaTheme="minorHAnsi"/>
          <w:b/>
          <w:sz w:val="26"/>
          <w:szCs w:val="26"/>
          <w:lang w:val="ro-RO"/>
        </w:rPr>
        <w:t xml:space="preserve">a </w:t>
      </w:r>
      <w:r w:rsidR="002477EA">
        <w:rPr>
          <w:rFonts w:eastAsiaTheme="minorHAnsi"/>
          <w:b/>
          <w:sz w:val="26"/>
          <w:szCs w:val="26"/>
          <w:lang w:val="ro-RO"/>
        </w:rPr>
        <w:t xml:space="preserve">acoperirii radio </w:t>
      </w:r>
      <w:r w:rsidR="007707B0" w:rsidRPr="00D357F2">
        <w:rPr>
          <w:rFonts w:eastAsiaTheme="minorHAnsi"/>
          <w:b/>
          <w:sz w:val="26"/>
          <w:szCs w:val="26"/>
          <w:lang w:val="ro-RO"/>
        </w:rPr>
        <w:t>pe drumuri publice</w:t>
      </w:r>
    </w:p>
    <w:p w:rsidR="00745A79" w:rsidRPr="00D357F2" w:rsidRDefault="007707B0" w:rsidP="001A0C58">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Sesiunea de măsurare </w:t>
      </w:r>
      <w:r w:rsidR="005630B5">
        <w:rPr>
          <w:rFonts w:eastAsiaTheme="minorHAnsi"/>
          <w:sz w:val="26"/>
          <w:szCs w:val="26"/>
          <w:lang w:val="ro-RO"/>
        </w:rPr>
        <w:t>în teren (dri</w:t>
      </w:r>
      <w:r w:rsidR="00F97E99">
        <w:rPr>
          <w:rFonts w:eastAsiaTheme="minorHAnsi"/>
          <w:sz w:val="26"/>
          <w:szCs w:val="26"/>
          <w:lang w:val="ro-RO"/>
        </w:rPr>
        <w:t xml:space="preserve">ve test) </w:t>
      </w:r>
      <w:r w:rsidRPr="00D357F2">
        <w:rPr>
          <w:rFonts w:eastAsiaTheme="minorHAnsi"/>
          <w:sz w:val="26"/>
          <w:szCs w:val="26"/>
          <w:lang w:val="ro-RO"/>
        </w:rPr>
        <w:t xml:space="preserve">a parametrilor de calitate </w:t>
      </w:r>
      <w:r w:rsidR="007D74DE">
        <w:rPr>
          <w:rFonts w:eastAsiaTheme="minorHAnsi"/>
          <w:sz w:val="26"/>
          <w:szCs w:val="26"/>
          <w:lang w:val="ro-RO"/>
        </w:rPr>
        <w:t xml:space="preserve">și a acoperirii radio </w:t>
      </w:r>
      <w:r w:rsidRPr="00D357F2">
        <w:rPr>
          <w:rFonts w:eastAsiaTheme="minorHAnsi"/>
          <w:sz w:val="26"/>
          <w:szCs w:val="26"/>
          <w:lang w:val="ro-RO"/>
        </w:rPr>
        <w:t>pe toată lungimea drumului public începe de la un punct de limită al drumului şi se finalizează la celălalt punct de limită al drumului.</w:t>
      </w:r>
      <w:r w:rsidR="009D2569" w:rsidRPr="00D357F2">
        <w:rPr>
          <w:rFonts w:eastAsiaTheme="minorHAnsi"/>
          <w:sz w:val="26"/>
          <w:szCs w:val="26"/>
          <w:lang w:val="ro-RO"/>
        </w:rPr>
        <w:t xml:space="preserve"> </w:t>
      </w:r>
      <w:r w:rsidR="009A5FB9" w:rsidRPr="00D357F2">
        <w:rPr>
          <w:rFonts w:eastAsiaTheme="minorHAnsi"/>
          <w:sz w:val="26"/>
          <w:szCs w:val="26"/>
          <w:lang w:val="ro-RO"/>
        </w:rPr>
        <w:t>Măsurările se vor face de la tabla de ieșire a localității de început până la tabla de intrare a localității de sfârșit. În cazul în care nu există table de intrare/ieșire se vor utiliza coordonatele luate din hărțile A</w:t>
      </w:r>
      <w:r w:rsidR="007804F9">
        <w:rPr>
          <w:rFonts w:eastAsiaTheme="minorHAnsi"/>
          <w:sz w:val="26"/>
          <w:szCs w:val="26"/>
          <w:lang w:val="ro-RO"/>
        </w:rPr>
        <w:t xml:space="preserve">genției Relații Funciare și Cadastru </w:t>
      </w:r>
      <w:r w:rsidR="009A5FB9" w:rsidRPr="00D357F2">
        <w:rPr>
          <w:rFonts w:eastAsiaTheme="minorHAnsi"/>
          <w:sz w:val="26"/>
          <w:szCs w:val="26"/>
          <w:lang w:val="ro-RO"/>
        </w:rPr>
        <w:t>(</w:t>
      </w:r>
      <w:hyperlink r:id="rId10" w:history="1">
        <w:r w:rsidR="00B72405" w:rsidRPr="00D357F2">
          <w:rPr>
            <w:rStyle w:val="Hyperlink"/>
            <w:rFonts w:eastAsiaTheme="minorHAnsi"/>
            <w:color w:val="auto"/>
            <w:sz w:val="26"/>
            <w:szCs w:val="26"/>
            <w:lang w:val="ro-RO"/>
          </w:rPr>
          <w:t>http://geoportal.md</w:t>
        </w:r>
      </w:hyperlink>
      <w:r w:rsidR="00B72405" w:rsidRPr="00D357F2">
        <w:rPr>
          <w:rFonts w:eastAsiaTheme="minorHAnsi"/>
          <w:sz w:val="26"/>
          <w:szCs w:val="26"/>
          <w:lang w:val="ro-RO"/>
        </w:rPr>
        <w:t xml:space="preserve">). </w:t>
      </w:r>
      <w:r w:rsidR="009A5FB9" w:rsidRPr="00D357F2">
        <w:rPr>
          <w:rFonts w:eastAsiaTheme="minorHAnsi"/>
          <w:sz w:val="26"/>
          <w:szCs w:val="26"/>
          <w:lang w:val="ro-RO"/>
        </w:rPr>
        <w:t xml:space="preserve"> </w:t>
      </w:r>
    </w:p>
    <w:p w:rsidR="00E41B33" w:rsidRPr="00D357F2" w:rsidRDefault="007707B0" w:rsidP="001A0C58">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Rezultatele măsurătorilor sunt înregistrate în fişiere </w:t>
      </w:r>
      <w:r w:rsidR="00733452" w:rsidRPr="00D357F2">
        <w:rPr>
          <w:rFonts w:eastAsiaTheme="minorHAnsi"/>
          <w:sz w:val="26"/>
          <w:szCs w:val="26"/>
          <w:lang w:val="ro-RO"/>
        </w:rPr>
        <w:t xml:space="preserve">electronice </w:t>
      </w:r>
      <w:r w:rsidRPr="00D357F2">
        <w:rPr>
          <w:rFonts w:eastAsiaTheme="minorHAnsi"/>
          <w:sz w:val="26"/>
          <w:szCs w:val="26"/>
          <w:lang w:val="ro-RO"/>
        </w:rPr>
        <w:t>care conţin date la cel mai înalt nivel de detaliere pentru parametrul măsurat, asigurând posibilitatea de a fi grupate după timp, poziţii geografice şi informaţii operaţionale, conform specificaţiei tehnice ETSI TS 102 250-4.</w:t>
      </w:r>
    </w:p>
    <w:p w:rsidR="00E41B33" w:rsidRPr="00D357F2" w:rsidRDefault="007707B0" w:rsidP="001A0C58">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În baza rezultatelor măsurărilor se evaluează parametr</w:t>
      </w:r>
      <w:r w:rsidR="007D74DE">
        <w:rPr>
          <w:rFonts w:eastAsiaTheme="minorHAnsi"/>
          <w:sz w:val="26"/>
          <w:szCs w:val="26"/>
          <w:lang w:val="ro-RO"/>
        </w:rPr>
        <w:t xml:space="preserve">ii </w:t>
      </w:r>
      <w:r w:rsidRPr="00D357F2">
        <w:rPr>
          <w:rFonts w:eastAsiaTheme="minorHAnsi"/>
          <w:sz w:val="26"/>
          <w:szCs w:val="26"/>
          <w:lang w:val="ro-RO"/>
        </w:rPr>
        <w:t xml:space="preserve">de calitate </w:t>
      </w:r>
      <w:r w:rsidR="007D74DE">
        <w:rPr>
          <w:rFonts w:eastAsiaTheme="minorHAnsi"/>
          <w:sz w:val="26"/>
          <w:szCs w:val="26"/>
          <w:lang w:val="ro-RO"/>
        </w:rPr>
        <w:t xml:space="preserve">și acoperirea radio </w:t>
      </w:r>
      <w:r w:rsidRPr="00D357F2">
        <w:rPr>
          <w:rFonts w:eastAsiaTheme="minorHAnsi"/>
          <w:sz w:val="26"/>
          <w:szCs w:val="26"/>
          <w:lang w:val="ro-RO"/>
        </w:rPr>
        <w:t>pe drumul public măsurat, conform prezentei Metodologii.</w:t>
      </w:r>
    </w:p>
    <w:p w:rsidR="00745A79" w:rsidRPr="00D357F2" w:rsidRDefault="00745A79" w:rsidP="00734873">
      <w:pPr>
        <w:tabs>
          <w:tab w:val="left" w:pos="1134"/>
        </w:tabs>
        <w:ind w:left="709" w:firstLine="2693"/>
        <w:contextualSpacing/>
        <w:jc w:val="both"/>
        <w:rPr>
          <w:rFonts w:eastAsiaTheme="minorHAnsi"/>
          <w:b/>
          <w:sz w:val="26"/>
          <w:szCs w:val="26"/>
          <w:lang w:val="ro-RO"/>
        </w:rPr>
      </w:pPr>
    </w:p>
    <w:p w:rsidR="008133FF" w:rsidRPr="00D357F2" w:rsidRDefault="006D034A" w:rsidP="00E73B3F">
      <w:pPr>
        <w:tabs>
          <w:tab w:val="left" w:pos="1134"/>
        </w:tabs>
        <w:contextualSpacing/>
        <w:jc w:val="center"/>
        <w:rPr>
          <w:rFonts w:eastAsiaTheme="minorHAnsi"/>
          <w:b/>
          <w:sz w:val="26"/>
          <w:szCs w:val="26"/>
          <w:lang w:val="ro-RO"/>
        </w:rPr>
      </w:pPr>
      <w:r w:rsidRPr="00D357F2">
        <w:rPr>
          <w:rFonts w:eastAsiaTheme="minorHAnsi"/>
          <w:b/>
          <w:sz w:val="26"/>
          <w:szCs w:val="26"/>
          <w:lang w:val="ro-RO"/>
        </w:rPr>
        <w:t xml:space="preserve">6.4. </w:t>
      </w:r>
      <w:r w:rsidR="007707B0" w:rsidRPr="00D357F2">
        <w:rPr>
          <w:rFonts w:eastAsiaTheme="minorHAnsi"/>
          <w:b/>
          <w:sz w:val="26"/>
          <w:szCs w:val="26"/>
          <w:lang w:val="ro-RO"/>
        </w:rPr>
        <w:t xml:space="preserve">Măsurarea parametrilor de calitate </w:t>
      </w:r>
      <w:r w:rsidR="002477EA">
        <w:rPr>
          <w:rFonts w:eastAsiaTheme="minorHAnsi"/>
          <w:b/>
          <w:sz w:val="26"/>
          <w:szCs w:val="26"/>
          <w:lang w:val="ro-RO"/>
        </w:rPr>
        <w:t xml:space="preserve">și </w:t>
      </w:r>
      <w:r w:rsidR="007D74DE">
        <w:rPr>
          <w:rFonts w:eastAsiaTheme="minorHAnsi"/>
          <w:b/>
          <w:sz w:val="26"/>
          <w:szCs w:val="26"/>
          <w:lang w:val="ro-RO"/>
        </w:rPr>
        <w:t xml:space="preserve">a </w:t>
      </w:r>
      <w:r w:rsidR="002477EA">
        <w:rPr>
          <w:rFonts w:eastAsiaTheme="minorHAnsi"/>
          <w:b/>
          <w:sz w:val="26"/>
          <w:szCs w:val="26"/>
          <w:lang w:val="ro-RO"/>
        </w:rPr>
        <w:t xml:space="preserve">acoperirii radio </w:t>
      </w:r>
      <w:r w:rsidR="007707B0" w:rsidRPr="00D357F2">
        <w:rPr>
          <w:rFonts w:eastAsiaTheme="minorHAnsi"/>
          <w:b/>
          <w:sz w:val="26"/>
          <w:szCs w:val="26"/>
          <w:lang w:val="ro-RO"/>
        </w:rPr>
        <w:t>în localităţi</w:t>
      </w:r>
    </w:p>
    <w:p w:rsidR="00E41B33" w:rsidRPr="00D357F2" w:rsidRDefault="007707B0"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Măsurarea parametrilor de calitate </w:t>
      </w:r>
      <w:r w:rsidR="007D74DE">
        <w:rPr>
          <w:rFonts w:eastAsiaTheme="minorHAnsi"/>
          <w:sz w:val="26"/>
          <w:szCs w:val="26"/>
          <w:lang w:val="ro-RO"/>
        </w:rPr>
        <w:t xml:space="preserve">și a acoperirii radio </w:t>
      </w:r>
      <w:r w:rsidRPr="00D357F2">
        <w:rPr>
          <w:rFonts w:eastAsiaTheme="minorHAnsi"/>
          <w:sz w:val="26"/>
          <w:szCs w:val="26"/>
          <w:lang w:val="ro-RO"/>
        </w:rPr>
        <w:t xml:space="preserve">în localitate </w:t>
      </w:r>
      <w:r w:rsidR="00F97E99">
        <w:rPr>
          <w:rFonts w:eastAsiaTheme="minorHAnsi"/>
          <w:sz w:val="26"/>
          <w:szCs w:val="26"/>
          <w:lang w:val="ro-RO"/>
        </w:rPr>
        <w:t xml:space="preserve">prin sesiuni de măsurări în teren (drive test) </w:t>
      </w:r>
      <w:r w:rsidRPr="00D357F2">
        <w:rPr>
          <w:rFonts w:eastAsiaTheme="minorHAnsi"/>
          <w:sz w:val="26"/>
          <w:szCs w:val="26"/>
          <w:lang w:val="ro-RO"/>
        </w:rPr>
        <w:t xml:space="preserve">se efectuează pe străzile situate în intravilanul localităţii </w:t>
      </w:r>
      <w:r w:rsidR="00B72405" w:rsidRPr="00D357F2">
        <w:rPr>
          <w:rFonts w:eastAsiaTheme="minorEastAsia"/>
          <w:sz w:val="26"/>
          <w:szCs w:val="26"/>
          <w:lang w:val="ro-RO" w:eastAsia="zh-CN"/>
        </w:rPr>
        <w:t>(de la plăcuța de intrare până la plăcuța de ieșire, pe strada/drumul principal, plus toate străzile practicabile din localitatea respectivă, inclusiv drumul de centură practicabil a localității)</w:t>
      </w:r>
      <w:r w:rsidRPr="00D357F2">
        <w:rPr>
          <w:rFonts w:eastAsiaTheme="minorHAnsi"/>
          <w:sz w:val="26"/>
          <w:szCs w:val="26"/>
          <w:lang w:val="ro-RO"/>
        </w:rPr>
        <w:t>.</w:t>
      </w:r>
      <w:r w:rsidR="00B72405" w:rsidRPr="00D357F2">
        <w:rPr>
          <w:rFonts w:eastAsiaTheme="minorHAnsi"/>
          <w:sz w:val="26"/>
          <w:szCs w:val="26"/>
          <w:lang w:val="ro-RO"/>
        </w:rPr>
        <w:t xml:space="preserve"> </w:t>
      </w:r>
    </w:p>
    <w:p w:rsidR="008146B1" w:rsidRPr="00D357F2" w:rsidRDefault="007707B0"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Lungimile </w:t>
      </w:r>
      <w:r w:rsidR="00B72405" w:rsidRPr="00D357F2">
        <w:rPr>
          <w:rFonts w:eastAsiaTheme="minorHAnsi"/>
          <w:sz w:val="26"/>
          <w:szCs w:val="26"/>
          <w:lang w:val="ro-RO"/>
        </w:rPr>
        <w:t xml:space="preserve">minime </w:t>
      </w:r>
      <w:r w:rsidRPr="00D357F2">
        <w:rPr>
          <w:rFonts w:eastAsiaTheme="minorHAnsi"/>
          <w:sz w:val="26"/>
          <w:szCs w:val="26"/>
          <w:lang w:val="ro-RO"/>
        </w:rPr>
        <w:t>ale traseului de parcurs în cadrul sesiunii de măsurători în localităţi sunt calculate în funcţie de suprafaţa terenurilor din perimetrul intravilanului localităţii, conform formulei:</w:t>
      </w:r>
    </w:p>
    <w:p w:rsidR="008146B1" w:rsidRPr="00D357F2" w:rsidRDefault="007707B0" w:rsidP="008146B1">
      <w:pPr>
        <w:tabs>
          <w:tab w:val="left" w:pos="1134"/>
        </w:tabs>
        <w:ind w:left="709" w:firstLine="992"/>
        <w:contextualSpacing/>
        <w:jc w:val="both"/>
        <w:rPr>
          <w:rFonts w:eastAsiaTheme="minorHAnsi"/>
          <w:sz w:val="26"/>
          <w:szCs w:val="26"/>
          <w:lang w:val="ro-RO"/>
        </w:rPr>
      </w:pPr>
      <w:proofErr w:type="spellStart"/>
      <w:r w:rsidRPr="00D357F2">
        <w:rPr>
          <w:rFonts w:eastAsiaTheme="minorHAnsi"/>
          <w:sz w:val="26"/>
          <w:szCs w:val="26"/>
          <w:lang w:val="ro-RO"/>
        </w:rPr>
        <w:t>L</w:t>
      </w:r>
      <w:r w:rsidRPr="00D357F2">
        <w:rPr>
          <w:rFonts w:eastAsiaTheme="minorHAnsi"/>
          <w:sz w:val="26"/>
          <w:szCs w:val="26"/>
          <w:vertAlign w:val="subscript"/>
          <w:lang w:val="ro-RO"/>
        </w:rPr>
        <w:t>min</w:t>
      </w:r>
      <w:proofErr w:type="spellEnd"/>
      <w:r w:rsidRPr="00D357F2">
        <w:rPr>
          <w:rFonts w:eastAsiaTheme="minorHAnsi"/>
          <w:sz w:val="26"/>
          <w:szCs w:val="26"/>
          <w:lang w:val="ro-RO"/>
        </w:rPr>
        <w:t xml:space="preserve"> [km] = </w:t>
      </w:r>
      <w:proofErr w:type="spellStart"/>
      <w:r w:rsidRPr="00D357F2">
        <w:rPr>
          <w:rFonts w:eastAsiaTheme="minorHAnsi"/>
          <w:sz w:val="26"/>
          <w:szCs w:val="26"/>
          <w:lang w:val="ro-RO"/>
        </w:rPr>
        <w:t>S</w:t>
      </w:r>
      <w:r w:rsidR="006B5B75" w:rsidRPr="00D357F2">
        <w:rPr>
          <w:rFonts w:eastAsiaTheme="minorHAnsi"/>
          <w:sz w:val="26"/>
          <w:szCs w:val="26"/>
          <w:vertAlign w:val="subscript"/>
          <w:lang w:val="ro-RO"/>
        </w:rPr>
        <w:t>intr</w:t>
      </w:r>
      <w:proofErr w:type="spellEnd"/>
      <w:r w:rsidR="006B5B75" w:rsidRPr="00D357F2">
        <w:rPr>
          <w:rFonts w:eastAsiaTheme="minorHAnsi"/>
          <w:sz w:val="26"/>
          <w:szCs w:val="26"/>
          <w:vertAlign w:val="subscript"/>
          <w:lang w:val="ro-RO"/>
        </w:rPr>
        <w:t xml:space="preserve"> </w:t>
      </w:r>
      <w:r w:rsidR="006B5B75" w:rsidRPr="00D357F2">
        <w:rPr>
          <w:rFonts w:eastAsiaTheme="minorHAnsi"/>
          <w:sz w:val="26"/>
          <w:szCs w:val="26"/>
          <w:lang w:val="ro-RO"/>
        </w:rPr>
        <w:t>[km</w:t>
      </w:r>
      <w:r w:rsidR="006B5B75" w:rsidRPr="00D357F2">
        <w:rPr>
          <w:rFonts w:eastAsiaTheme="minorHAnsi"/>
          <w:sz w:val="26"/>
          <w:szCs w:val="26"/>
          <w:vertAlign w:val="superscript"/>
          <w:lang w:val="ro-RO"/>
        </w:rPr>
        <w:t>2</w:t>
      </w:r>
      <w:r w:rsidR="006B5B75" w:rsidRPr="00D357F2">
        <w:rPr>
          <w:rFonts w:eastAsiaTheme="minorHAnsi"/>
          <w:sz w:val="26"/>
          <w:szCs w:val="26"/>
          <w:lang w:val="ro-RO"/>
        </w:rPr>
        <w:t>]*K[km</w:t>
      </w:r>
      <w:r w:rsidR="006B5B75" w:rsidRPr="00D357F2">
        <w:rPr>
          <w:rFonts w:eastAsiaTheme="minorHAnsi"/>
          <w:sz w:val="26"/>
          <w:szCs w:val="26"/>
          <w:vertAlign w:val="superscript"/>
          <w:lang w:val="ro-RO"/>
        </w:rPr>
        <w:t>-1</w:t>
      </w:r>
      <w:r w:rsidR="006B5B75" w:rsidRPr="00D357F2">
        <w:rPr>
          <w:rFonts w:eastAsiaTheme="minorHAnsi"/>
          <w:sz w:val="26"/>
          <w:szCs w:val="26"/>
          <w:lang w:val="ro-RO"/>
        </w:rPr>
        <w:t xml:space="preserve">], </w:t>
      </w:r>
      <w:r w:rsidR="008146B1" w:rsidRPr="00D357F2">
        <w:rPr>
          <w:rFonts w:eastAsiaTheme="minorHAnsi"/>
          <w:sz w:val="26"/>
          <w:szCs w:val="26"/>
          <w:lang w:val="ro-RO"/>
        </w:rPr>
        <w:t>unde</w:t>
      </w:r>
      <w:r w:rsidR="006B5B75" w:rsidRPr="00D357F2">
        <w:rPr>
          <w:rFonts w:eastAsiaTheme="minorHAnsi"/>
          <w:sz w:val="26"/>
          <w:szCs w:val="26"/>
          <w:lang w:val="ro-RO"/>
        </w:rPr>
        <w:t xml:space="preserve"> </w:t>
      </w:r>
    </w:p>
    <w:p w:rsidR="008146B1" w:rsidRPr="00D357F2" w:rsidRDefault="006B5B75" w:rsidP="008146B1">
      <w:pPr>
        <w:tabs>
          <w:tab w:val="left" w:pos="1134"/>
        </w:tabs>
        <w:ind w:left="709"/>
        <w:contextualSpacing/>
        <w:jc w:val="both"/>
        <w:rPr>
          <w:rFonts w:eastAsiaTheme="minorHAnsi"/>
          <w:sz w:val="26"/>
          <w:szCs w:val="26"/>
          <w:lang w:val="ro-RO"/>
        </w:rPr>
      </w:pPr>
      <w:proofErr w:type="spellStart"/>
      <w:r w:rsidRPr="00D357F2">
        <w:rPr>
          <w:rFonts w:eastAsiaTheme="minorHAnsi"/>
          <w:sz w:val="26"/>
          <w:szCs w:val="26"/>
          <w:lang w:val="ro-RO"/>
        </w:rPr>
        <w:lastRenderedPageBreak/>
        <w:t>L</w:t>
      </w:r>
      <w:r w:rsidRPr="00D357F2">
        <w:rPr>
          <w:rFonts w:eastAsiaTheme="minorHAnsi"/>
          <w:sz w:val="26"/>
          <w:szCs w:val="26"/>
          <w:vertAlign w:val="subscript"/>
          <w:lang w:val="ro-RO"/>
        </w:rPr>
        <w:t>min</w:t>
      </w:r>
      <w:proofErr w:type="spellEnd"/>
      <w:r w:rsidRPr="00D357F2">
        <w:rPr>
          <w:rFonts w:eastAsiaTheme="minorHAnsi"/>
          <w:sz w:val="26"/>
          <w:szCs w:val="26"/>
          <w:vertAlign w:val="subscript"/>
          <w:lang w:val="ro-RO"/>
        </w:rPr>
        <w:t xml:space="preserve"> </w:t>
      </w:r>
      <w:r w:rsidRPr="00D357F2">
        <w:rPr>
          <w:rFonts w:eastAsiaTheme="minorHAnsi"/>
          <w:sz w:val="26"/>
          <w:szCs w:val="26"/>
          <w:lang w:val="ro-RO"/>
        </w:rPr>
        <w:t xml:space="preserve">= </w:t>
      </w:r>
      <w:r w:rsidR="008146B1" w:rsidRPr="00D357F2">
        <w:rPr>
          <w:rFonts w:eastAsiaTheme="minorHAnsi"/>
          <w:sz w:val="26"/>
          <w:szCs w:val="26"/>
          <w:lang w:val="ro-RO"/>
        </w:rPr>
        <w:t>lungimea minimă a traseului de parcurs în localitate;</w:t>
      </w:r>
    </w:p>
    <w:p w:rsidR="008146B1" w:rsidRPr="00D357F2" w:rsidRDefault="008146B1" w:rsidP="008146B1">
      <w:pPr>
        <w:tabs>
          <w:tab w:val="left" w:pos="1134"/>
        </w:tabs>
        <w:ind w:left="709"/>
        <w:contextualSpacing/>
        <w:jc w:val="both"/>
        <w:rPr>
          <w:rFonts w:eastAsiaTheme="minorHAnsi"/>
          <w:sz w:val="26"/>
          <w:szCs w:val="26"/>
          <w:lang w:val="ro-RO"/>
        </w:rPr>
      </w:pPr>
      <w:proofErr w:type="spellStart"/>
      <w:r w:rsidRPr="00D357F2">
        <w:rPr>
          <w:rFonts w:eastAsiaTheme="minorHAnsi"/>
          <w:sz w:val="26"/>
          <w:szCs w:val="26"/>
          <w:lang w:val="ro-RO"/>
        </w:rPr>
        <w:t>S</w:t>
      </w:r>
      <w:r w:rsidRPr="00D357F2">
        <w:rPr>
          <w:rFonts w:eastAsiaTheme="minorHAnsi"/>
          <w:sz w:val="26"/>
          <w:szCs w:val="26"/>
          <w:vertAlign w:val="subscript"/>
          <w:lang w:val="ro-RO"/>
        </w:rPr>
        <w:t>intr</w:t>
      </w:r>
      <w:proofErr w:type="spellEnd"/>
      <w:r w:rsidRPr="00D357F2">
        <w:rPr>
          <w:rFonts w:eastAsiaTheme="minorHAnsi"/>
          <w:sz w:val="26"/>
          <w:szCs w:val="26"/>
          <w:vertAlign w:val="subscript"/>
          <w:lang w:val="ro-RO"/>
        </w:rPr>
        <w:t xml:space="preserve"> </w:t>
      </w:r>
      <w:r w:rsidR="006B5B75" w:rsidRPr="00D357F2">
        <w:rPr>
          <w:rFonts w:eastAsiaTheme="minorHAnsi"/>
          <w:sz w:val="26"/>
          <w:szCs w:val="26"/>
          <w:lang w:val="ro-RO"/>
        </w:rPr>
        <w:t xml:space="preserve">= </w:t>
      </w:r>
      <w:r w:rsidRPr="00D357F2">
        <w:rPr>
          <w:rFonts w:eastAsiaTheme="minorHAnsi"/>
          <w:sz w:val="26"/>
          <w:szCs w:val="26"/>
          <w:lang w:val="ro-RO"/>
        </w:rPr>
        <w:t xml:space="preserve">suprafaţa </w:t>
      </w:r>
      <w:r w:rsidR="006B5B75" w:rsidRPr="00D357F2">
        <w:rPr>
          <w:rFonts w:eastAsiaTheme="minorHAnsi"/>
          <w:sz w:val="26"/>
          <w:szCs w:val="26"/>
          <w:lang w:val="ro-RO"/>
        </w:rPr>
        <w:t>terenurilor din perimetrul intravilanului</w:t>
      </w:r>
      <w:r w:rsidRPr="00D357F2">
        <w:rPr>
          <w:rFonts w:eastAsiaTheme="minorHAnsi"/>
          <w:sz w:val="26"/>
          <w:szCs w:val="26"/>
          <w:lang w:val="ro-RO"/>
        </w:rPr>
        <w:t xml:space="preserve"> localităţii;</w:t>
      </w:r>
    </w:p>
    <w:p w:rsidR="008146B1" w:rsidRPr="00D357F2" w:rsidRDefault="008146B1" w:rsidP="008146B1">
      <w:pPr>
        <w:tabs>
          <w:tab w:val="left" w:pos="1134"/>
        </w:tabs>
        <w:ind w:left="709"/>
        <w:contextualSpacing/>
        <w:jc w:val="both"/>
        <w:rPr>
          <w:rFonts w:eastAsiaTheme="minorHAnsi"/>
          <w:sz w:val="26"/>
          <w:szCs w:val="26"/>
          <w:lang w:val="ro-RO"/>
        </w:rPr>
      </w:pPr>
      <w:r w:rsidRPr="00D357F2">
        <w:rPr>
          <w:rFonts w:eastAsiaTheme="minorHAnsi"/>
          <w:sz w:val="26"/>
          <w:szCs w:val="26"/>
          <w:lang w:val="ro-RO"/>
        </w:rPr>
        <w:t>K</w:t>
      </w:r>
      <w:r w:rsidR="008004AC" w:rsidRPr="00D357F2">
        <w:rPr>
          <w:rFonts w:eastAsiaTheme="minorHAnsi"/>
          <w:sz w:val="26"/>
          <w:szCs w:val="26"/>
          <w:lang w:val="ro-RO"/>
        </w:rPr>
        <w:t xml:space="preserve"> = 3</w:t>
      </w:r>
      <w:r w:rsidRPr="00D357F2">
        <w:rPr>
          <w:rFonts w:eastAsiaTheme="minorHAnsi"/>
          <w:sz w:val="26"/>
          <w:szCs w:val="26"/>
          <w:lang w:val="ro-RO"/>
        </w:rPr>
        <w:t xml:space="preserve"> – coeficient de traseu</w:t>
      </w:r>
      <w:r w:rsidR="006B5B75" w:rsidRPr="00D357F2">
        <w:rPr>
          <w:rFonts w:eastAsiaTheme="minorHAnsi"/>
          <w:sz w:val="26"/>
          <w:szCs w:val="26"/>
          <w:lang w:val="ro-RO"/>
        </w:rPr>
        <w:t>.</w:t>
      </w:r>
    </w:p>
    <w:p w:rsidR="00DB6A57" w:rsidRPr="00D357F2" w:rsidRDefault="008146B1"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Lungimea </w:t>
      </w:r>
      <w:r w:rsidR="00B72405" w:rsidRPr="00D357F2">
        <w:rPr>
          <w:rFonts w:eastAsiaTheme="minorHAnsi"/>
          <w:sz w:val="26"/>
          <w:szCs w:val="26"/>
          <w:lang w:val="ro-RO"/>
        </w:rPr>
        <w:t xml:space="preserve">minimă </w:t>
      </w:r>
      <w:r w:rsidRPr="00D357F2">
        <w:rPr>
          <w:rFonts w:eastAsiaTheme="minorHAnsi"/>
          <w:sz w:val="26"/>
          <w:szCs w:val="26"/>
          <w:lang w:val="ro-RO"/>
        </w:rPr>
        <w:t>de parcurs</w:t>
      </w:r>
      <w:r w:rsidR="00DB6A57" w:rsidRPr="00D357F2">
        <w:rPr>
          <w:rFonts w:eastAsiaTheme="minorHAnsi"/>
          <w:sz w:val="26"/>
          <w:szCs w:val="26"/>
          <w:lang w:val="ro-RO"/>
        </w:rPr>
        <w:t xml:space="preserve"> în cadrul sesiunii de drive test se repartizează astfel, încât teritoriul localităţii să fie cât se poate de uniform (omogen) împânzit cu trasee măsurate.</w:t>
      </w:r>
    </w:p>
    <w:p w:rsidR="00DB6A57" w:rsidRPr="00D357F2" w:rsidRDefault="00DB6A57"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Rezultatele măsurătorilor sunt înregistrare în fişiere </w:t>
      </w:r>
      <w:r w:rsidR="006D034A" w:rsidRPr="00D357F2">
        <w:rPr>
          <w:rFonts w:eastAsiaTheme="minorHAnsi"/>
          <w:sz w:val="26"/>
          <w:szCs w:val="26"/>
          <w:lang w:val="ro-RO"/>
        </w:rPr>
        <w:t xml:space="preserve">electronice </w:t>
      </w:r>
      <w:r w:rsidRPr="00D357F2">
        <w:rPr>
          <w:rFonts w:eastAsiaTheme="minorHAnsi"/>
          <w:sz w:val="26"/>
          <w:szCs w:val="26"/>
          <w:lang w:val="ro-RO"/>
        </w:rPr>
        <w:t>care conţin date la cel mai înalt nivel de detaliere pentru parametrul de calitate măsurat, asigurând posibilitatea de a fi grupate după timp, poziţii geografice şi informaţii operaţionale, conform specificaţiei tehnice ETSI TS 102 250-4.</w:t>
      </w:r>
    </w:p>
    <w:p w:rsidR="00745A79" w:rsidRPr="00D357F2" w:rsidRDefault="00DB6A57"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În baza rezultatelor măsurărilor se evaluează </w:t>
      </w:r>
      <w:r w:rsidR="00840BC3" w:rsidRPr="00D357F2">
        <w:rPr>
          <w:rFonts w:eastAsiaTheme="minorHAnsi"/>
          <w:sz w:val="26"/>
          <w:szCs w:val="26"/>
          <w:lang w:val="ro-RO"/>
        </w:rPr>
        <w:t>parametr</w:t>
      </w:r>
      <w:r w:rsidR="007D74DE">
        <w:rPr>
          <w:rFonts w:eastAsiaTheme="minorHAnsi"/>
          <w:sz w:val="26"/>
          <w:szCs w:val="26"/>
          <w:lang w:val="ro-RO"/>
        </w:rPr>
        <w:t>ii</w:t>
      </w:r>
      <w:r w:rsidRPr="00D357F2">
        <w:rPr>
          <w:rFonts w:eastAsiaTheme="minorHAnsi"/>
          <w:sz w:val="26"/>
          <w:szCs w:val="26"/>
          <w:lang w:val="ro-RO"/>
        </w:rPr>
        <w:t xml:space="preserve"> de calitate </w:t>
      </w:r>
      <w:r w:rsidR="007D74DE">
        <w:rPr>
          <w:rFonts w:eastAsiaTheme="minorHAnsi"/>
          <w:sz w:val="26"/>
          <w:szCs w:val="26"/>
          <w:lang w:val="ro-RO"/>
        </w:rPr>
        <w:t xml:space="preserve">și acoperirea radio </w:t>
      </w:r>
      <w:r w:rsidRPr="00D357F2">
        <w:rPr>
          <w:rFonts w:eastAsiaTheme="minorHAnsi"/>
          <w:sz w:val="26"/>
          <w:szCs w:val="26"/>
          <w:lang w:val="ro-RO"/>
        </w:rPr>
        <w:t>în localitatea măsurată</w:t>
      </w:r>
      <w:r w:rsidR="00421D2D" w:rsidRPr="00D357F2">
        <w:rPr>
          <w:rFonts w:eastAsiaTheme="minorHAnsi"/>
          <w:sz w:val="26"/>
          <w:szCs w:val="26"/>
          <w:lang w:val="ro-RO"/>
        </w:rPr>
        <w:t>, conform prezentei Metodologii</w:t>
      </w:r>
      <w:r w:rsidRPr="00D357F2">
        <w:rPr>
          <w:rFonts w:eastAsiaTheme="minorHAnsi"/>
          <w:sz w:val="26"/>
          <w:szCs w:val="26"/>
          <w:lang w:val="ro-RO"/>
        </w:rPr>
        <w:t>.</w:t>
      </w:r>
      <w:r w:rsidR="008146B1" w:rsidRPr="00D357F2">
        <w:rPr>
          <w:rFonts w:eastAsiaTheme="minorHAnsi"/>
          <w:sz w:val="26"/>
          <w:szCs w:val="26"/>
          <w:lang w:val="ro-RO"/>
        </w:rPr>
        <w:t xml:space="preserve"> </w:t>
      </w:r>
    </w:p>
    <w:p w:rsidR="00145DA6" w:rsidRPr="00D357F2" w:rsidRDefault="00145DA6" w:rsidP="00525A38">
      <w:pPr>
        <w:tabs>
          <w:tab w:val="left" w:pos="1134"/>
        </w:tabs>
        <w:ind w:left="709" w:firstLine="2693"/>
        <w:contextualSpacing/>
        <w:jc w:val="both"/>
        <w:rPr>
          <w:rFonts w:eastAsiaTheme="minorHAnsi"/>
          <w:b/>
          <w:sz w:val="26"/>
          <w:szCs w:val="26"/>
          <w:lang w:val="ro-RO"/>
        </w:rPr>
      </w:pPr>
    </w:p>
    <w:p w:rsidR="00400FAB" w:rsidRPr="00D357F2" w:rsidRDefault="00491290" w:rsidP="00DC6F0F">
      <w:pPr>
        <w:tabs>
          <w:tab w:val="left" w:pos="0"/>
        </w:tabs>
        <w:contextualSpacing/>
        <w:jc w:val="center"/>
        <w:rPr>
          <w:rFonts w:eastAsiaTheme="minorHAnsi"/>
          <w:b/>
          <w:sz w:val="26"/>
          <w:szCs w:val="26"/>
          <w:lang w:val="ro-RO"/>
        </w:rPr>
      </w:pPr>
      <w:r w:rsidRPr="00D357F2">
        <w:rPr>
          <w:rFonts w:eastAsiaTheme="minorHAnsi"/>
          <w:b/>
          <w:sz w:val="26"/>
          <w:szCs w:val="26"/>
          <w:lang w:val="ro-RO"/>
        </w:rPr>
        <w:t xml:space="preserve">6.5. </w:t>
      </w:r>
      <w:r w:rsidR="007707B0" w:rsidRPr="00D357F2">
        <w:rPr>
          <w:rFonts w:eastAsiaTheme="minorHAnsi"/>
          <w:b/>
          <w:sz w:val="26"/>
          <w:szCs w:val="26"/>
          <w:lang w:val="ro-RO"/>
        </w:rPr>
        <w:t xml:space="preserve">Profilul general al măsurării şi evaluării ratei de blocare a apelurilor, </w:t>
      </w:r>
    </w:p>
    <w:p w:rsidR="00FD4CB0" w:rsidRPr="00D357F2" w:rsidRDefault="007707B0" w:rsidP="00F76DE7">
      <w:pPr>
        <w:tabs>
          <w:tab w:val="left" w:pos="0"/>
        </w:tabs>
        <w:ind w:firstLine="142"/>
        <w:contextualSpacing/>
        <w:jc w:val="center"/>
        <w:rPr>
          <w:rFonts w:eastAsiaTheme="minorHAnsi"/>
          <w:b/>
          <w:sz w:val="26"/>
          <w:szCs w:val="26"/>
          <w:lang w:val="ro-RO"/>
        </w:rPr>
      </w:pPr>
      <w:r w:rsidRPr="00D357F2">
        <w:rPr>
          <w:rFonts w:eastAsiaTheme="minorHAnsi"/>
          <w:b/>
          <w:sz w:val="26"/>
          <w:szCs w:val="26"/>
          <w:lang w:val="ro-RO"/>
        </w:rPr>
        <w:t>ratei apelurilor întrerupte şi timpului de stabilite a apelului</w:t>
      </w:r>
    </w:p>
    <w:p w:rsidR="00221434" w:rsidRPr="00D357F2" w:rsidRDefault="007707B0"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22" w:name="_Ref529447128"/>
      <w:r w:rsidRPr="00D357F2">
        <w:rPr>
          <w:rFonts w:eastAsiaTheme="minorHAnsi"/>
          <w:sz w:val="26"/>
          <w:szCs w:val="26"/>
          <w:lang w:val="ro-RO"/>
        </w:rPr>
        <w:t>Rata de blocare a apelurilor, rata apelurilor întrerupte şi timpul de stabilire a apelului se măsoară şi se evaluează prin efectuarea apelurilor telefonice vocale de test, apelul de test fiind unitatea de testare de bază.</w:t>
      </w:r>
      <w:bookmarkEnd w:id="22"/>
      <w:r w:rsidRPr="00D357F2">
        <w:rPr>
          <w:rFonts w:eastAsiaTheme="minorHAnsi"/>
          <w:sz w:val="26"/>
          <w:szCs w:val="26"/>
          <w:lang w:val="ro-RO"/>
        </w:rPr>
        <w:t xml:space="preserve"> </w:t>
      </w:r>
    </w:p>
    <w:p w:rsidR="003B13AC" w:rsidRPr="00D357F2" w:rsidRDefault="007707B0"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Apelurile de test sunt iniţiate de la echipamentele terminale </w:t>
      </w:r>
      <w:r w:rsidR="007D74DE">
        <w:rPr>
          <w:rFonts w:eastAsiaTheme="minorHAnsi"/>
          <w:sz w:val="26"/>
          <w:szCs w:val="26"/>
          <w:lang w:val="ro-RO"/>
        </w:rPr>
        <w:t xml:space="preserve">mobile </w:t>
      </w:r>
      <w:r w:rsidRPr="00D357F2">
        <w:rPr>
          <w:rFonts w:eastAsiaTheme="minorHAnsi"/>
          <w:sz w:val="26"/>
          <w:szCs w:val="26"/>
          <w:lang w:val="ro-RO"/>
        </w:rPr>
        <w:t>de test (Partea A) aflate în sistemul automat de măsurare şi terminate la echipamentele terminale de test (Partea B) aflate</w:t>
      </w:r>
      <w:r w:rsidR="00752352" w:rsidRPr="00D357F2">
        <w:rPr>
          <w:rFonts w:eastAsiaTheme="minorHAnsi"/>
          <w:sz w:val="26"/>
          <w:szCs w:val="26"/>
          <w:lang w:val="ro-RO"/>
        </w:rPr>
        <w:t>,</w:t>
      </w:r>
      <w:r w:rsidRPr="00D357F2">
        <w:rPr>
          <w:rFonts w:eastAsiaTheme="minorHAnsi"/>
          <w:sz w:val="26"/>
          <w:szCs w:val="26"/>
          <w:lang w:val="ro-RO"/>
        </w:rPr>
        <w:t xml:space="preserve"> </w:t>
      </w:r>
      <w:r w:rsidR="00CA1A57" w:rsidRPr="00D357F2">
        <w:rPr>
          <w:rFonts w:eastAsiaTheme="minorHAnsi"/>
          <w:sz w:val="26"/>
          <w:szCs w:val="26"/>
          <w:lang w:val="ro-RO"/>
        </w:rPr>
        <w:t>de asemenea</w:t>
      </w:r>
      <w:r w:rsidR="00752352" w:rsidRPr="00D357F2">
        <w:rPr>
          <w:rFonts w:eastAsiaTheme="minorHAnsi"/>
          <w:sz w:val="26"/>
          <w:szCs w:val="26"/>
          <w:lang w:val="ro-RO"/>
        </w:rPr>
        <w:t>,</w:t>
      </w:r>
      <w:r w:rsidR="00CA1A57" w:rsidRPr="00D357F2">
        <w:rPr>
          <w:rFonts w:eastAsiaTheme="minorHAnsi"/>
          <w:sz w:val="26"/>
          <w:szCs w:val="26"/>
          <w:lang w:val="ro-RO"/>
        </w:rPr>
        <w:t xml:space="preserve"> în sistemul automat de măsurare</w:t>
      </w:r>
      <w:r w:rsidR="00752352" w:rsidRPr="00D357F2">
        <w:rPr>
          <w:rFonts w:eastAsiaTheme="minorHAnsi"/>
          <w:sz w:val="26"/>
          <w:szCs w:val="26"/>
          <w:lang w:val="ro-RO"/>
        </w:rPr>
        <w:t>.</w:t>
      </w:r>
    </w:p>
    <w:p w:rsidR="00221434" w:rsidRPr="00D357F2" w:rsidRDefault="00D94886"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23" w:name="_Ref529442097"/>
      <w:r w:rsidRPr="00D357F2">
        <w:rPr>
          <w:rFonts w:eastAsiaTheme="minorHAnsi"/>
          <w:sz w:val="26"/>
          <w:szCs w:val="26"/>
          <w:lang w:val="ro-RO"/>
        </w:rPr>
        <w:t xml:space="preserve">Pentru efectuarea consecutivă a apelurilor de test, care are loc automat între </w:t>
      </w:r>
      <w:r w:rsidR="00DC428E" w:rsidRPr="00D357F2">
        <w:rPr>
          <w:rFonts w:eastAsiaTheme="minorHAnsi"/>
          <w:sz w:val="26"/>
          <w:szCs w:val="26"/>
          <w:lang w:val="ro-RO"/>
        </w:rPr>
        <w:t xml:space="preserve">echipamentele terminale </w:t>
      </w:r>
      <w:r w:rsidR="007D74DE">
        <w:rPr>
          <w:rFonts w:eastAsiaTheme="minorHAnsi"/>
          <w:sz w:val="26"/>
          <w:szCs w:val="26"/>
          <w:lang w:val="ro-RO"/>
        </w:rPr>
        <w:t xml:space="preserve">mobile </w:t>
      </w:r>
      <w:r w:rsidR="00DC428E" w:rsidRPr="00D357F2">
        <w:rPr>
          <w:rFonts w:eastAsiaTheme="minorHAnsi"/>
          <w:sz w:val="26"/>
          <w:szCs w:val="26"/>
          <w:lang w:val="ro-RO"/>
        </w:rPr>
        <w:t>de test implicate (ale Părţilor A şi B)</w:t>
      </w:r>
      <w:r w:rsidRPr="00D357F2">
        <w:rPr>
          <w:rFonts w:eastAsiaTheme="minorHAnsi"/>
          <w:sz w:val="26"/>
          <w:szCs w:val="26"/>
          <w:lang w:val="ro-RO"/>
        </w:rPr>
        <w:t xml:space="preserve">, </w:t>
      </w:r>
      <w:r w:rsidR="00257279" w:rsidRPr="00D357F2">
        <w:rPr>
          <w:rFonts w:eastAsiaTheme="minorHAnsi"/>
          <w:sz w:val="26"/>
          <w:szCs w:val="26"/>
          <w:lang w:val="ro-RO"/>
        </w:rPr>
        <w:t>măsurările se efectuează cu</w:t>
      </w:r>
      <w:r w:rsidRPr="00D357F2">
        <w:rPr>
          <w:rFonts w:eastAsiaTheme="minorHAnsi"/>
          <w:sz w:val="26"/>
          <w:szCs w:val="26"/>
          <w:lang w:val="ro-RO"/>
        </w:rPr>
        <w:t xml:space="preserve"> utilizează interval</w:t>
      </w:r>
      <w:r w:rsidR="00922718" w:rsidRPr="00D357F2">
        <w:rPr>
          <w:rFonts w:eastAsiaTheme="minorHAnsi"/>
          <w:sz w:val="26"/>
          <w:szCs w:val="26"/>
          <w:lang w:val="ro-RO"/>
        </w:rPr>
        <w:t>ului</w:t>
      </w:r>
      <w:r w:rsidRPr="00D357F2">
        <w:rPr>
          <w:rFonts w:eastAsiaTheme="minorHAnsi"/>
          <w:sz w:val="26"/>
          <w:szCs w:val="26"/>
          <w:lang w:val="ro-RO"/>
        </w:rPr>
        <w:t xml:space="preserve"> de timp (</w:t>
      </w:r>
      <w:r w:rsidR="00161863" w:rsidRPr="00B7266F">
        <w:rPr>
          <w:rFonts w:eastAsiaTheme="minorHAnsi"/>
          <w:i/>
          <w:sz w:val="26"/>
          <w:szCs w:val="26"/>
          <w:lang w:val="en-US"/>
        </w:rPr>
        <w:t>call window</w:t>
      </w:r>
      <w:r w:rsidRPr="00D357F2">
        <w:rPr>
          <w:rFonts w:eastAsiaTheme="minorHAnsi"/>
          <w:sz w:val="26"/>
          <w:szCs w:val="26"/>
          <w:lang w:val="ro-RO"/>
        </w:rPr>
        <w:t xml:space="preserve">) </w:t>
      </w:r>
      <w:r w:rsidR="00257279" w:rsidRPr="00D357F2">
        <w:rPr>
          <w:rFonts w:eastAsiaTheme="minorHAnsi"/>
          <w:sz w:val="26"/>
          <w:szCs w:val="26"/>
          <w:lang w:val="ro-RO"/>
        </w:rPr>
        <w:t xml:space="preserve">care include </w:t>
      </w:r>
      <w:r w:rsidR="00922718" w:rsidRPr="00D357F2">
        <w:rPr>
          <w:rFonts w:eastAsiaTheme="minorHAnsi"/>
          <w:sz w:val="26"/>
          <w:szCs w:val="26"/>
          <w:lang w:val="ro-RO"/>
        </w:rPr>
        <w:t>timpul de stabilire a apelului (</w:t>
      </w:r>
      <w:r w:rsidR="00161863" w:rsidRPr="00B7266F">
        <w:rPr>
          <w:rFonts w:eastAsiaTheme="minorHAnsi"/>
          <w:i/>
          <w:sz w:val="26"/>
          <w:szCs w:val="26"/>
          <w:lang w:val="en-US"/>
        </w:rPr>
        <w:t>call setup time</w:t>
      </w:r>
      <w:r w:rsidR="00922718" w:rsidRPr="00D357F2">
        <w:rPr>
          <w:rFonts w:eastAsiaTheme="minorHAnsi"/>
          <w:sz w:val="26"/>
          <w:szCs w:val="26"/>
          <w:lang w:val="ro-RO"/>
        </w:rPr>
        <w:t xml:space="preserve">), </w:t>
      </w:r>
      <w:r w:rsidR="00257279" w:rsidRPr="00D357F2">
        <w:rPr>
          <w:rFonts w:eastAsiaTheme="minorHAnsi"/>
          <w:sz w:val="26"/>
          <w:szCs w:val="26"/>
          <w:lang w:val="ro-RO"/>
        </w:rPr>
        <w:t xml:space="preserve">durata apelului </w:t>
      </w:r>
      <w:r w:rsidR="00257279" w:rsidRPr="00D357F2">
        <w:rPr>
          <w:rFonts w:eastAsiaTheme="minorHAnsi"/>
          <w:sz w:val="26"/>
          <w:szCs w:val="26"/>
          <w:lang w:val="en-US"/>
        </w:rPr>
        <w:t>(</w:t>
      </w:r>
      <w:r w:rsidR="00161863" w:rsidRPr="00B7266F">
        <w:rPr>
          <w:rFonts w:eastAsiaTheme="minorHAnsi"/>
          <w:i/>
          <w:sz w:val="26"/>
          <w:szCs w:val="26"/>
          <w:lang w:val="en-US"/>
        </w:rPr>
        <w:t>call</w:t>
      </w:r>
      <w:r w:rsidR="00257279" w:rsidRPr="00B7266F">
        <w:rPr>
          <w:rFonts w:eastAsiaTheme="minorHAnsi"/>
          <w:i/>
          <w:sz w:val="26"/>
          <w:szCs w:val="26"/>
          <w:lang w:val="en-US"/>
        </w:rPr>
        <w:t xml:space="preserve"> </w:t>
      </w:r>
      <w:r w:rsidR="00161863" w:rsidRPr="00B7266F">
        <w:rPr>
          <w:rFonts w:eastAsiaTheme="minorHAnsi"/>
          <w:i/>
          <w:sz w:val="26"/>
          <w:szCs w:val="26"/>
          <w:lang w:val="en-US"/>
        </w:rPr>
        <w:t>duration</w:t>
      </w:r>
      <w:r w:rsidR="00257279" w:rsidRPr="00D357F2">
        <w:rPr>
          <w:rFonts w:eastAsiaTheme="minorHAnsi"/>
          <w:sz w:val="26"/>
          <w:szCs w:val="26"/>
          <w:lang w:val="en-US"/>
        </w:rPr>
        <w:t>)</w:t>
      </w:r>
      <w:r w:rsidR="00922718" w:rsidRPr="00D357F2">
        <w:rPr>
          <w:rFonts w:eastAsiaTheme="minorHAnsi"/>
          <w:sz w:val="26"/>
          <w:szCs w:val="26"/>
          <w:lang w:val="ro-RO"/>
        </w:rPr>
        <w:t xml:space="preserve"> şi </w:t>
      </w:r>
      <w:r w:rsidR="005240E2" w:rsidRPr="00D357F2">
        <w:rPr>
          <w:rFonts w:eastAsiaTheme="minorHAnsi"/>
          <w:sz w:val="26"/>
          <w:szCs w:val="26"/>
          <w:lang w:val="ro-RO"/>
        </w:rPr>
        <w:t>o pauză</w:t>
      </w:r>
      <w:r w:rsidR="00922718" w:rsidRPr="00D357F2">
        <w:rPr>
          <w:rFonts w:eastAsiaTheme="minorHAnsi"/>
          <w:sz w:val="26"/>
          <w:szCs w:val="26"/>
          <w:lang w:val="ro-RO"/>
        </w:rPr>
        <w:t xml:space="preserve"> dintre momentul finalizării apelului precedent şi </w:t>
      </w:r>
      <w:r w:rsidR="005240E2" w:rsidRPr="00D357F2">
        <w:rPr>
          <w:rFonts w:eastAsiaTheme="minorHAnsi"/>
          <w:sz w:val="26"/>
          <w:szCs w:val="26"/>
          <w:lang w:val="ro-RO"/>
        </w:rPr>
        <w:t>momentul iniţierii</w:t>
      </w:r>
      <w:r w:rsidR="00922718" w:rsidRPr="00D357F2">
        <w:rPr>
          <w:rFonts w:eastAsiaTheme="minorHAnsi"/>
          <w:sz w:val="26"/>
          <w:szCs w:val="26"/>
          <w:lang w:val="ro-RO"/>
        </w:rPr>
        <w:t xml:space="preserve"> următorului apel (</w:t>
      </w:r>
      <w:proofErr w:type="spellStart"/>
      <w:r w:rsidR="00161863" w:rsidRPr="00B7266F">
        <w:rPr>
          <w:rFonts w:eastAsiaTheme="minorHAnsi"/>
          <w:i/>
          <w:sz w:val="26"/>
          <w:szCs w:val="26"/>
          <w:lang w:val="ro-RO"/>
        </w:rPr>
        <w:t>pause</w:t>
      </w:r>
      <w:proofErr w:type="spellEnd"/>
      <w:r w:rsidR="00161863" w:rsidRPr="00B7266F">
        <w:rPr>
          <w:rFonts w:eastAsiaTheme="minorHAnsi"/>
          <w:i/>
          <w:sz w:val="26"/>
          <w:szCs w:val="26"/>
          <w:lang w:val="ro-RO"/>
        </w:rPr>
        <w:t xml:space="preserve"> </w:t>
      </w:r>
      <w:proofErr w:type="spellStart"/>
      <w:r w:rsidR="00161863" w:rsidRPr="00B7266F">
        <w:rPr>
          <w:rFonts w:eastAsiaTheme="minorHAnsi"/>
          <w:i/>
          <w:sz w:val="26"/>
          <w:szCs w:val="26"/>
          <w:lang w:val="ro-RO"/>
        </w:rPr>
        <w:t>time</w:t>
      </w:r>
      <w:proofErr w:type="spellEnd"/>
      <w:r w:rsidR="00922718" w:rsidRPr="00D357F2">
        <w:rPr>
          <w:rFonts w:eastAsiaTheme="minorHAnsi"/>
          <w:sz w:val="26"/>
          <w:szCs w:val="26"/>
          <w:lang w:val="ro-RO"/>
        </w:rPr>
        <w:t xml:space="preserve">) </w:t>
      </w:r>
      <w:r w:rsidR="005240E2" w:rsidRPr="00D357F2">
        <w:rPr>
          <w:rFonts w:eastAsiaTheme="minorHAnsi"/>
          <w:sz w:val="26"/>
          <w:szCs w:val="26"/>
          <w:lang w:val="ro-RO"/>
        </w:rPr>
        <w:t>necesară pentru a preveni orice constrângeri de rețea legate de semnalizarea sau gestionarea mobilității</w:t>
      </w:r>
      <w:r w:rsidR="00922718" w:rsidRPr="00D357F2">
        <w:rPr>
          <w:rFonts w:eastAsiaTheme="minorHAnsi"/>
          <w:sz w:val="26"/>
          <w:szCs w:val="26"/>
          <w:lang w:val="ro-RO"/>
        </w:rPr>
        <w:t>,</w:t>
      </w:r>
      <w:r w:rsidR="00221434" w:rsidRPr="00D357F2">
        <w:rPr>
          <w:rFonts w:eastAsiaTheme="minorHAnsi"/>
          <w:sz w:val="26"/>
          <w:szCs w:val="26"/>
          <w:lang w:val="ro-RO"/>
        </w:rPr>
        <w:t xml:space="preserve"> sau o combinaţie a acestora.</w:t>
      </w:r>
      <w:bookmarkEnd w:id="23"/>
      <w:r w:rsidR="00922718" w:rsidRPr="00D357F2">
        <w:rPr>
          <w:rFonts w:eastAsiaTheme="minorHAnsi"/>
          <w:sz w:val="26"/>
          <w:szCs w:val="26"/>
          <w:lang w:val="ro-RO"/>
        </w:rPr>
        <w:t xml:space="preserve"> </w:t>
      </w:r>
    </w:p>
    <w:p w:rsidR="00D94886" w:rsidRPr="00D357F2" w:rsidRDefault="00C4093A"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Se stabilesc următoarele v</w:t>
      </w:r>
      <w:r w:rsidR="00221434" w:rsidRPr="00D357F2">
        <w:rPr>
          <w:rFonts w:eastAsiaTheme="minorHAnsi"/>
          <w:sz w:val="26"/>
          <w:szCs w:val="26"/>
          <w:lang w:val="ro-RO"/>
        </w:rPr>
        <w:t>alori</w:t>
      </w:r>
      <w:r w:rsidRPr="00D357F2">
        <w:rPr>
          <w:rFonts w:eastAsiaTheme="minorHAnsi"/>
          <w:sz w:val="26"/>
          <w:szCs w:val="26"/>
          <w:lang w:val="ro-RO"/>
        </w:rPr>
        <w:t xml:space="preserve"> ale</w:t>
      </w:r>
      <w:r w:rsidR="00221434" w:rsidRPr="00D357F2">
        <w:rPr>
          <w:rFonts w:eastAsiaTheme="minorHAnsi"/>
          <w:sz w:val="26"/>
          <w:szCs w:val="26"/>
          <w:lang w:val="ro-RO"/>
        </w:rPr>
        <w:t xml:space="preserve"> parametrilor specifici menţionaţi la pct.</w:t>
      </w:r>
      <w:r w:rsidR="006B5B75" w:rsidRPr="00D357F2">
        <w:rPr>
          <w:rFonts w:eastAsiaTheme="minorHAnsi"/>
          <w:sz w:val="26"/>
          <w:szCs w:val="26"/>
          <w:lang w:val="ro-RO"/>
        </w:rPr>
        <w:fldChar w:fldCharType="begin"/>
      </w:r>
      <w:r w:rsidR="007707B0" w:rsidRPr="00D357F2">
        <w:rPr>
          <w:rFonts w:eastAsiaTheme="minorHAnsi"/>
          <w:sz w:val="26"/>
          <w:szCs w:val="26"/>
          <w:lang w:val="ro-RO"/>
        </w:rPr>
        <w:instrText xml:space="preserve"> REF _Ref529442097 \r \h </w:instrText>
      </w:r>
      <w:r w:rsidR="006B5B75" w:rsidRPr="00D357F2">
        <w:rPr>
          <w:rFonts w:eastAsiaTheme="minorHAnsi"/>
          <w:sz w:val="26"/>
          <w:szCs w:val="26"/>
          <w:lang w:val="ro-RO"/>
        </w:rPr>
      </w:r>
      <w:r w:rsidR="006B5B75" w:rsidRPr="00D357F2">
        <w:rPr>
          <w:rFonts w:eastAsiaTheme="minorHAnsi"/>
          <w:sz w:val="26"/>
          <w:szCs w:val="26"/>
          <w:lang w:val="ro-RO"/>
        </w:rPr>
        <w:fldChar w:fldCharType="separate"/>
      </w:r>
      <w:r w:rsidR="00E845A1">
        <w:rPr>
          <w:rFonts w:eastAsiaTheme="minorHAnsi"/>
          <w:sz w:val="26"/>
          <w:szCs w:val="26"/>
          <w:lang w:val="ro-RO"/>
        </w:rPr>
        <w:t>109</w:t>
      </w:r>
      <w:r w:rsidR="006B5B75" w:rsidRPr="00D357F2">
        <w:rPr>
          <w:rFonts w:eastAsiaTheme="minorHAnsi"/>
          <w:sz w:val="26"/>
          <w:szCs w:val="26"/>
          <w:lang w:val="ro-RO"/>
        </w:rPr>
        <w:fldChar w:fldCharType="end"/>
      </w:r>
      <w:r w:rsidR="00221434" w:rsidRPr="00D357F2">
        <w:rPr>
          <w:rFonts w:eastAsiaTheme="minorHAnsi"/>
          <w:sz w:val="26"/>
          <w:szCs w:val="26"/>
          <w:lang w:val="ro-RO"/>
        </w:rPr>
        <w:t xml:space="preserve">: </w:t>
      </w:r>
    </w:p>
    <w:p w:rsidR="00922718" w:rsidRPr="00D357F2" w:rsidRDefault="002C6549" w:rsidP="00D13396">
      <w:pPr>
        <w:pStyle w:val="ListParagraph"/>
        <w:numPr>
          <w:ilvl w:val="1"/>
          <w:numId w:val="37"/>
        </w:numPr>
        <w:tabs>
          <w:tab w:val="left" w:pos="1134"/>
        </w:tabs>
        <w:autoSpaceDE w:val="0"/>
        <w:autoSpaceDN w:val="0"/>
        <w:adjustRightInd w:val="0"/>
        <w:spacing w:after="0" w:line="240" w:lineRule="auto"/>
        <w:ind w:hanging="210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i</w:t>
      </w:r>
      <w:r w:rsidR="00922718" w:rsidRPr="00D357F2">
        <w:rPr>
          <w:rFonts w:ascii="Times New Roman" w:eastAsiaTheme="minorHAnsi" w:hAnsi="Times New Roman"/>
          <w:sz w:val="26"/>
          <w:szCs w:val="26"/>
          <w:lang w:val="ro-RO"/>
        </w:rPr>
        <w:t xml:space="preserve">ntervalul de timp </w:t>
      </w:r>
      <w:r w:rsidR="00922718" w:rsidRPr="00D357F2">
        <w:rPr>
          <w:rFonts w:ascii="Times New Roman" w:eastAsiaTheme="minorHAnsi" w:hAnsi="Times New Roman"/>
          <w:sz w:val="26"/>
          <w:szCs w:val="26"/>
        </w:rPr>
        <w:t>(</w:t>
      </w:r>
      <w:r w:rsidR="00161863" w:rsidRPr="00B7266F">
        <w:rPr>
          <w:rFonts w:ascii="Times New Roman" w:eastAsiaTheme="minorHAnsi" w:hAnsi="Times New Roman"/>
          <w:i/>
          <w:sz w:val="26"/>
          <w:szCs w:val="26"/>
        </w:rPr>
        <w:t>call window</w:t>
      </w:r>
      <w:r w:rsidR="00922718" w:rsidRPr="00D357F2">
        <w:rPr>
          <w:rFonts w:ascii="Times New Roman" w:eastAsiaTheme="minorHAnsi" w:hAnsi="Times New Roman"/>
          <w:sz w:val="26"/>
          <w:szCs w:val="26"/>
        </w:rPr>
        <w:t>)</w:t>
      </w:r>
      <w:r w:rsidR="00922718" w:rsidRPr="00D357F2">
        <w:rPr>
          <w:rFonts w:ascii="Times New Roman" w:eastAsiaTheme="minorHAnsi" w:hAnsi="Times New Roman"/>
          <w:sz w:val="26"/>
          <w:szCs w:val="26"/>
          <w:lang w:val="ro-RO"/>
        </w:rPr>
        <w:t>: maximum 1</w:t>
      </w:r>
      <w:r w:rsidR="005240E2" w:rsidRPr="00D357F2">
        <w:rPr>
          <w:rFonts w:ascii="Times New Roman" w:eastAsiaTheme="minorHAnsi" w:hAnsi="Times New Roman"/>
          <w:sz w:val="26"/>
          <w:szCs w:val="26"/>
          <w:lang w:val="ro-RO"/>
        </w:rPr>
        <w:t>55</w:t>
      </w:r>
      <w:r w:rsidR="00922718" w:rsidRPr="00D357F2">
        <w:rPr>
          <w:rFonts w:ascii="Times New Roman" w:eastAsiaTheme="minorHAnsi" w:hAnsi="Times New Roman"/>
          <w:sz w:val="26"/>
          <w:szCs w:val="26"/>
          <w:lang w:val="ro-RO"/>
        </w:rPr>
        <w:t xml:space="preserve"> s;</w:t>
      </w:r>
    </w:p>
    <w:p w:rsidR="00922718" w:rsidRPr="00D357F2" w:rsidRDefault="002C6549" w:rsidP="00D13396">
      <w:pPr>
        <w:pStyle w:val="ListParagraph"/>
        <w:numPr>
          <w:ilvl w:val="1"/>
          <w:numId w:val="37"/>
        </w:numPr>
        <w:tabs>
          <w:tab w:val="left" w:pos="1134"/>
        </w:tabs>
        <w:autoSpaceDE w:val="0"/>
        <w:autoSpaceDN w:val="0"/>
        <w:adjustRightInd w:val="0"/>
        <w:spacing w:after="0" w:line="240" w:lineRule="auto"/>
        <w:ind w:hanging="210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t</w:t>
      </w:r>
      <w:r w:rsidR="00922718" w:rsidRPr="00D357F2">
        <w:rPr>
          <w:rFonts w:ascii="Times New Roman" w:eastAsiaTheme="minorHAnsi" w:hAnsi="Times New Roman"/>
          <w:sz w:val="26"/>
          <w:szCs w:val="26"/>
          <w:lang w:val="ro-RO"/>
        </w:rPr>
        <w:t>impul de stabilire a apelului (</w:t>
      </w:r>
      <w:proofErr w:type="spellStart"/>
      <w:r w:rsidR="00161863" w:rsidRPr="00B7266F">
        <w:rPr>
          <w:rFonts w:ascii="Times New Roman" w:eastAsiaTheme="minorHAnsi" w:hAnsi="Times New Roman"/>
          <w:i/>
          <w:sz w:val="26"/>
          <w:szCs w:val="26"/>
          <w:lang w:val="ro-RO"/>
        </w:rPr>
        <w:t>call</w:t>
      </w:r>
      <w:proofErr w:type="spellEnd"/>
      <w:r w:rsidR="00161863" w:rsidRPr="00B7266F">
        <w:rPr>
          <w:rFonts w:ascii="Times New Roman" w:eastAsiaTheme="minorHAnsi" w:hAnsi="Times New Roman"/>
          <w:i/>
          <w:sz w:val="26"/>
          <w:szCs w:val="26"/>
          <w:lang w:val="ro-RO"/>
        </w:rPr>
        <w:t xml:space="preserve"> </w:t>
      </w:r>
      <w:proofErr w:type="spellStart"/>
      <w:r w:rsidR="00161863" w:rsidRPr="00B7266F">
        <w:rPr>
          <w:rFonts w:ascii="Times New Roman" w:eastAsiaTheme="minorHAnsi" w:hAnsi="Times New Roman"/>
          <w:i/>
          <w:sz w:val="26"/>
          <w:szCs w:val="26"/>
          <w:lang w:val="ro-RO"/>
        </w:rPr>
        <w:t>setup</w:t>
      </w:r>
      <w:proofErr w:type="spellEnd"/>
      <w:r w:rsidR="00161863" w:rsidRPr="00B7266F">
        <w:rPr>
          <w:rFonts w:ascii="Times New Roman" w:eastAsiaTheme="minorHAnsi" w:hAnsi="Times New Roman"/>
          <w:i/>
          <w:sz w:val="26"/>
          <w:szCs w:val="26"/>
          <w:lang w:val="ro-RO"/>
        </w:rPr>
        <w:t xml:space="preserve"> </w:t>
      </w:r>
      <w:proofErr w:type="spellStart"/>
      <w:r w:rsidR="00161863" w:rsidRPr="00B7266F">
        <w:rPr>
          <w:rFonts w:ascii="Times New Roman" w:eastAsiaTheme="minorHAnsi" w:hAnsi="Times New Roman"/>
          <w:i/>
          <w:sz w:val="26"/>
          <w:szCs w:val="26"/>
          <w:lang w:val="ro-RO"/>
        </w:rPr>
        <w:t>time</w:t>
      </w:r>
      <w:proofErr w:type="spellEnd"/>
      <w:r w:rsidR="00922718" w:rsidRPr="00D357F2">
        <w:rPr>
          <w:rFonts w:ascii="Times New Roman" w:eastAsiaTheme="minorHAnsi" w:hAnsi="Times New Roman"/>
          <w:sz w:val="26"/>
          <w:szCs w:val="26"/>
          <w:lang w:val="ro-RO"/>
        </w:rPr>
        <w:t>): maximum 20 s;</w:t>
      </w:r>
    </w:p>
    <w:p w:rsidR="005240E2" w:rsidRPr="00D357F2" w:rsidRDefault="002C6549" w:rsidP="00D13396">
      <w:pPr>
        <w:pStyle w:val="ListParagraph"/>
        <w:numPr>
          <w:ilvl w:val="1"/>
          <w:numId w:val="37"/>
        </w:numPr>
        <w:tabs>
          <w:tab w:val="left" w:pos="1134"/>
        </w:tabs>
        <w:autoSpaceDE w:val="0"/>
        <w:autoSpaceDN w:val="0"/>
        <w:adjustRightInd w:val="0"/>
        <w:spacing w:after="0" w:line="240" w:lineRule="auto"/>
        <w:ind w:hanging="210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d</w:t>
      </w:r>
      <w:r w:rsidR="005240E2" w:rsidRPr="00D357F2">
        <w:rPr>
          <w:rFonts w:ascii="Times New Roman" w:eastAsiaTheme="minorHAnsi" w:hAnsi="Times New Roman"/>
          <w:sz w:val="26"/>
          <w:szCs w:val="26"/>
          <w:lang w:val="ro-RO"/>
        </w:rPr>
        <w:t xml:space="preserve">urata apelului </w:t>
      </w:r>
      <w:r w:rsidR="005240E2" w:rsidRPr="00D357F2">
        <w:rPr>
          <w:rFonts w:ascii="Times New Roman" w:eastAsiaTheme="minorHAnsi" w:hAnsi="Times New Roman"/>
          <w:sz w:val="26"/>
          <w:szCs w:val="26"/>
        </w:rPr>
        <w:t>(</w:t>
      </w:r>
      <w:r w:rsidR="00161863" w:rsidRPr="00B7266F">
        <w:rPr>
          <w:rFonts w:ascii="Times New Roman" w:eastAsiaTheme="minorHAnsi" w:hAnsi="Times New Roman"/>
          <w:i/>
          <w:sz w:val="26"/>
          <w:szCs w:val="26"/>
        </w:rPr>
        <w:t>call duration</w:t>
      </w:r>
      <w:r w:rsidR="005240E2" w:rsidRPr="00D357F2">
        <w:rPr>
          <w:rFonts w:ascii="Times New Roman" w:eastAsiaTheme="minorHAnsi" w:hAnsi="Times New Roman"/>
          <w:sz w:val="26"/>
          <w:szCs w:val="26"/>
        </w:rPr>
        <w:t>)</w:t>
      </w:r>
      <w:r w:rsidR="005240E2" w:rsidRPr="00D357F2">
        <w:rPr>
          <w:rFonts w:ascii="Times New Roman" w:eastAsiaTheme="minorHAnsi" w:hAnsi="Times New Roman"/>
          <w:sz w:val="26"/>
          <w:szCs w:val="26"/>
          <w:lang w:val="ro-RO"/>
        </w:rPr>
        <w:t>: 120 s;</w:t>
      </w:r>
    </w:p>
    <w:p w:rsidR="00D94886" w:rsidRPr="00D357F2" w:rsidRDefault="002C6549" w:rsidP="00D13396">
      <w:pPr>
        <w:pStyle w:val="ListParagraph"/>
        <w:numPr>
          <w:ilvl w:val="1"/>
          <w:numId w:val="37"/>
        </w:numPr>
        <w:tabs>
          <w:tab w:val="left" w:pos="1134"/>
        </w:tabs>
        <w:autoSpaceDE w:val="0"/>
        <w:autoSpaceDN w:val="0"/>
        <w:adjustRightInd w:val="0"/>
        <w:spacing w:after="0" w:line="240" w:lineRule="auto"/>
        <w:ind w:left="142" w:firstLine="567"/>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p</w:t>
      </w:r>
      <w:r w:rsidR="005240E2" w:rsidRPr="00D357F2">
        <w:rPr>
          <w:rFonts w:ascii="Times New Roman" w:eastAsiaTheme="minorHAnsi" w:hAnsi="Times New Roman"/>
          <w:sz w:val="26"/>
          <w:szCs w:val="26"/>
          <w:lang w:val="ro-RO"/>
        </w:rPr>
        <w:t>auza</w:t>
      </w:r>
      <w:r w:rsidR="005240E2" w:rsidRPr="00D357F2">
        <w:rPr>
          <w:rFonts w:eastAsiaTheme="minorHAnsi"/>
          <w:sz w:val="26"/>
          <w:szCs w:val="26"/>
          <w:lang w:val="ro-RO"/>
        </w:rPr>
        <w:t xml:space="preserve"> </w:t>
      </w:r>
      <w:r w:rsidR="005240E2" w:rsidRPr="00D357F2">
        <w:rPr>
          <w:rFonts w:ascii="Times New Roman" w:eastAsiaTheme="minorHAnsi" w:hAnsi="Times New Roman"/>
          <w:sz w:val="26"/>
          <w:szCs w:val="26"/>
          <w:lang w:val="ro-RO"/>
        </w:rPr>
        <w:t xml:space="preserve">dintre momentul finalizării apelului precedent şi momentul iniţierii următorului apel </w:t>
      </w:r>
      <w:r w:rsidR="005240E2" w:rsidRPr="00D357F2">
        <w:rPr>
          <w:rFonts w:ascii="Times New Roman" w:eastAsiaTheme="minorHAnsi" w:hAnsi="Times New Roman"/>
          <w:sz w:val="26"/>
          <w:szCs w:val="26"/>
        </w:rPr>
        <w:t>(</w:t>
      </w:r>
      <w:r w:rsidR="00161863" w:rsidRPr="00B7266F">
        <w:rPr>
          <w:rFonts w:ascii="Times New Roman" w:eastAsiaTheme="minorHAnsi" w:hAnsi="Times New Roman"/>
          <w:i/>
          <w:sz w:val="26"/>
          <w:szCs w:val="26"/>
        </w:rPr>
        <w:t>pause time</w:t>
      </w:r>
      <w:r w:rsidR="005240E2" w:rsidRPr="00D357F2">
        <w:rPr>
          <w:rFonts w:ascii="Times New Roman" w:eastAsiaTheme="minorHAnsi" w:hAnsi="Times New Roman"/>
          <w:sz w:val="26"/>
          <w:szCs w:val="26"/>
        </w:rPr>
        <w:t>)</w:t>
      </w:r>
      <w:r w:rsidR="005240E2" w:rsidRPr="00D357F2">
        <w:rPr>
          <w:rFonts w:ascii="Times New Roman" w:eastAsiaTheme="minorHAnsi" w:hAnsi="Times New Roman"/>
          <w:sz w:val="26"/>
          <w:szCs w:val="26"/>
          <w:lang w:val="ro-RO"/>
        </w:rPr>
        <w:t xml:space="preserve">: 15 s. </w:t>
      </w:r>
    </w:p>
    <w:p w:rsidR="00221434" w:rsidRPr="00D357F2" w:rsidRDefault="00221434"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24" w:name="_Ref529442672"/>
      <w:r w:rsidRPr="00D357F2">
        <w:rPr>
          <w:rFonts w:eastAsiaTheme="minorHAnsi"/>
          <w:sz w:val="26"/>
          <w:szCs w:val="26"/>
          <w:lang w:val="ro-RO"/>
        </w:rPr>
        <w:t>Dacă în intervalul maxim de 20 de secunde din momentul iniţierii încercării de apel de test echipamentul terminal al Părţii A nu recepţionează mesajul de răspuns care să indice stabilirea conexiunii cu echipamentul terminal al Părţii B, încercarea de apel de test este anulată, iar apelul se consideră a fi nereuşit.</w:t>
      </w:r>
      <w:bookmarkEnd w:id="24"/>
    </w:p>
    <w:p w:rsidR="00221434" w:rsidRPr="00D357F2" w:rsidRDefault="00C4093A"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În cazul menţionat la pct. </w:t>
      </w:r>
      <w:r w:rsidR="006B5B75" w:rsidRPr="00D357F2">
        <w:rPr>
          <w:rFonts w:eastAsiaTheme="minorHAnsi"/>
          <w:sz w:val="26"/>
          <w:szCs w:val="26"/>
          <w:lang w:val="ro-RO"/>
        </w:rPr>
        <w:fldChar w:fldCharType="begin"/>
      </w:r>
      <w:r w:rsidR="007707B0" w:rsidRPr="00D357F2">
        <w:rPr>
          <w:rFonts w:eastAsiaTheme="minorHAnsi"/>
          <w:sz w:val="26"/>
          <w:szCs w:val="26"/>
          <w:lang w:val="ro-RO"/>
        </w:rPr>
        <w:instrText xml:space="preserve"> REF _Ref529442672 \r \h </w:instrText>
      </w:r>
      <w:r w:rsidR="006B5B75" w:rsidRPr="00D357F2">
        <w:rPr>
          <w:rFonts w:eastAsiaTheme="minorHAnsi"/>
          <w:sz w:val="26"/>
          <w:szCs w:val="26"/>
          <w:lang w:val="ro-RO"/>
        </w:rPr>
      </w:r>
      <w:r w:rsidR="006B5B75" w:rsidRPr="00D357F2">
        <w:rPr>
          <w:rFonts w:eastAsiaTheme="minorHAnsi"/>
          <w:sz w:val="26"/>
          <w:szCs w:val="26"/>
          <w:lang w:val="ro-RO"/>
        </w:rPr>
        <w:fldChar w:fldCharType="separate"/>
      </w:r>
      <w:r w:rsidR="00E845A1">
        <w:rPr>
          <w:rFonts w:eastAsiaTheme="minorHAnsi"/>
          <w:sz w:val="26"/>
          <w:szCs w:val="26"/>
          <w:lang w:val="ro-RO"/>
        </w:rPr>
        <w:t>111</w:t>
      </w:r>
      <w:r w:rsidR="006B5B75" w:rsidRPr="00D357F2">
        <w:rPr>
          <w:rFonts w:eastAsiaTheme="minorHAnsi"/>
          <w:sz w:val="26"/>
          <w:szCs w:val="26"/>
          <w:lang w:val="ro-RO"/>
        </w:rPr>
        <w:fldChar w:fldCharType="end"/>
      </w:r>
      <w:r w:rsidRPr="00D357F2">
        <w:rPr>
          <w:rFonts w:eastAsiaTheme="minorHAnsi"/>
          <w:sz w:val="26"/>
          <w:szCs w:val="26"/>
          <w:lang w:val="ro-RO"/>
        </w:rPr>
        <w:t>, d</w:t>
      </w:r>
      <w:r w:rsidR="00221434" w:rsidRPr="00D357F2">
        <w:rPr>
          <w:rFonts w:eastAsiaTheme="minorHAnsi"/>
          <w:sz w:val="26"/>
          <w:szCs w:val="26"/>
          <w:lang w:val="ro-RO"/>
        </w:rPr>
        <w:t>upă expirarea intervalului de 20 secunde se acordă un interva</w:t>
      </w:r>
      <w:r w:rsidR="00D34223" w:rsidRPr="00D357F2">
        <w:rPr>
          <w:rFonts w:eastAsiaTheme="minorHAnsi"/>
          <w:sz w:val="26"/>
          <w:szCs w:val="26"/>
          <w:lang w:val="ro-RO"/>
        </w:rPr>
        <w:t xml:space="preserve">l </w:t>
      </w:r>
      <w:r w:rsidR="00221434" w:rsidRPr="00D357F2">
        <w:rPr>
          <w:rFonts w:eastAsiaTheme="minorHAnsi"/>
          <w:sz w:val="26"/>
          <w:szCs w:val="26"/>
          <w:lang w:val="ro-RO"/>
        </w:rPr>
        <w:t xml:space="preserve">de pauză </w:t>
      </w:r>
      <w:r w:rsidR="00D34223" w:rsidRPr="00E73B3F">
        <w:rPr>
          <w:rFonts w:eastAsiaTheme="minorHAnsi"/>
          <w:i/>
          <w:sz w:val="26"/>
          <w:szCs w:val="26"/>
          <w:lang w:val="ro-RO"/>
        </w:rPr>
        <w:t>(</w:t>
      </w:r>
      <w:proofErr w:type="spellStart"/>
      <w:r w:rsidR="00161863" w:rsidRPr="00E73B3F">
        <w:rPr>
          <w:rFonts w:eastAsiaTheme="minorHAnsi"/>
          <w:i/>
          <w:sz w:val="26"/>
          <w:szCs w:val="26"/>
          <w:lang w:val="ro-RO"/>
        </w:rPr>
        <w:t>pause</w:t>
      </w:r>
      <w:proofErr w:type="spellEnd"/>
      <w:r w:rsidR="00D34223" w:rsidRPr="00E73B3F">
        <w:rPr>
          <w:rFonts w:eastAsiaTheme="minorHAnsi"/>
          <w:i/>
          <w:sz w:val="26"/>
          <w:szCs w:val="26"/>
          <w:lang w:val="ro-RO"/>
        </w:rPr>
        <w:t xml:space="preserve"> </w:t>
      </w:r>
      <w:proofErr w:type="spellStart"/>
      <w:r w:rsidR="00161863" w:rsidRPr="00E73B3F">
        <w:rPr>
          <w:rFonts w:eastAsiaTheme="minorHAnsi"/>
          <w:i/>
          <w:sz w:val="26"/>
          <w:szCs w:val="26"/>
          <w:lang w:val="ro-RO"/>
        </w:rPr>
        <w:t>time</w:t>
      </w:r>
      <w:proofErr w:type="spellEnd"/>
      <w:r w:rsidR="00D34223" w:rsidRPr="00E73B3F">
        <w:rPr>
          <w:rFonts w:eastAsiaTheme="minorHAnsi"/>
          <w:i/>
          <w:sz w:val="26"/>
          <w:szCs w:val="26"/>
          <w:lang w:val="ro-RO"/>
        </w:rPr>
        <w:t>)</w:t>
      </w:r>
      <w:r w:rsidR="00D34223" w:rsidRPr="00D357F2">
        <w:rPr>
          <w:rFonts w:eastAsiaTheme="minorHAnsi"/>
          <w:sz w:val="26"/>
          <w:szCs w:val="26"/>
          <w:lang w:val="ro-RO"/>
        </w:rPr>
        <w:t xml:space="preserve"> </w:t>
      </w:r>
      <w:r w:rsidR="00221434" w:rsidRPr="00D357F2">
        <w:rPr>
          <w:rFonts w:eastAsiaTheme="minorHAnsi"/>
          <w:sz w:val="26"/>
          <w:szCs w:val="26"/>
          <w:lang w:val="ro-RO"/>
        </w:rPr>
        <w:t>de 15 secunde până în momentul iniţierii următoarei încercări de apel.</w:t>
      </w:r>
      <w:r w:rsidR="00D34223" w:rsidRPr="00D357F2">
        <w:rPr>
          <w:rFonts w:eastAsiaTheme="minorHAnsi"/>
          <w:sz w:val="26"/>
          <w:szCs w:val="26"/>
          <w:lang w:val="ro-RO"/>
        </w:rPr>
        <w:t xml:space="preserve"> </w:t>
      </w:r>
    </w:p>
    <w:p w:rsidR="00221434" w:rsidRPr="00D357F2" w:rsidRDefault="00221434"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În cazul în care, după momentul iniţierii încercării de apel de test, echipamentul terminal al Părţii A recepţionează semnal de ocupat sau mesaj &lt;&lt;</w:t>
      </w:r>
      <w:r w:rsidRPr="00D357F2">
        <w:rPr>
          <w:rFonts w:eastAsiaTheme="minorHAnsi"/>
          <w:i/>
          <w:sz w:val="26"/>
          <w:szCs w:val="26"/>
          <w:lang w:val="ro-RO"/>
        </w:rPr>
        <w:t xml:space="preserve">CC: </w:t>
      </w:r>
      <w:proofErr w:type="spellStart"/>
      <w:r w:rsidR="00161863" w:rsidRPr="00D357F2">
        <w:rPr>
          <w:rFonts w:eastAsiaTheme="minorHAnsi"/>
          <w:i/>
          <w:sz w:val="26"/>
          <w:szCs w:val="26"/>
          <w:lang w:val="ro-RO"/>
        </w:rPr>
        <w:t>release</w:t>
      </w:r>
      <w:proofErr w:type="spellEnd"/>
      <w:r w:rsidRPr="00D357F2">
        <w:rPr>
          <w:rFonts w:eastAsiaTheme="minorHAnsi"/>
          <w:i/>
          <w:sz w:val="26"/>
          <w:szCs w:val="26"/>
          <w:lang w:val="ro-RO"/>
        </w:rPr>
        <w:t>&gt;&gt;</w:t>
      </w:r>
      <w:r w:rsidRPr="00D357F2">
        <w:rPr>
          <w:rFonts w:eastAsiaTheme="minorHAnsi"/>
          <w:sz w:val="26"/>
          <w:szCs w:val="26"/>
          <w:lang w:val="ro-RO"/>
        </w:rPr>
        <w:t>, apelul se consideră a fi nereuşit, iar încercarea de apel este anulată, moment din care se acordă un interval de pauză de 15 secunde până în momentul iniţierii următoarei încercări de apel.</w:t>
      </w:r>
    </w:p>
    <w:p w:rsidR="00590C23" w:rsidRDefault="00590C23" w:rsidP="00EE4EA4">
      <w:pPr>
        <w:tabs>
          <w:tab w:val="left" w:pos="1134"/>
        </w:tabs>
        <w:ind w:left="709" w:firstLine="2693"/>
        <w:contextualSpacing/>
        <w:jc w:val="both"/>
        <w:rPr>
          <w:rFonts w:eastAsiaTheme="minorHAnsi"/>
          <w:b/>
          <w:sz w:val="26"/>
          <w:szCs w:val="26"/>
          <w:lang w:val="ro-RO"/>
        </w:rPr>
      </w:pPr>
    </w:p>
    <w:p w:rsidR="00E73B3F" w:rsidRDefault="00E73B3F" w:rsidP="00EE4EA4">
      <w:pPr>
        <w:tabs>
          <w:tab w:val="left" w:pos="1134"/>
        </w:tabs>
        <w:ind w:left="709" w:firstLine="2693"/>
        <w:contextualSpacing/>
        <w:jc w:val="both"/>
        <w:rPr>
          <w:rFonts w:eastAsiaTheme="minorHAnsi"/>
          <w:b/>
          <w:sz w:val="26"/>
          <w:szCs w:val="26"/>
          <w:lang w:val="ro-RO"/>
        </w:rPr>
      </w:pPr>
    </w:p>
    <w:p w:rsidR="00E73B3F" w:rsidRPr="00D357F2" w:rsidRDefault="00E73B3F" w:rsidP="00EE4EA4">
      <w:pPr>
        <w:tabs>
          <w:tab w:val="left" w:pos="1134"/>
        </w:tabs>
        <w:ind w:left="709" w:firstLine="2693"/>
        <w:contextualSpacing/>
        <w:jc w:val="both"/>
        <w:rPr>
          <w:rFonts w:eastAsiaTheme="minorHAnsi"/>
          <w:b/>
          <w:sz w:val="26"/>
          <w:szCs w:val="26"/>
          <w:lang w:val="ro-RO"/>
        </w:rPr>
      </w:pPr>
    </w:p>
    <w:p w:rsidR="00E14141" w:rsidRPr="00D357F2" w:rsidRDefault="00FC58EE" w:rsidP="00E023D4">
      <w:pPr>
        <w:tabs>
          <w:tab w:val="left" w:pos="1134"/>
        </w:tabs>
        <w:ind w:firstLine="1134"/>
        <w:contextualSpacing/>
        <w:jc w:val="both"/>
        <w:rPr>
          <w:rFonts w:eastAsiaTheme="minorHAnsi"/>
          <w:b/>
          <w:sz w:val="26"/>
          <w:szCs w:val="26"/>
          <w:lang w:val="ro-RO"/>
        </w:rPr>
      </w:pPr>
      <w:r w:rsidRPr="00D357F2">
        <w:rPr>
          <w:rFonts w:eastAsiaTheme="minorHAnsi"/>
          <w:b/>
          <w:sz w:val="26"/>
          <w:szCs w:val="26"/>
          <w:lang w:val="ro-RO"/>
        </w:rPr>
        <w:t xml:space="preserve">6.5.1. </w:t>
      </w:r>
      <w:r w:rsidR="00E023D4" w:rsidRPr="00D357F2">
        <w:rPr>
          <w:rFonts w:eastAsiaTheme="minorHAnsi"/>
          <w:b/>
          <w:sz w:val="26"/>
          <w:szCs w:val="26"/>
          <w:lang w:val="ro-RO"/>
        </w:rPr>
        <w:t>Profilul specific al măsurării</w:t>
      </w:r>
      <w:r w:rsidR="00E14141" w:rsidRPr="00D357F2">
        <w:rPr>
          <w:rFonts w:eastAsiaTheme="minorHAnsi"/>
          <w:b/>
          <w:sz w:val="26"/>
          <w:szCs w:val="26"/>
          <w:lang w:val="ro-RO"/>
        </w:rPr>
        <w:t xml:space="preserve"> </w:t>
      </w:r>
      <w:r w:rsidR="00E023D4" w:rsidRPr="00D357F2">
        <w:rPr>
          <w:rFonts w:eastAsiaTheme="minorHAnsi"/>
          <w:b/>
          <w:sz w:val="26"/>
          <w:szCs w:val="26"/>
          <w:lang w:val="ro-RO"/>
        </w:rPr>
        <w:t>şi evaluării</w:t>
      </w:r>
      <w:r w:rsidR="00E14141" w:rsidRPr="00D357F2">
        <w:rPr>
          <w:rFonts w:eastAsiaTheme="minorHAnsi"/>
          <w:b/>
          <w:sz w:val="26"/>
          <w:szCs w:val="26"/>
          <w:lang w:val="ro-RO"/>
        </w:rPr>
        <w:t xml:space="preserve"> ratei de blocare a apelurilor</w:t>
      </w:r>
    </w:p>
    <w:p w:rsidR="00E14141" w:rsidRPr="00D357F2" w:rsidRDefault="00E14141"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lastRenderedPageBreak/>
        <w:t>Rata de blocare a apelurilor telefonice vocale se măsoară conform Capitolului 6.4.1 din ETSI EG 202 057-3.</w:t>
      </w:r>
    </w:p>
    <w:p w:rsidR="00D34223" w:rsidRPr="00D357F2" w:rsidRDefault="00D34223"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În baza rezultatelor măsurărilor se evaluează rata de blocare a apelurilo</w:t>
      </w:r>
      <w:r w:rsidR="007707B0" w:rsidRPr="00D357F2">
        <w:rPr>
          <w:rFonts w:eastAsiaTheme="minorHAnsi"/>
          <w:sz w:val="26"/>
          <w:szCs w:val="26"/>
          <w:lang w:val="ro-RO"/>
        </w:rPr>
        <w:t>r:</w:t>
      </w:r>
    </w:p>
    <w:p w:rsidR="00D34223" w:rsidRPr="00D357F2" w:rsidRDefault="007707B0" w:rsidP="00D62F21">
      <w:pPr>
        <w:pStyle w:val="ListParagraph"/>
        <w:numPr>
          <w:ilvl w:val="0"/>
          <w:numId w:val="34"/>
        </w:numPr>
        <w:tabs>
          <w:tab w:val="left" w:pos="1134"/>
        </w:tabs>
        <w:autoSpaceDE w:val="0"/>
        <w:autoSpaceDN w:val="0"/>
        <w:adjustRightInd w:val="0"/>
        <w:spacing w:after="0" w:line="240" w:lineRule="auto"/>
        <w:ind w:hanging="78"/>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Pe drumul public măsurat (R</w:t>
      </w:r>
      <w:r w:rsidRPr="00D357F2">
        <w:rPr>
          <w:rFonts w:ascii="Times New Roman" w:eastAsiaTheme="minorHAnsi" w:hAnsi="Times New Roman"/>
          <w:sz w:val="26"/>
          <w:szCs w:val="26"/>
          <w:vertAlign w:val="subscript"/>
          <w:lang w:val="ro-RO"/>
        </w:rPr>
        <w:t>BA_D</w:t>
      </w:r>
      <w:r w:rsidRPr="00D357F2">
        <w:rPr>
          <w:rFonts w:ascii="Times New Roman" w:eastAsiaTheme="minorHAnsi" w:hAnsi="Times New Roman"/>
          <w:sz w:val="26"/>
          <w:szCs w:val="26"/>
          <w:lang w:val="ro-RO"/>
        </w:rPr>
        <w:t>, unde D – indice al drumului public măsurat);</w:t>
      </w:r>
    </w:p>
    <w:p w:rsidR="00D34223" w:rsidRPr="00D357F2" w:rsidRDefault="007707B0" w:rsidP="00D62F21">
      <w:pPr>
        <w:pStyle w:val="ListParagraph"/>
        <w:numPr>
          <w:ilvl w:val="0"/>
          <w:numId w:val="34"/>
        </w:numPr>
        <w:tabs>
          <w:tab w:val="left" w:pos="1134"/>
        </w:tabs>
        <w:autoSpaceDE w:val="0"/>
        <w:autoSpaceDN w:val="0"/>
        <w:adjustRightInd w:val="0"/>
        <w:spacing w:after="0" w:line="240" w:lineRule="auto"/>
        <w:ind w:hanging="78"/>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În localitatea măsurată (R</w:t>
      </w:r>
      <w:r w:rsidRPr="00D357F2">
        <w:rPr>
          <w:rFonts w:ascii="Times New Roman" w:eastAsiaTheme="minorHAnsi" w:hAnsi="Times New Roman"/>
          <w:sz w:val="26"/>
          <w:szCs w:val="26"/>
          <w:vertAlign w:val="subscript"/>
          <w:lang w:val="ro-RO"/>
        </w:rPr>
        <w:t>BA_L</w:t>
      </w:r>
      <w:r w:rsidRPr="00D357F2">
        <w:rPr>
          <w:rFonts w:ascii="Times New Roman" w:eastAsiaTheme="minorHAnsi" w:hAnsi="Times New Roman"/>
          <w:sz w:val="26"/>
          <w:szCs w:val="26"/>
          <w:lang w:val="ro-RO"/>
        </w:rPr>
        <w:t>, unde L – indice al localităţii măsurate);</w:t>
      </w:r>
    </w:p>
    <w:p w:rsidR="00D34223" w:rsidRPr="00D357F2" w:rsidRDefault="007707B0" w:rsidP="00D62F21">
      <w:pPr>
        <w:pStyle w:val="ListParagraph"/>
        <w:numPr>
          <w:ilvl w:val="0"/>
          <w:numId w:val="34"/>
        </w:numPr>
        <w:tabs>
          <w:tab w:val="left" w:pos="1134"/>
        </w:tabs>
        <w:autoSpaceDE w:val="0"/>
        <w:autoSpaceDN w:val="0"/>
        <w:adjustRightInd w:val="0"/>
        <w:spacing w:after="0" w:line="240" w:lineRule="auto"/>
        <w:ind w:hanging="78"/>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Pe întreaga reţea (R</w:t>
      </w:r>
      <w:r w:rsidRPr="00D357F2">
        <w:rPr>
          <w:rFonts w:ascii="Times New Roman" w:eastAsiaTheme="minorHAnsi" w:hAnsi="Times New Roman"/>
          <w:sz w:val="26"/>
          <w:szCs w:val="26"/>
          <w:vertAlign w:val="subscript"/>
          <w:lang w:val="ro-RO"/>
        </w:rPr>
        <w:t>BA_R</w:t>
      </w:r>
      <w:r w:rsidRPr="00D357F2">
        <w:rPr>
          <w:rFonts w:ascii="Times New Roman" w:eastAsiaTheme="minorHAnsi" w:hAnsi="Times New Roman"/>
          <w:sz w:val="26"/>
          <w:szCs w:val="26"/>
          <w:lang w:val="ro-RO"/>
        </w:rPr>
        <w:t xml:space="preserve">).   </w:t>
      </w:r>
    </w:p>
    <w:p w:rsidR="00CA4691" w:rsidRPr="00D357F2" w:rsidRDefault="007707B0" w:rsidP="00CA469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25" w:name="_Ref529516759"/>
      <w:r w:rsidRPr="00D357F2">
        <w:rPr>
          <w:rFonts w:eastAsiaTheme="minorHAnsi"/>
          <w:sz w:val="26"/>
          <w:szCs w:val="26"/>
          <w:lang w:val="ro-RO"/>
        </w:rPr>
        <w:t>Rata de blocare a apelurilor pe întreaga reţea (R</w:t>
      </w:r>
      <w:r w:rsidRPr="00D357F2">
        <w:rPr>
          <w:rFonts w:eastAsiaTheme="minorHAnsi"/>
          <w:sz w:val="26"/>
          <w:szCs w:val="26"/>
          <w:vertAlign w:val="subscript"/>
          <w:lang w:val="ro-RO"/>
        </w:rPr>
        <w:t>BA_R</w:t>
      </w:r>
      <w:r w:rsidRPr="00D357F2">
        <w:rPr>
          <w:rFonts w:eastAsiaTheme="minorHAnsi"/>
          <w:sz w:val="26"/>
          <w:szCs w:val="26"/>
          <w:lang w:val="ro-RO"/>
        </w:rPr>
        <w:t>) este evaluată în baza rezultatelor măsurărilor obţinute în cadrul campanii</w:t>
      </w:r>
      <w:r w:rsidR="0087077E">
        <w:rPr>
          <w:rFonts w:eastAsiaTheme="minorHAnsi"/>
          <w:sz w:val="26"/>
          <w:szCs w:val="26"/>
          <w:lang w:val="ro-RO"/>
        </w:rPr>
        <w:t>lor</w:t>
      </w:r>
      <w:r w:rsidRPr="00D357F2">
        <w:rPr>
          <w:rFonts w:eastAsiaTheme="minorHAnsi"/>
          <w:sz w:val="26"/>
          <w:szCs w:val="26"/>
          <w:lang w:val="ro-RO"/>
        </w:rPr>
        <w:t xml:space="preserve"> de măsurări care cuprind </w:t>
      </w:r>
      <w:r w:rsidR="00CA4691" w:rsidRPr="00D357F2">
        <w:rPr>
          <w:rFonts w:eastAsiaTheme="minorHAnsi"/>
          <w:sz w:val="26"/>
          <w:szCs w:val="26"/>
          <w:lang w:val="ro-RO"/>
        </w:rPr>
        <w:t xml:space="preserve">drumurile publice </w:t>
      </w:r>
      <w:r w:rsidR="00E554BC" w:rsidRPr="00D4591B">
        <w:rPr>
          <w:rFonts w:eastAsiaTheme="minorEastAsia"/>
          <w:sz w:val="26"/>
          <w:szCs w:val="26"/>
          <w:lang w:val="ro-RO" w:eastAsia="zh-CN"/>
        </w:rPr>
        <w:t xml:space="preserve">specificate în </w:t>
      </w:r>
      <w:r w:rsidR="00E554BC">
        <w:rPr>
          <w:rFonts w:eastAsiaTheme="minorEastAsia"/>
          <w:sz w:val="26"/>
          <w:szCs w:val="26"/>
          <w:lang w:val="ro-RO" w:eastAsia="zh-CN"/>
        </w:rPr>
        <w:t>Anexă la C</w:t>
      </w:r>
      <w:r w:rsidR="00E554BC" w:rsidRPr="00D4591B">
        <w:rPr>
          <w:rFonts w:eastAsiaTheme="minorEastAsia"/>
          <w:sz w:val="26"/>
          <w:szCs w:val="26"/>
          <w:lang w:val="ro-RO" w:eastAsia="zh-CN"/>
        </w:rPr>
        <w:t xml:space="preserve">ondiţiile </w:t>
      </w:r>
      <w:r w:rsidR="00E554BC">
        <w:rPr>
          <w:rFonts w:eastAsiaTheme="minorEastAsia"/>
          <w:sz w:val="26"/>
          <w:szCs w:val="26"/>
          <w:lang w:val="ro-RO" w:eastAsia="zh-CN"/>
        </w:rPr>
        <w:t xml:space="preserve">speciale tip </w:t>
      </w:r>
      <w:r w:rsidR="00E554BC" w:rsidRPr="00D4591B">
        <w:rPr>
          <w:rFonts w:eastAsiaTheme="minorEastAsia"/>
          <w:sz w:val="26"/>
          <w:szCs w:val="26"/>
          <w:lang w:val="ro-RO" w:eastAsia="zh-CN"/>
        </w:rPr>
        <w:t xml:space="preserve">de licenţă </w:t>
      </w:r>
      <w:r w:rsidR="00E554BC">
        <w:rPr>
          <w:rFonts w:eastAsiaTheme="minorEastAsia"/>
          <w:sz w:val="26"/>
          <w:szCs w:val="26"/>
          <w:lang w:val="ro-RO" w:eastAsia="zh-CN"/>
        </w:rPr>
        <w:t>[800/900/1800 MHz], aprobate prin Hotărârea Consiliului de Administrație al ANRCETI nr.31 din 14 iulie 2014</w:t>
      </w:r>
      <w:r w:rsidR="00CA4691" w:rsidRPr="00D357F2">
        <w:rPr>
          <w:rFonts w:eastAsiaTheme="minorHAnsi"/>
          <w:sz w:val="26"/>
          <w:szCs w:val="26"/>
          <w:lang w:val="ro-RO"/>
        </w:rPr>
        <w:t>, minimum 80% din drumurile publice specificate</w:t>
      </w:r>
      <w:r w:rsidR="00E554BC" w:rsidRPr="00E554BC">
        <w:rPr>
          <w:rFonts w:eastAsiaTheme="minorEastAsia"/>
          <w:sz w:val="26"/>
          <w:szCs w:val="26"/>
          <w:lang w:val="ro-RO" w:eastAsia="zh-CN"/>
        </w:rPr>
        <w:t xml:space="preserve"> </w:t>
      </w:r>
      <w:r w:rsidR="00E554BC" w:rsidRPr="00D4591B">
        <w:rPr>
          <w:rFonts w:eastAsiaTheme="minorEastAsia"/>
          <w:sz w:val="26"/>
          <w:szCs w:val="26"/>
          <w:lang w:val="ro-RO" w:eastAsia="zh-CN"/>
        </w:rPr>
        <w:t>în Anexa nr.</w:t>
      </w:r>
      <w:r w:rsidR="00E554BC">
        <w:rPr>
          <w:rFonts w:eastAsiaTheme="minorEastAsia"/>
          <w:sz w:val="26"/>
          <w:szCs w:val="26"/>
          <w:lang w:val="ro-RO" w:eastAsia="zh-CN"/>
        </w:rPr>
        <w:t>1 la Hotărârea Guvernului nr.14</w:t>
      </w:r>
      <w:r w:rsidR="00EE68F2">
        <w:rPr>
          <w:rFonts w:eastAsiaTheme="minorEastAsia"/>
          <w:sz w:val="26"/>
          <w:szCs w:val="26"/>
          <w:lang w:val="ro-RO" w:eastAsia="zh-CN"/>
        </w:rPr>
        <w:t>68</w:t>
      </w:r>
      <w:r w:rsidR="00E554BC">
        <w:rPr>
          <w:rFonts w:eastAsiaTheme="minorEastAsia"/>
          <w:sz w:val="26"/>
          <w:szCs w:val="26"/>
          <w:lang w:val="ro-RO" w:eastAsia="zh-CN"/>
        </w:rPr>
        <w:t xml:space="preserve"> din 30 decembrie 2016</w:t>
      </w:r>
      <w:r w:rsidR="00BF5B54">
        <w:rPr>
          <w:rFonts w:eastAsiaTheme="minorHAnsi"/>
          <w:sz w:val="26"/>
          <w:szCs w:val="26"/>
          <w:lang w:val="ro-RO"/>
        </w:rPr>
        <w:t xml:space="preserve"> și</w:t>
      </w:r>
      <w:r w:rsidR="00CA4691" w:rsidRPr="00D357F2">
        <w:rPr>
          <w:rFonts w:eastAsiaTheme="minorHAnsi"/>
          <w:sz w:val="26"/>
          <w:szCs w:val="26"/>
          <w:lang w:val="ro-RO"/>
        </w:rPr>
        <w:t xml:space="preserve"> toate localităţile</w:t>
      </w:r>
      <w:r w:rsidR="00BF5B54">
        <w:rPr>
          <w:rFonts w:eastAsiaTheme="minorHAnsi"/>
          <w:sz w:val="26"/>
          <w:szCs w:val="26"/>
          <w:lang w:val="ro-RO"/>
        </w:rPr>
        <w:t xml:space="preserve"> </w:t>
      </w:r>
      <w:r w:rsidR="00CA4691" w:rsidRPr="00D357F2">
        <w:rPr>
          <w:rFonts w:eastAsiaTheme="minorHAnsi"/>
          <w:sz w:val="26"/>
          <w:szCs w:val="26"/>
          <w:lang w:val="ro-RO"/>
        </w:rPr>
        <w:t>cu cel puțin 10 locuitori (≥10). În cazul în care se trece printr-o localitate cu mai puțin de 10 locuitori, se va măsura și această localitate.</w:t>
      </w:r>
      <w:r w:rsidR="00E554BC">
        <w:rPr>
          <w:rFonts w:eastAsiaTheme="minorHAnsi"/>
          <w:sz w:val="26"/>
          <w:szCs w:val="26"/>
          <w:lang w:val="ro-RO"/>
        </w:rPr>
        <w:t xml:space="preserve"> </w:t>
      </w:r>
    </w:p>
    <w:bookmarkEnd w:id="25"/>
    <w:p w:rsidR="00D34223" w:rsidRPr="00D357F2" w:rsidRDefault="00D34223"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În cazul menţionat la pct.</w:t>
      </w:r>
      <w:r w:rsidR="002E1059" w:rsidRPr="00D357F2">
        <w:rPr>
          <w:rFonts w:eastAsiaTheme="minorHAnsi"/>
          <w:sz w:val="26"/>
          <w:szCs w:val="26"/>
          <w:lang w:val="ro-RO"/>
        </w:rPr>
        <w:t xml:space="preserve"> </w:t>
      </w:r>
      <w:r w:rsidR="006B5B75" w:rsidRPr="00D357F2">
        <w:rPr>
          <w:rFonts w:eastAsiaTheme="minorHAnsi"/>
          <w:sz w:val="26"/>
          <w:szCs w:val="26"/>
          <w:lang w:val="ro-RO"/>
        </w:rPr>
        <w:fldChar w:fldCharType="begin"/>
      </w:r>
      <w:r w:rsidR="007707B0" w:rsidRPr="00D357F2">
        <w:rPr>
          <w:rFonts w:eastAsiaTheme="minorHAnsi"/>
          <w:sz w:val="26"/>
          <w:szCs w:val="26"/>
          <w:lang w:val="ro-RO"/>
        </w:rPr>
        <w:instrText xml:space="preserve"> REF _Ref529516759 \r \h </w:instrText>
      </w:r>
      <w:r w:rsidR="006B5B75" w:rsidRPr="00D357F2">
        <w:rPr>
          <w:rFonts w:eastAsiaTheme="minorHAnsi"/>
          <w:sz w:val="26"/>
          <w:szCs w:val="26"/>
          <w:lang w:val="ro-RO"/>
        </w:rPr>
      </w:r>
      <w:r w:rsidR="006B5B75" w:rsidRPr="00D357F2">
        <w:rPr>
          <w:rFonts w:eastAsiaTheme="minorHAnsi"/>
          <w:sz w:val="26"/>
          <w:szCs w:val="26"/>
          <w:lang w:val="ro-RO"/>
        </w:rPr>
        <w:fldChar w:fldCharType="separate"/>
      </w:r>
      <w:r w:rsidR="00E845A1">
        <w:rPr>
          <w:rFonts w:eastAsiaTheme="minorHAnsi"/>
          <w:sz w:val="26"/>
          <w:szCs w:val="26"/>
          <w:lang w:val="ro-RO"/>
        </w:rPr>
        <w:t>116</w:t>
      </w:r>
      <w:r w:rsidR="006B5B75" w:rsidRPr="00D357F2">
        <w:rPr>
          <w:rFonts w:eastAsiaTheme="minorHAnsi"/>
          <w:sz w:val="26"/>
          <w:szCs w:val="26"/>
          <w:lang w:val="ro-RO"/>
        </w:rPr>
        <w:fldChar w:fldCharType="end"/>
      </w:r>
      <w:r w:rsidRPr="00D357F2">
        <w:rPr>
          <w:rFonts w:eastAsiaTheme="minorHAnsi"/>
          <w:sz w:val="26"/>
          <w:szCs w:val="26"/>
          <w:lang w:val="ro-RO"/>
        </w:rPr>
        <w:t xml:space="preserve">, campania de măsurări cuprinde o mărime suficientă a eşantionului astfel încât să se </w:t>
      </w:r>
      <w:r w:rsidR="000101B4" w:rsidRPr="00D357F2">
        <w:rPr>
          <w:rFonts w:eastAsiaTheme="minorHAnsi"/>
          <w:sz w:val="26"/>
          <w:szCs w:val="26"/>
          <w:lang w:val="ro-RO"/>
        </w:rPr>
        <w:t xml:space="preserve">asigure </w:t>
      </w:r>
      <w:r w:rsidRPr="00D357F2">
        <w:rPr>
          <w:rFonts w:eastAsiaTheme="minorHAnsi"/>
          <w:sz w:val="26"/>
          <w:szCs w:val="26"/>
          <w:lang w:val="ro-RO"/>
        </w:rPr>
        <w:t xml:space="preserve">un nivel de încredere a rezultatelor măsurătorilor de minimum 95% [ETSI EG 202 057-2 şi ETSI EG 202 057-3]. </w:t>
      </w:r>
    </w:p>
    <w:p w:rsidR="00D34223" w:rsidRPr="00D357F2" w:rsidRDefault="00D34223" w:rsidP="00F42C26">
      <w:pPr>
        <w:tabs>
          <w:tab w:val="left" w:pos="1134"/>
        </w:tabs>
        <w:autoSpaceDE w:val="0"/>
        <w:autoSpaceDN w:val="0"/>
        <w:adjustRightInd w:val="0"/>
        <w:ind w:left="709"/>
        <w:contextualSpacing/>
        <w:jc w:val="both"/>
        <w:rPr>
          <w:rFonts w:eastAsiaTheme="minorHAnsi"/>
          <w:sz w:val="26"/>
          <w:szCs w:val="26"/>
          <w:lang w:val="ro-RO"/>
        </w:rPr>
      </w:pPr>
    </w:p>
    <w:p w:rsidR="00E14141" w:rsidRPr="00D357F2" w:rsidRDefault="00FC58EE" w:rsidP="00E023D4">
      <w:pPr>
        <w:tabs>
          <w:tab w:val="left" w:pos="1134"/>
        </w:tabs>
        <w:ind w:left="709" w:firstLine="425"/>
        <w:contextualSpacing/>
        <w:jc w:val="both"/>
        <w:rPr>
          <w:rFonts w:eastAsiaTheme="minorHAnsi"/>
          <w:b/>
          <w:sz w:val="26"/>
          <w:szCs w:val="26"/>
          <w:lang w:val="ro-RO"/>
        </w:rPr>
      </w:pPr>
      <w:r w:rsidRPr="00D357F2">
        <w:rPr>
          <w:rFonts w:eastAsiaTheme="minorHAnsi"/>
          <w:b/>
          <w:sz w:val="26"/>
          <w:szCs w:val="26"/>
          <w:lang w:val="ro-RO"/>
        </w:rPr>
        <w:t xml:space="preserve">6.5.2. </w:t>
      </w:r>
      <w:r w:rsidR="00E023D4" w:rsidRPr="00D357F2">
        <w:rPr>
          <w:rFonts w:eastAsiaTheme="minorHAnsi"/>
          <w:b/>
          <w:sz w:val="26"/>
          <w:szCs w:val="26"/>
          <w:lang w:val="ro-RO"/>
        </w:rPr>
        <w:t>Profilul specific al m</w:t>
      </w:r>
      <w:r w:rsidR="00E14141" w:rsidRPr="00D357F2">
        <w:rPr>
          <w:rFonts w:eastAsiaTheme="minorHAnsi"/>
          <w:b/>
          <w:sz w:val="26"/>
          <w:szCs w:val="26"/>
          <w:lang w:val="ro-RO"/>
        </w:rPr>
        <w:t>ăsur</w:t>
      </w:r>
      <w:r w:rsidR="00E023D4" w:rsidRPr="00D357F2">
        <w:rPr>
          <w:rFonts w:eastAsiaTheme="minorHAnsi"/>
          <w:b/>
          <w:sz w:val="26"/>
          <w:szCs w:val="26"/>
          <w:lang w:val="ro-RO"/>
        </w:rPr>
        <w:t>ării</w:t>
      </w:r>
      <w:r w:rsidR="00E14141" w:rsidRPr="00D357F2">
        <w:rPr>
          <w:rFonts w:eastAsiaTheme="minorHAnsi"/>
          <w:b/>
          <w:sz w:val="26"/>
          <w:szCs w:val="26"/>
          <w:lang w:val="ro-RO"/>
        </w:rPr>
        <w:t xml:space="preserve"> şi evalu</w:t>
      </w:r>
      <w:r w:rsidR="00E023D4" w:rsidRPr="00D357F2">
        <w:rPr>
          <w:rFonts w:eastAsiaTheme="minorHAnsi"/>
          <w:b/>
          <w:sz w:val="26"/>
          <w:szCs w:val="26"/>
          <w:lang w:val="ro-RO"/>
        </w:rPr>
        <w:t>ării</w:t>
      </w:r>
      <w:r w:rsidR="00E14141" w:rsidRPr="00D357F2">
        <w:rPr>
          <w:rFonts w:eastAsiaTheme="minorHAnsi"/>
          <w:b/>
          <w:sz w:val="26"/>
          <w:szCs w:val="26"/>
          <w:lang w:val="ro-RO"/>
        </w:rPr>
        <w:t xml:space="preserve"> ratei apelurilor întrerupte</w:t>
      </w:r>
    </w:p>
    <w:p w:rsidR="00E14141" w:rsidRPr="00D357F2" w:rsidRDefault="00E14141"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Rata apelurilor întrerupte se măsoară conform Capitolului 6.4.2 din ETSI EG 202 </w:t>
      </w:r>
      <w:r w:rsidR="007707B0" w:rsidRPr="00D357F2">
        <w:rPr>
          <w:rFonts w:eastAsiaTheme="minorHAnsi"/>
          <w:sz w:val="26"/>
          <w:szCs w:val="26"/>
          <w:lang w:val="ro-RO"/>
        </w:rPr>
        <w:t>057-3.</w:t>
      </w:r>
    </w:p>
    <w:p w:rsidR="007C068F" w:rsidRPr="00D357F2" w:rsidRDefault="007707B0"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În baza rezultatelor măsurărilor se evaluează rata apelurilor întrerupte:</w:t>
      </w:r>
    </w:p>
    <w:p w:rsidR="007C068F" w:rsidRPr="00D357F2" w:rsidRDefault="007707B0" w:rsidP="00D62F21">
      <w:pPr>
        <w:pStyle w:val="ListParagraph"/>
        <w:numPr>
          <w:ilvl w:val="0"/>
          <w:numId w:val="35"/>
        </w:numPr>
        <w:tabs>
          <w:tab w:val="left" w:pos="1134"/>
        </w:tabs>
        <w:autoSpaceDE w:val="0"/>
        <w:autoSpaceDN w:val="0"/>
        <w:adjustRightInd w:val="0"/>
        <w:spacing w:after="0" w:line="240" w:lineRule="auto"/>
        <w:ind w:hanging="78"/>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Pe drumul public măsurat (R</w:t>
      </w:r>
      <w:r w:rsidRPr="00D357F2">
        <w:rPr>
          <w:rFonts w:ascii="Times New Roman" w:eastAsiaTheme="minorHAnsi" w:hAnsi="Times New Roman"/>
          <w:sz w:val="26"/>
          <w:szCs w:val="26"/>
          <w:vertAlign w:val="subscript"/>
          <w:lang w:val="ro-RO"/>
        </w:rPr>
        <w:t>AÎ_D</w:t>
      </w:r>
      <w:r w:rsidRPr="00D357F2">
        <w:rPr>
          <w:rFonts w:ascii="Times New Roman" w:eastAsiaTheme="minorHAnsi" w:hAnsi="Times New Roman"/>
          <w:sz w:val="26"/>
          <w:szCs w:val="26"/>
          <w:lang w:val="ro-RO"/>
        </w:rPr>
        <w:t>, unde D – indice al drumului public măsurat);</w:t>
      </w:r>
    </w:p>
    <w:p w:rsidR="007C068F" w:rsidRPr="00D357F2" w:rsidRDefault="007707B0" w:rsidP="00D62F21">
      <w:pPr>
        <w:pStyle w:val="ListParagraph"/>
        <w:numPr>
          <w:ilvl w:val="0"/>
          <w:numId w:val="35"/>
        </w:numPr>
        <w:tabs>
          <w:tab w:val="left" w:pos="1134"/>
        </w:tabs>
        <w:autoSpaceDE w:val="0"/>
        <w:autoSpaceDN w:val="0"/>
        <w:adjustRightInd w:val="0"/>
        <w:spacing w:after="0" w:line="240" w:lineRule="auto"/>
        <w:ind w:hanging="78"/>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În localitatea măsurată (R</w:t>
      </w:r>
      <w:r w:rsidRPr="00D357F2">
        <w:rPr>
          <w:rFonts w:ascii="Times New Roman" w:eastAsiaTheme="minorHAnsi" w:hAnsi="Times New Roman"/>
          <w:sz w:val="26"/>
          <w:szCs w:val="26"/>
          <w:vertAlign w:val="subscript"/>
          <w:lang w:val="ro-RO"/>
        </w:rPr>
        <w:t>AÎ_L</w:t>
      </w:r>
      <w:r w:rsidRPr="00D357F2">
        <w:rPr>
          <w:rFonts w:ascii="Times New Roman" w:eastAsiaTheme="minorHAnsi" w:hAnsi="Times New Roman"/>
          <w:sz w:val="26"/>
          <w:szCs w:val="26"/>
          <w:lang w:val="ro-RO"/>
        </w:rPr>
        <w:t>, unde L – indice al localităţii măsurate);</w:t>
      </w:r>
    </w:p>
    <w:p w:rsidR="007C068F" w:rsidRPr="00D357F2" w:rsidRDefault="007707B0" w:rsidP="00D62F21">
      <w:pPr>
        <w:pStyle w:val="ListParagraph"/>
        <w:numPr>
          <w:ilvl w:val="0"/>
          <w:numId w:val="35"/>
        </w:numPr>
        <w:tabs>
          <w:tab w:val="left" w:pos="1134"/>
        </w:tabs>
        <w:autoSpaceDE w:val="0"/>
        <w:autoSpaceDN w:val="0"/>
        <w:adjustRightInd w:val="0"/>
        <w:spacing w:after="0" w:line="240" w:lineRule="auto"/>
        <w:ind w:hanging="78"/>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Pe întreaga reţea (R</w:t>
      </w:r>
      <w:r w:rsidRPr="00D357F2">
        <w:rPr>
          <w:rFonts w:ascii="Times New Roman" w:eastAsiaTheme="minorHAnsi" w:hAnsi="Times New Roman"/>
          <w:sz w:val="26"/>
          <w:szCs w:val="26"/>
          <w:vertAlign w:val="subscript"/>
          <w:lang w:val="ro-RO"/>
        </w:rPr>
        <w:t>AÎ_R</w:t>
      </w:r>
      <w:r w:rsidRPr="00D357F2">
        <w:rPr>
          <w:rFonts w:ascii="Times New Roman" w:eastAsiaTheme="minorHAnsi" w:hAnsi="Times New Roman"/>
          <w:sz w:val="26"/>
          <w:szCs w:val="26"/>
          <w:lang w:val="ro-RO"/>
        </w:rPr>
        <w:t xml:space="preserve">).   </w:t>
      </w:r>
    </w:p>
    <w:p w:rsidR="00E14141" w:rsidRPr="00D357F2" w:rsidRDefault="007707B0" w:rsidP="00CA469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26" w:name="_Ref529449356"/>
      <w:r w:rsidRPr="00D357F2">
        <w:rPr>
          <w:rFonts w:eastAsiaTheme="minorHAnsi"/>
          <w:sz w:val="26"/>
          <w:szCs w:val="26"/>
          <w:lang w:val="ro-RO"/>
        </w:rPr>
        <w:t>Rata apelurilor întrerupte pe întreaga reţea (R</w:t>
      </w:r>
      <w:r w:rsidRPr="00D357F2">
        <w:rPr>
          <w:rFonts w:eastAsiaTheme="minorHAnsi"/>
          <w:sz w:val="26"/>
          <w:szCs w:val="26"/>
          <w:vertAlign w:val="subscript"/>
          <w:lang w:val="ro-RO"/>
        </w:rPr>
        <w:t>AÎ_R</w:t>
      </w:r>
      <w:r w:rsidRPr="00D357F2">
        <w:rPr>
          <w:rFonts w:eastAsiaTheme="minorHAnsi"/>
          <w:sz w:val="26"/>
          <w:szCs w:val="26"/>
          <w:lang w:val="ro-RO"/>
        </w:rPr>
        <w:t xml:space="preserve">) </w:t>
      </w:r>
      <w:r w:rsidR="00484D1A" w:rsidRPr="00D357F2">
        <w:rPr>
          <w:rFonts w:eastAsiaTheme="minorHAnsi"/>
          <w:sz w:val="26"/>
          <w:szCs w:val="26"/>
          <w:lang w:val="ro-RO"/>
        </w:rPr>
        <w:t>este evaluată în baza rezultatelor măsurărilor obţinute în cadrul campanii</w:t>
      </w:r>
      <w:r w:rsidR="0087077E">
        <w:rPr>
          <w:rFonts w:eastAsiaTheme="minorHAnsi"/>
          <w:sz w:val="26"/>
          <w:szCs w:val="26"/>
          <w:lang w:val="ro-RO"/>
        </w:rPr>
        <w:t>lor de măsurători care cuprind</w:t>
      </w:r>
      <w:r w:rsidR="00484D1A" w:rsidRPr="00D357F2">
        <w:rPr>
          <w:rFonts w:eastAsiaTheme="minorHAnsi"/>
          <w:sz w:val="26"/>
          <w:szCs w:val="26"/>
          <w:lang w:val="ro-RO"/>
        </w:rPr>
        <w:t xml:space="preserve"> drumurile publice </w:t>
      </w:r>
      <w:r w:rsidR="00484D1A" w:rsidRPr="00D4591B">
        <w:rPr>
          <w:rFonts w:eastAsiaTheme="minorEastAsia"/>
          <w:sz w:val="26"/>
          <w:szCs w:val="26"/>
          <w:lang w:val="ro-RO" w:eastAsia="zh-CN"/>
        </w:rPr>
        <w:t xml:space="preserve">specificate în </w:t>
      </w:r>
      <w:r w:rsidR="00484D1A">
        <w:rPr>
          <w:rFonts w:eastAsiaTheme="minorEastAsia"/>
          <w:sz w:val="26"/>
          <w:szCs w:val="26"/>
          <w:lang w:val="ro-RO" w:eastAsia="zh-CN"/>
        </w:rPr>
        <w:t>Anexă la C</w:t>
      </w:r>
      <w:r w:rsidR="00484D1A" w:rsidRPr="00D4591B">
        <w:rPr>
          <w:rFonts w:eastAsiaTheme="minorEastAsia"/>
          <w:sz w:val="26"/>
          <w:szCs w:val="26"/>
          <w:lang w:val="ro-RO" w:eastAsia="zh-CN"/>
        </w:rPr>
        <w:t xml:space="preserve">ondiţiile </w:t>
      </w:r>
      <w:r w:rsidR="00484D1A">
        <w:rPr>
          <w:rFonts w:eastAsiaTheme="minorEastAsia"/>
          <w:sz w:val="26"/>
          <w:szCs w:val="26"/>
          <w:lang w:val="ro-RO" w:eastAsia="zh-CN"/>
        </w:rPr>
        <w:t xml:space="preserve">speciale tip </w:t>
      </w:r>
      <w:r w:rsidR="00484D1A" w:rsidRPr="00D4591B">
        <w:rPr>
          <w:rFonts w:eastAsiaTheme="minorEastAsia"/>
          <w:sz w:val="26"/>
          <w:szCs w:val="26"/>
          <w:lang w:val="ro-RO" w:eastAsia="zh-CN"/>
        </w:rPr>
        <w:t xml:space="preserve">de licenţă </w:t>
      </w:r>
      <w:r w:rsidR="00484D1A">
        <w:rPr>
          <w:rFonts w:eastAsiaTheme="minorEastAsia"/>
          <w:sz w:val="26"/>
          <w:szCs w:val="26"/>
          <w:lang w:val="ro-RO" w:eastAsia="zh-CN"/>
        </w:rPr>
        <w:t>[800/900/1800 MHz], aprobate prin Hotărârea Consiliului de Administrație al ANRCETI nr.31 din 14 iulie 2014</w:t>
      </w:r>
      <w:r w:rsidR="00484D1A" w:rsidRPr="00D357F2">
        <w:rPr>
          <w:rFonts w:eastAsiaTheme="minorHAnsi"/>
          <w:sz w:val="26"/>
          <w:szCs w:val="26"/>
          <w:lang w:val="ro-RO"/>
        </w:rPr>
        <w:t>, minimum 80% din drumurile publice specificate</w:t>
      </w:r>
      <w:r w:rsidR="00484D1A" w:rsidRPr="00E554BC">
        <w:rPr>
          <w:rFonts w:eastAsiaTheme="minorEastAsia"/>
          <w:sz w:val="26"/>
          <w:szCs w:val="26"/>
          <w:lang w:val="ro-RO" w:eastAsia="zh-CN"/>
        </w:rPr>
        <w:t xml:space="preserve"> </w:t>
      </w:r>
      <w:r w:rsidR="00484D1A" w:rsidRPr="00D4591B">
        <w:rPr>
          <w:rFonts w:eastAsiaTheme="minorEastAsia"/>
          <w:sz w:val="26"/>
          <w:szCs w:val="26"/>
          <w:lang w:val="ro-RO" w:eastAsia="zh-CN"/>
        </w:rPr>
        <w:t>în Anexa nr.</w:t>
      </w:r>
      <w:r w:rsidR="00484D1A">
        <w:rPr>
          <w:rFonts w:eastAsiaTheme="minorEastAsia"/>
          <w:sz w:val="26"/>
          <w:szCs w:val="26"/>
          <w:lang w:val="ro-RO" w:eastAsia="zh-CN"/>
        </w:rPr>
        <w:t xml:space="preserve">1 la Hotărârea Guvernului </w:t>
      </w:r>
      <w:r w:rsidR="00EE68F2">
        <w:rPr>
          <w:rFonts w:eastAsiaTheme="minorEastAsia"/>
          <w:sz w:val="26"/>
          <w:szCs w:val="26"/>
          <w:lang w:val="ro-RO" w:eastAsia="zh-CN"/>
        </w:rPr>
        <w:t xml:space="preserve">nr.1468 </w:t>
      </w:r>
      <w:r w:rsidR="00484D1A">
        <w:rPr>
          <w:rFonts w:eastAsiaTheme="minorEastAsia"/>
          <w:sz w:val="26"/>
          <w:szCs w:val="26"/>
          <w:lang w:val="ro-RO" w:eastAsia="zh-CN"/>
        </w:rPr>
        <w:t>din 30 decembrie 2016</w:t>
      </w:r>
      <w:r w:rsidR="00FD5815">
        <w:rPr>
          <w:rFonts w:eastAsiaTheme="minorHAnsi"/>
          <w:sz w:val="26"/>
          <w:szCs w:val="26"/>
          <w:lang w:val="ro-RO"/>
        </w:rPr>
        <w:t xml:space="preserve"> și</w:t>
      </w:r>
      <w:r w:rsidR="00484D1A" w:rsidRPr="00D357F2">
        <w:rPr>
          <w:rFonts w:eastAsiaTheme="minorHAnsi"/>
          <w:sz w:val="26"/>
          <w:szCs w:val="26"/>
          <w:lang w:val="ro-RO"/>
        </w:rPr>
        <w:t xml:space="preserve"> toate localităţile cu cel puțin 10 locuitori (≥10). În cazul în care se trece printr-o localitate cu mai puțin de 10 locuitori, se va măsura și această localitate.</w:t>
      </w:r>
      <w:bookmarkEnd w:id="26"/>
    </w:p>
    <w:p w:rsidR="007C068F" w:rsidRPr="00D357F2" w:rsidRDefault="007C068F"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În cazul menţionat la pct.</w:t>
      </w:r>
      <w:r w:rsidR="006B5B75" w:rsidRPr="00D357F2">
        <w:rPr>
          <w:rFonts w:eastAsiaTheme="minorHAnsi"/>
          <w:sz w:val="26"/>
          <w:szCs w:val="26"/>
          <w:lang w:val="ro-RO"/>
        </w:rPr>
        <w:fldChar w:fldCharType="begin"/>
      </w:r>
      <w:r w:rsidR="007707B0" w:rsidRPr="00D357F2">
        <w:rPr>
          <w:rFonts w:eastAsiaTheme="minorHAnsi"/>
          <w:sz w:val="26"/>
          <w:szCs w:val="26"/>
          <w:lang w:val="ro-RO"/>
        </w:rPr>
        <w:instrText xml:space="preserve"> REF _Ref529449356 \r \h </w:instrText>
      </w:r>
      <w:r w:rsidR="006B5B75" w:rsidRPr="00D357F2">
        <w:rPr>
          <w:rFonts w:eastAsiaTheme="minorHAnsi"/>
          <w:sz w:val="26"/>
          <w:szCs w:val="26"/>
          <w:lang w:val="ro-RO"/>
        </w:rPr>
      </w:r>
      <w:r w:rsidR="006B5B75" w:rsidRPr="00D357F2">
        <w:rPr>
          <w:rFonts w:eastAsiaTheme="minorHAnsi"/>
          <w:sz w:val="26"/>
          <w:szCs w:val="26"/>
          <w:lang w:val="ro-RO"/>
        </w:rPr>
        <w:fldChar w:fldCharType="separate"/>
      </w:r>
      <w:r w:rsidR="00E845A1">
        <w:rPr>
          <w:rFonts w:eastAsiaTheme="minorHAnsi"/>
          <w:sz w:val="26"/>
          <w:szCs w:val="26"/>
          <w:lang w:val="ro-RO"/>
        </w:rPr>
        <w:t>120</w:t>
      </w:r>
      <w:r w:rsidR="006B5B75" w:rsidRPr="00D357F2">
        <w:rPr>
          <w:rFonts w:eastAsiaTheme="minorHAnsi"/>
          <w:sz w:val="26"/>
          <w:szCs w:val="26"/>
          <w:lang w:val="ro-RO"/>
        </w:rPr>
        <w:fldChar w:fldCharType="end"/>
      </w:r>
      <w:r w:rsidRPr="00D357F2">
        <w:rPr>
          <w:rFonts w:eastAsiaTheme="minorHAnsi"/>
          <w:sz w:val="26"/>
          <w:szCs w:val="26"/>
          <w:lang w:val="ro-RO"/>
        </w:rPr>
        <w:t>, campania de măsurări cuprinde o mărime suficientă a eşantionului astfel încât să se asigur</w:t>
      </w:r>
      <w:r w:rsidR="00A536A7" w:rsidRPr="00D357F2">
        <w:rPr>
          <w:rFonts w:eastAsiaTheme="minorHAnsi"/>
          <w:sz w:val="26"/>
          <w:szCs w:val="26"/>
          <w:lang w:val="ro-RO"/>
        </w:rPr>
        <w:t>e</w:t>
      </w:r>
      <w:r w:rsidRPr="00D357F2">
        <w:rPr>
          <w:rFonts w:eastAsiaTheme="minorHAnsi"/>
          <w:sz w:val="26"/>
          <w:szCs w:val="26"/>
          <w:lang w:val="ro-RO"/>
        </w:rPr>
        <w:t xml:space="preserve"> un nivel de încredere a rezultatelor măsurătorilor de minimum 95% [ETSI EG 202 057-2 şi ETSI EG 202 057-3]. </w:t>
      </w:r>
    </w:p>
    <w:p w:rsidR="00840BC3" w:rsidRPr="00D357F2" w:rsidRDefault="00840BC3" w:rsidP="00840BC3">
      <w:pPr>
        <w:tabs>
          <w:tab w:val="left" w:pos="1134"/>
        </w:tabs>
        <w:contextualSpacing/>
        <w:jc w:val="center"/>
        <w:rPr>
          <w:b/>
          <w:sz w:val="26"/>
          <w:szCs w:val="26"/>
          <w:lang w:val="ro-RO"/>
        </w:rPr>
      </w:pPr>
    </w:p>
    <w:p w:rsidR="00E14141" w:rsidRPr="00D357F2" w:rsidRDefault="00FC58EE" w:rsidP="00E023D4">
      <w:pPr>
        <w:tabs>
          <w:tab w:val="left" w:pos="1134"/>
        </w:tabs>
        <w:ind w:left="709" w:firstLine="425"/>
        <w:contextualSpacing/>
        <w:jc w:val="both"/>
        <w:rPr>
          <w:rFonts w:eastAsiaTheme="minorHAnsi"/>
          <w:b/>
          <w:sz w:val="26"/>
          <w:szCs w:val="26"/>
          <w:lang w:val="ro-RO"/>
        </w:rPr>
      </w:pPr>
      <w:r w:rsidRPr="00D357F2">
        <w:rPr>
          <w:rFonts w:eastAsiaTheme="minorHAnsi"/>
          <w:b/>
          <w:sz w:val="26"/>
          <w:szCs w:val="26"/>
          <w:lang w:val="ro-RO"/>
        </w:rPr>
        <w:t xml:space="preserve">6.5.3. </w:t>
      </w:r>
      <w:r w:rsidR="00E023D4" w:rsidRPr="00D357F2">
        <w:rPr>
          <w:rFonts w:eastAsiaTheme="minorHAnsi"/>
          <w:b/>
          <w:sz w:val="26"/>
          <w:szCs w:val="26"/>
          <w:lang w:val="ro-RO"/>
        </w:rPr>
        <w:t>Profilul specific al m</w:t>
      </w:r>
      <w:r w:rsidR="00E14141" w:rsidRPr="00D357F2">
        <w:rPr>
          <w:rFonts w:eastAsiaTheme="minorHAnsi"/>
          <w:b/>
          <w:sz w:val="26"/>
          <w:szCs w:val="26"/>
          <w:lang w:val="ro-RO"/>
        </w:rPr>
        <w:t>ăsur</w:t>
      </w:r>
      <w:r w:rsidR="00E023D4" w:rsidRPr="00D357F2">
        <w:rPr>
          <w:rFonts w:eastAsiaTheme="minorHAnsi"/>
          <w:b/>
          <w:sz w:val="26"/>
          <w:szCs w:val="26"/>
          <w:lang w:val="ro-RO"/>
        </w:rPr>
        <w:t>ării</w:t>
      </w:r>
      <w:r w:rsidR="00E14141" w:rsidRPr="00D357F2">
        <w:rPr>
          <w:rFonts w:eastAsiaTheme="minorHAnsi"/>
          <w:b/>
          <w:sz w:val="26"/>
          <w:szCs w:val="26"/>
          <w:lang w:val="ro-RO"/>
        </w:rPr>
        <w:t xml:space="preserve"> şi evalu</w:t>
      </w:r>
      <w:r w:rsidR="007707B0" w:rsidRPr="00D357F2">
        <w:rPr>
          <w:rFonts w:eastAsiaTheme="minorHAnsi"/>
          <w:b/>
          <w:sz w:val="26"/>
          <w:szCs w:val="26"/>
          <w:lang w:val="ro-RO"/>
        </w:rPr>
        <w:t xml:space="preserve">ării timpului de stabilire a apelului </w:t>
      </w:r>
    </w:p>
    <w:p w:rsidR="00E14141" w:rsidRPr="00D357F2" w:rsidRDefault="007707B0"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Timpul de stabilire a apelului se măsoară conform Capitolului 5.2 din ETSI EG 202 057-2.</w:t>
      </w:r>
    </w:p>
    <w:p w:rsidR="00F42C26" w:rsidRPr="00D357F2" w:rsidRDefault="007707B0" w:rsidP="001B0963">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27" w:name="_Ref535843174"/>
      <w:r w:rsidRPr="00D357F2">
        <w:rPr>
          <w:rFonts w:eastAsiaTheme="minorHAnsi"/>
          <w:sz w:val="26"/>
          <w:szCs w:val="26"/>
          <w:lang w:val="ro-RO"/>
        </w:rPr>
        <w:t>În baza rezultatelor măsurărilor se calculează valoarea medie a timpului de stabilire a apelului pe reţea, pe drumul public măsurat sau în localitatea măsurată (</w:t>
      </w:r>
      <m:oMath>
        <m:acc>
          <m:accPr>
            <m:chr m:val="̅"/>
            <m:ctrlPr>
              <w:rPr>
                <w:rFonts w:ascii="Cambria Math" w:eastAsiaTheme="minorHAnsi" w:hAnsi="Cambria Math"/>
                <w:sz w:val="26"/>
                <w:szCs w:val="26"/>
                <w:lang w:val="ro-RO"/>
              </w:rPr>
            </m:ctrlPr>
          </m:accPr>
          <m:e>
            <m:r>
              <m:rPr>
                <m:sty m:val="p"/>
              </m:rPr>
              <w:rPr>
                <w:rFonts w:ascii="Cambria Math" w:eastAsiaTheme="minorHAnsi" w:hAnsi="Cambria Math"/>
                <w:sz w:val="26"/>
                <w:szCs w:val="26"/>
                <w:lang w:val="ro-RO"/>
              </w:rPr>
              <m:t>TSA</m:t>
            </m:r>
          </m:e>
        </m:acc>
      </m:oMath>
      <w:r w:rsidR="00BA3FDB" w:rsidRPr="00D357F2">
        <w:rPr>
          <w:rFonts w:eastAsiaTheme="minorHAnsi"/>
          <w:sz w:val="26"/>
          <w:szCs w:val="26"/>
          <w:lang w:val="ro-RO"/>
        </w:rPr>
        <w:t>_</w:t>
      </w:r>
      <w:r w:rsidR="00BA3FDB" w:rsidRPr="00D357F2">
        <w:rPr>
          <w:rFonts w:eastAsiaTheme="minorHAnsi"/>
          <w:sz w:val="26"/>
          <w:szCs w:val="26"/>
          <w:vertAlign w:val="subscript"/>
          <w:lang w:val="ro-RO"/>
        </w:rPr>
        <w:t>R/D/L</w:t>
      </w:r>
      <w:r w:rsidR="00BA3FDB" w:rsidRPr="00D357F2">
        <w:rPr>
          <w:rFonts w:eastAsiaTheme="minorHAnsi"/>
          <w:sz w:val="26"/>
          <w:szCs w:val="26"/>
          <w:lang w:val="ro-RO"/>
        </w:rPr>
        <w:t>)</w:t>
      </w:r>
      <w:r w:rsidR="00F42C26" w:rsidRPr="00D357F2">
        <w:rPr>
          <w:rFonts w:eastAsiaTheme="minorHAnsi"/>
          <w:sz w:val="26"/>
          <w:szCs w:val="26"/>
          <w:lang w:val="ro-RO"/>
        </w:rPr>
        <w:t xml:space="preserve">, unde </w:t>
      </w:r>
      <w:r w:rsidR="00354D9D" w:rsidRPr="00D357F2">
        <w:rPr>
          <w:rFonts w:eastAsiaTheme="minorHAnsi"/>
          <w:sz w:val="26"/>
          <w:szCs w:val="26"/>
          <w:lang w:val="ro-RO"/>
        </w:rPr>
        <w:t>R</w:t>
      </w:r>
      <w:r w:rsidR="00412C0B" w:rsidRPr="00D357F2">
        <w:rPr>
          <w:rFonts w:eastAsiaTheme="minorHAnsi"/>
          <w:sz w:val="26"/>
          <w:szCs w:val="26"/>
          <w:lang w:val="ro-RO"/>
        </w:rPr>
        <w:t xml:space="preserve"> –</w:t>
      </w:r>
      <w:r w:rsidR="00354D9D" w:rsidRPr="00D357F2">
        <w:rPr>
          <w:rFonts w:eastAsiaTheme="minorHAnsi"/>
          <w:sz w:val="26"/>
          <w:szCs w:val="26"/>
          <w:lang w:val="ro-RO"/>
        </w:rPr>
        <w:t xml:space="preserve"> indicele pentru valoarea medie pe reţea, </w:t>
      </w:r>
      <w:r w:rsidR="00F42C26" w:rsidRPr="00D357F2">
        <w:rPr>
          <w:rFonts w:eastAsiaTheme="minorHAnsi"/>
          <w:sz w:val="26"/>
          <w:szCs w:val="26"/>
          <w:lang w:val="ro-RO"/>
        </w:rPr>
        <w:t>D – indice al drumului public măsurat</w:t>
      </w:r>
      <w:r w:rsidR="00E205C6" w:rsidRPr="00D357F2">
        <w:rPr>
          <w:rFonts w:eastAsiaTheme="minorHAnsi"/>
          <w:sz w:val="26"/>
          <w:szCs w:val="26"/>
          <w:lang w:val="ro-RO"/>
        </w:rPr>
        <w:t>, L – indice al localităţii măsurate</w:t>
      </w:r>
      <w:r w:rsidR="00F42C26" w:rsidRPr="00D357F2">
        <w:rPr>
          <w:rFonts w:eastAsiaTheme="minorHAnsi"/>
          <w:sz w:val="26"/>
          <w:szCs w:val="26"/>
          <w:lang w:val="ro-RO"/>
        </w:rPr>
        <w:t>), conform formulei:</w:t>
      </w:r>
      <w:bookmarkEnd w:id="27"/>
    </w:p>
    <w:p w:rsidR="00F42C26" w:rsidRPr="00D357F2" w:rsidRDefault="006B5B75" w:rsidP="00E205C6">
      <w:pPr>
        <w:tabs>
          <w:tab w:val="left" w:pos="1134"/>
        </w:tabs>
        <w:ind w:left="709"/>
        <w:contextualSpacing/>
        <w:jc w:val="both"/>
        <w:rPr>
          <w:rFonts w:eastAsiaTheme="minorHAnsi"/>
          <w:sz w:val="26"/>
          <w:szCs w:val="26"/>
          <w:lang w:val="ro-RO"/>
        </w:rPr>
      </w:pPr>
      <m:oMathPara>
        <m:oMath>
          <m:r>
            <w:rPr>
              <w:rFonts w:ascii="Cambria Math" w:eastAsiaTheme="minorEastAsia" w:hAnsi="Cambria Math"/>
              <w:i/>
              <w:sz w:val="26"/>
              <w:szCs w:val="26"/>
              <w:lang w:val="ro-RO"/>
            </w:rPr>
            <w:fldChar w:fldCharType="begin"/>
          </m:r>
          <m:r>
            <m:rPr>
              <m:sty m:val="p"/>
            </m:rPr>
            <w:rPr>
              <w:rFonts w:ascii="Cambria Math" w:eastAsiaTheme="minorEastAsia" w:hAnsi="Cambria Math"/>
              <w:sz w:val="26"/>
              <w:szCs w:val="26"/>
              <w:lang w:val="ro-RO"/>
            </w:rPr>
            <m:t xml:space="preserve"> EQ </m:t>
          </m:r>
          <m:r>
            <w:rPr>
              <w:rFonts w:ascii="Cambria Math" w:eastAsiaTheme="minorEastAsia" w:hAnsi="Cambria Math"/>
              <w:i/>
              <w:sz w:val="26"/>
              <w:szCs w:val="26"/>
              <w:lang w:val="ro-RO"/>
            </w:rPr>
            <w:fldChar w:fldCharType="end"/>
          </m:r>
          <m:r>
            <w:rPr>
              <w:rFonts w:ascii="Cambria Math" w:eastAsiaTheme="minorEastAsia" w:hAnsi="Cambria Math"/>
              <w:i/>
              <w:sz w:val="26"/>
              <w:szCs w:val="26"/>
              <w:lang w:val="ro-RO"/>
            </w:rPr>
            <w:fldChar w:fldCharType="begin"/>
          </m:r>
          <m:r>
            <m:rPr>
              <m:sty m:val="p"/>
            </m:rPr>
            <w:rPr>
              <w:rFonts w:ascii="Cambria Math" w:eastAsiaTheme="minorEastAsia" w:hAnsi="Cambria Math"/>
              <w:sz w:val="26"/>
              <w:szCs w:val="26"/>
              <w:lang w:val="ro-RO"/>
            </w:rPr>
            <m:t xml:space="preserve"> EQ </m:t>
          </m:r>
          <m:r>
            <w:rPr>
              <w:rFonts w:ascii="Cambria Math" w:eastAsiaTheme="minorEastAsia" w:hAnsi="Cambria Math"/>
              <w:i/>
              <w:sz w:val="26"/>
              <w:szCs w:val="26"/>
              <w:lang w:val="ro-RO"/>
            </w:rPr>
            <w:fldChar w:fldCharType="end"/>
          </m:r>
          <m:bar>
            <m:barPr>
              <m:pos m:val="top"/>
              <m:ctrlPr>
                <w:rPr>
                  <w:rFonts w:ascii="Cambria Math" w:eastAsiaTheme="minorEastAsia" w:hAnsi="Cambria Math"/>
                  <w:i/>
                  <w:sz w:val="26"/>
                  <w:szCs w:val="26"/>
                  <w:lang w:val="ro-RO"/>
                </w:rPr>
              </m:ctrlPr>
            </m:barPr>
            <m:e>
              <m:sSub>
                <m:sSubPr>
                  <m:ctrlPr>
                    <w:rPr>
                      <w:rFonts w:ascii="Cambria Math" w:hAnsi="Cambria Math"/>
                      <w:sz w:val="26"/>
                      <w:szCs w:val="26"/>
                      <w:lang w:val="ro-RO"/>
                    </w:rPr>
                  </m:ctrlPr>
                </m:sSubPr>
                <m:e>
                  <m:r>
                    <m:rPr>
                      <m:sty m:val="p"/>
                    </m:rPr>
                    <w:rPr>
                      <w:rFonts w:ascii="Cambria Math" w:hAnsi="Cambria Math"/>
                      <w:sz w:val="26"/>
                      <w:szCs w:val="26"/>
                      <w:lang w:val="ro-RO"/>
                    </w:rPr>
                    <m:t>TSA</m:t>
                  </m:r>
                </m:e>
                <m:sub>
                  <m:r>
                    <m:rPr>
                      <m:sty m:val="p"/>
                    </m:rPr>
                    <w:rPr>
                      <w:rFonts w:ascii="Cambria Math" w:hAnsi="Cambria Math"/>
                      <w:sz w:val="26"/>
                      <w:szCs w:val="26"/>
                      <w:lang w:val="ro-RO"/>
                    </w:rPr>
                    <m:t>_R/D/L</m:t>
                  </m:r>
                </m:sub>
              </m:sSub>
            </m:e>
          </m:bar>
          <m:r>
            <w:rPr>
              <w:rFonts w:ascii="Cambria Math" w:eastAsiaTheme="minorEastAsia" w:hAnsi="Cambria Math"/>
              <w:sz w:val="26"/>
              <w:szCs w:val="26"/>
              <w:lang w:val="ro-RO"/>
            </w:rPr>
            <m:t>=(</m:t>
          </m:r>
          <m:f>
            <m:fPr>
              <m:ctrlPr>
                <w:rPr>
                  <w:rFonts w:ascii="Cambria Math" w:eastAsiaTheme="minorEastAsia" w:hAnsi="Cambria Math"/>
                  <w:i/>
                  <w:sz w:val="26"/>
                  <w:szCs w:val="26"/>
                  <w:lang w:val="ro-RO"/>
                </w:rPr>
              </m:ctrlPr>
            </m:fPr>
            <m:num>
              <m:r>
                <w:rPr>
                  <w:rFonts w:ascii="Cambria Math" w:eastAsiaTheme="minorEastAsia" w:hAnsi="Cambria Math"/>
                  <w:sz w:val="26"/>
                  <w:szCs w:val="26"/>
                  <w:lang w:val="ro-RO"/>
                </w:rPr>
                <m:t>1</m:t>
              </m:r>
            </m:num>
            <m:den>
              <m:r>
                <w:rPr>
                  <w:rFonts w:ascii="Cambria Math" w:eastAsiaTheme="minorEastAsia" w:hAnsi="Cambria Math"/>
                  <w:sz w:val="26"/>
                  <w:szCs w:val="26"/>
                  <w:lang w:val="ro-RO"/>
                </w:rPr>
                <m:t>n</m:t>
              </m:r>
            </m:den>
          </m:f>
          <m:nary>
            <m:naryPr>
              <m:chr m:val="∑"/>
              <m:limLoc m:val="undOvr"/>
              <m:ctrlPr>
                <w:rPr>
                  <w:rFonts w:ascii="Cambria Math" w:eastAsia="Cambria Math" w:hAnsi="Cambria Math" w:cs="Cambria Math"/>
                  <w:i/>
                  <w:sz w:val="26"/>
                  <w:szCs w:val="26"/>
                  <w:lang w:val="ro-RO"/>
                </w:rPr>
              </m:ctrlPr>
            </m:naryPr>
            <m:sub>
              <m:r>
                <w:rPr>
                  <w:rFonts w:ascii="Cambria Math" w:eastAsia="Cambria Math" w:hAnsi="Cambria Math" w:cs="Cambria Math"/>
                  <w:sz w:val="26"/>
                  <w:szCs w:val="26"/>
                  <w:lang w:val="ro-RO"/>
                </w:rPr>
                <m:t>i=1</m:t>
              </m:r>
            </m:sub>
            <m:sup>
              <m:r>
                <w:rPr>
                  <w:rFonts w:ascii="Cambria Math" w:eastAsia="Cambria Math" w:hAnsi="Cambria Math" w:cs="Cambria Math"/>
                  <w:sz w:val="26"/>
                  <w:szCs w:val="26"/>
                  <w:lang w:val="ro-RO"/>
                </w:rPr>
                <m:t>n</m:t>
              </m:r>
            </m:sup>
            <m:e>
              <m:sSub>
                <m:sSubPr>
                  <m:ctrlPr>
                    <w:rPr>
                      <w:rFonts w:ascii="Cambria Math" w:eastAsia="Cambria Math" w:hAnsi="Cambria Math" w:cs="Cambria Math"/>
                      <w:i/>
                      <w:sz w:val="26"/>
                      <w:szCs w:val="26"/>
                      <w:lang w:val="ro-RO"/>
                    </w:rPr>
                  </m:ctrlPr>
                </m:sSubPr>
                <m:e>
                  <m:r>
                    <w:rPr>
                      <w:rFonts w:ascii="Cambria Math" w:eastAsia="Cambria Math" w:hAnsi="Cambria Math" w:cs="Cambria Math"/>
                      <w:sz w:val="26"/>
                      <w:szCs w:val="26"/>
                      <w:lang w:val="ro-RO"/>
                    </w:rPr>
                    <m:t>TSA</m:t>
                  </m:r>
                </m:e>
                <m:sub>
                  <m:r>
                    <w:rPr>
                      <w:rFonts w:ascii="Cambria Math" w:eastAsia="Cambria Math" w:hAnsi="Cambria Math" w:cs="Cambria Math"/>
                      <w:sz w:val="26"/>
                      <w:szCs w:val="26"/>
                      <w:lang w:val="ro-RO"/>
                    </w:rPr>
                    <m:t xml:space="preserve">i </m:t>
                  </m:r>
                </m:sub>
              </m:sSub>
              <m:r>
                <w:rPr>
                  <w:rFonts w:ascii="Cambria Math" w:eastAsia="Cambria Math" w:hAnsi="Cambria Math" w:cs="Cambria Math"/>
                  <w:sz w:val="26"/>
                  <w:szCs w:val="26"/>
                  <w:lang w:val="ro-RO"/>
                </w:rPr>
                <m:t>),</m:t>
              </m:r>
            </m:e>
          </m:nary>
          <m:r>
            <w:rPr>
              <w:rFonts w:ascii="Cambria Math" w:eastAsia="Cambria Math" w:hAnsi="Cambria Math" w:cs="Cambria Math"/>
              <w:sz w:val="26"/>
              <w:szCs w:val="26"/>
              <w:lang w:val="ro-RO"/>
            </w:rPr>
            <m:t xml:space="preserve">  </m:t>
          </m:r>
          <m:r>
            <m:rPr>
              <m:sty m:val="p"/>
            </m:rPr>
            <w:rPr>
              <w:rFonts w:ascii="Cambria Math" w:eastAsia="Cambria Math" w:hAnsi="Cambria Math" w:cs="Cambria Math"/>
              <w:sz w:val="26"/>
              <w:szCs w:val="26"/>
              <w:lang w:val="ro-RO"/>
            </w:rPr>
            <m:t>unde</m:t>
          </m:r>
          <m:r>
            <w:rPr>
              <w:rFonts w:ascii="Cambria Math" w:eastAsia="Cambria Math" w:hAnsi="Cambria Math" w:cs="Cambria Math"/>
              <w:sz w:val="26"/>
              <w:szCs w:val="26"/>
              <w:lang w:val="ro-RO"/>
            </w:rPr>
            <m:t xml:space="preserve">  </m:t>
          </m:r>
        </m:oMath>
      </m:oMathPara>
    </w:p>
    <w:p w:rsidR="00F42C26" w:rsidRPr="00D357F2" w:rsidRDefault="00F42C26" w:rsidP="00E205C6">
      <w:pPr>
        <w:tabs>
          <w:tab w:val="left" w:pos="1134"/>
        </w:tabs>
        <w:ind w:left="1429"/>
        <w:contextualSpacing/>
        <w:jc w:val="both"/>
        <w:rPr>
          <w:rFonts w:eastAsiaTheme="minorHAnsi"/>
          <w:sz w:val="26"/>
          <w:szCs w:val="26"/>
          <w:lang w:val="ro-RO"/>
        </w:rPr>
      </w:pPr>
      <w:r w:rsidRPr="00D357F2">
        <w:rPr>
          <w:rFonts w:eastAsiaTheme="minorHAnsi"/>
          <w:sz w:val="26"/>
          <w:szCs w:val="26"/>
          <w:lang w:val="ro-RO"/>
        </w:rPr>
        <w:t>n – numărul de măsurări efectuate;</w:t>
      </w:r>
    </w:p>
    <w:p w:rsidR="00F42C26" w:rsidRPr="00D357F2" w:rsidRDefault="00F42C26" w:rsidP="00E205C6">
      <w:pPr>
        <w:tabs>
          <w:tab w:val="left" w:pos="1134"/>
        </w:tabs>
        <w:ind w:left="1429"/>
        <w:contextualSpacing/>
        <w:jc w:val="both"/>
        <w:rPr>
          <w:rFonts w:eastAsiaTheme="minorHAnsi"/>
          <w:sz w:val="26"/>
          <w:szCs w:val="26"/>
          <w:lang w:val="ro-RO"/>
        </w:rPr>
      </w:pPr>
      <w:proofErr w:type="spellStart"/>
      <w:r w:rsidRPr="00D357F2">
        <w:rPr>
          <w:rFonts w:eastAsiaTheme="minorHAnsi"/>
          <w:sz w:val="26"/>
          <w:szCs w:val="26"/>
          <w:lang w:val="ro-RO"/>
        </w:rPr>
        <w:t>TSA</w:t>
      </w:r>
      <w:r w:rsidRPr="00D357F2">
        <w:rPr>
          <w:rFonts w:eastAsiaTheme="minorHAnsi"/>
          <w:sz w:val="26"/>
          <w:szCs w:val="26"/>
          <w:vertAlign w:val="subscript"/>
          <w:lang w:val="ro-RO"/>
        </w:rPr>
        <w:t>i</w:t>
      </w:r>
      <w:proofErr w:type="spellEnd"/>
      <w:r w:rsidRPr="00D357F2">
        <w:rPr>
          <w:rFonts w:eastAsiaTheme="minorHAnsi"/>
          <w:sz w:val="26"/>
          <w:szCs w:val="26"/>
          <w:vertAlign w:val="subscript"/>
          <w:lang w:val="ro-RO"/>
        </w:rPr>
        <w:t xml:space="preserve"> </w:t>
      </w:r>
      <w:r w:rsidRPr="00D357F2">
        <w:rPr>
          <w:rFonts w:eastAsiaTheme="minorHAnsi"/>
          <w:sz w:val="26"/>
          <w:szCs w:val="26"/>
          <w:lang w:val="ro-RO"/>
        </w:rPr>
        <w:t xml:space="preserve">– timpul de stabilire a apelului în măsurarea i. </w:t>
      </w:r>
    </w:p>
    <w:p w:rsidR="007A3E65" w:rsidRPr="00B7266F" w:rsidRDefault="007A3E65" w:rsidP="00A103B7">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28" w:name="_Ref529450562"/>
      <w:r w:rsidRPr="00D357F2">
        <w:rPr>
          <w:rFonts w:eastAsiaTheme="minorHAnsi"/>
          <w:sz w:val="26"/>
          <w:szCs w:val="26"/>
          <w:lang w:val="ro-RO"/>
        </w:rPr>
        <w:t>Timpul de stabilire a apelului pe întreaga reţea (TSA</w:t>
      </w:r>
      <w:r w:rsidR="007707B0" w:rsidRPr="00D357F2">
        <w:rPr>
          <w:rFonts w:eastAsiaTheme="minorHAnsi"/>
          <w:sz w:val="26"/>
          <w:szCs w:val="26"/>
          <w:lang w:val="ro-RO"/>
        </w:rPr>
        <w:t>_</w:t>
      </w:r>
      <w:r w:rsidR="007707B0" w:rsidRPr="00D357F2">
        <w:rPr>
          <w:rFonts w:eastAsiaTheme="minorHAnsi"/>
          <w:sz w:val="26"/>
          <w:szCs w:val="26"/>
          <w:vertAlign w:val="subscript"/>
          <w:lang w:val="ro-RO"/>
        </w:rPr>
        <w:t>R</w:t>
      </w:r>
      <w:r w:rsidR="007707B0" w:rsidRPr="00D357F2">
        <w:rPr>
          <w:rFonts w:eastAsiaTheme="minorHAnsi"/>
          <w:sz w:val="26"/>
          <w:szCs w:val="26"/>
          <w:lang w:val="ro-RO"/>
        </w:rPr>
        <w:t xml:space="preserve">) </w:t>
      </w:r>
      <w:r w:rsidR="00484D1A" w:rsidRPr="00D357F2">
        <w:rPr>
          <w:rFonts w:eastAsiaTheme="minorHAnsi"/>
          <w:sz w:val="26"/>
          <w:szCs w:val="26"/>
          <w:lang w:val="ro-RO"/>
        </w:rPr>
        <w:t>este evaluată în baza rezultatelor măsurărilor obţinute în cadrul campanii</w:t>
      </w:r>
      <w:r w:rsidR="0087077E">
        <w:rPr>
          <w:rFonts w:eastAsiaTheme="minorHAnsi"/>
          <w:sz w:val="26"/>
          <w:szCs w:val="26"/>
          <w:lang w:val="ro-RO"/>
        </w:rPr>
        <w:t>lor de măsurători care cuprind</w:t>
      </w:r>
      <w:r w:rsidR="00484D1A" w:rsidRPr="00D357F2">
        <w:rPr>
          <w:rFonts w:eastAsiaTheme="minorHAnsi"/>
          <w:sz w:val="26"/>
          <w:szCs w:val="26"/>
          <w:lang w:val="ro-RO"/>
        </w:rPr>
        <w:t xml:space="preserve"> drumurile </w:t>
      </w:r>
      <w:r w:rsidR="00484D1A" w:rsidRPr="00D357F2">
        <w:rPr>
          <w:rFonts w:eastAsiaTheme="minorHAnsi"/>
          <w:sz w:val="26"/>
          <w:szCs w:val="26"/>
          <w:lang w:val="ro-RO"/>
        </w:rPr>
        <w:lastRenderedPageBreak/>
        <w:t xml:space="preserve">publice </w:t>
      </w:r>
      <w:r w:rsidR="00484D1A" w:rsidRPr="00D4591B">
        <w:rPr>
          <w:rFonts w:eastAsiaTheme="minorEastAsia"/>
          <w:sz w:val="26"/>
          <w:szCs w:val="26"/>
          <w:lang w:val="ro-RO" w:eastAsia="zh-CN"/>
        </w:rPr>
        <w:t xml:space="preserve">specificate în </w:t>
      </w:r>
      <w:r w:rsidR="00484D1A">
        <w:rPr>
          <w:rFonts w:eastAsiaTheme="minorEastAsia"/>
          <w:sz w:val="26"/>
          <w:szCs w:val="26"/>
          <w:lang w:val="ro-RO" w:eastAsia="zh-CN"/>
        </w:rPr>
        <w:t>Anexă la C</w:t>
      </w:r>
      <w:r w:rsidR="00484D1A" w:rsidRPr="00D4591B">
        <w:rPr>
          <w:rFonts w:eastAsiaTheme="minorEastAsia"/>
          <w:sz w:val="26"/>
          <w:szCs w:val="26"/>
          <w:lang w:val="ro-RO" w:eastAsia="zh-CN"/>
        </w:rPr>
        <w:t xml:space="preserve">ondiţiile </w:t>
      </w:r>
      <w:r w:rsidR="00484D1A">
        <w:rPr>
          <w:rFonts w:eastAsiaTheme="minorEastAsia"/>
          <w:sz w:val="26"/>
          <w:szCs w:val="26"/>
          <w:lang w:val="ro-RO" w:eastAsia="zh-CN"/>
        </w:rPr>
        <w:t xml:space="preserve">speciale tip </w:t>
      </w:r>
      <w:r w:rsidR="00484D1A" w:rsidRPr="00D4591B">
        <w:rPr>
          <w:rFonts w:eastAsiaTheme="minorEastAsia"/>
          <w:sz w:val="26"/>
          <w:szCs w:val="26"/>
          <w:lang w:val="ro-RO" w:eastAsia="zh-CN"/>
        </w:rPr>
        <w:t xml:space="preserve">de licenţă </w:t>
      </w:r>
      <w:r w:rsidR="00484D1A">
        <w:rPr>
          <w:rFonts w:eastAsiaTheme="minorEastAsia"/>
          <w:sz w:val="26"/>
          <w:szCs w:val="26"/>
          <w:lang w:val="ro-RO" w:eastAsia="zh-CN"/>
        </w:rPr>
        <w:t>[800/900/1800 MHz], aprobate prin Hotărârea Consiliului de Administrație al ANRCETI nr.31 din 14 iulie 2014</w:t>
      </w:r>
      <w:r w:rsidR="00484D1A" w:rsidRPr="00D357F2">
        <w:rPr>
          <w:rFonts w:eastAsiaTheme="minorHAnsi"/>
          <w:sz w:val="26"/>
          <w:szCs w:val="26"/>
          <w:lang w:val="ro-RO"/>
        </w:rPr>
        <w:t>, minimum 80% din drumurile publice specificate</w:t>
      </w:r>
      <w:r w:rsidR="00484D1A" w:rsidRPr="00E554BC">
        <w:rPr>
          <w:rFonts w:eastAsiaTheme="minorEastAsia"/>
          <w:sz w:val="26"/>
          <w:szCs w:val="26"/>
          <w:lang w:val="ro-RO" w:eastAsia="zh-CN"/>
        </w:rPr>
        <w:t xml:space="preserve"> </w:t>
      </w:r>
      <w:r w:rsidR="00484D1A" w:rsidRPr="00D4591B">
        <w:rPr>
          <w:rFonts w:eastAsiaTheme="minorEastAsia"/>
          <w:sz w:val="26"/>
          <w:szCs w:val="26"/>
          <w:lang w:val="ro-RO" w:eastAsia="zh-CN"/>
        </w:rPr>
        <w:t>în Anexa nr.</w:t>
      </w:r>
      <w:r w:rsidR="00484D1A">
        <w:rPr>
          <w:rFonts w:eastAsiaTheme="minorEastAsia"/>
          <w:sz w:val="26"/>
          <w:szCs w:val="26"/>
          <w:lang w:val="ro-RO" w:eastAsia="zh-CN"/>
        </w:rPr>
        <w:t xml:space="preserve">1 la Hotărârea Guvernului </w:t>
      </w:r>
      <w:r w:rsidR="00EE68F2">
        <w:rPr>
          <w:rFonts w:eastAsiaTheme="minorEastAsia"/>
          <w:sz w:val="26"/>
          <w:szCs w:val="26"/>
          <w:lang w:val="ro-RO" w:eastAsia="zh-CN"/>
        </w:rPr>
        <w:t xml:space="preserve">nr.1468 </w:t>
      </w:r>
      <w:r w:rsidR="00484D1A">
        <w:rPr>
          <w:rFonts w:eastAsiaTheme="minorEastAsia"/>
          <w:sz w:val="26"/>
          <w:szCs w:val="26"/>
          <w:lang w:val="ro-RO" w:eastAsia="zh-CN"/>
        </w:rPr>
        <w:t>din 30 decembrie 2016</w:t>
      </w:r>
      <w:r w:rsidR="00FD5815">
        <w:rPr>
          <w:rFonts w:eastAsiaTheme="minorHAnsi"/>
          <w:sz w:val="26"/>
          <w:szCs w:val="26"/>
          <w:lang w:val="ro-RO"/>
        </w:rPr>
        <w:t xml:space="preserve"> și</w:t>
      </w:r>
      <w:r w:rsidR="00484D1A" w:rsidRPr="00D357F2">
        <w:rPr>
          <w:rFonts w:eastAsiaTheme="minorHAnsi"/>
          <w:sz w:val="26"/>
          <w:szCs w:val="26"/>
          <w:lang w:val="ro-RO"/>
        </w:rPr>
        <w:t xml:space="preserve"> toate localităţile cu cel puțin 10 locuitori (≥10). În cazul în care se trece printr-o localitate cu mai puțin de 10 locuitori, se va măsura și această localitate.</w:t>
      </w:r>
      <w:bookmarkEnd w:id="28"/>
    </w:p>
    <w:p w:rsidR="00533454" w:rsidRPr="00D357F2" w:rsidRDefault="007707B0"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În cazul menţionat la pct. </w:t>
      </w:r>
      <w:r w:rsidR="00A74F57" w:rsidRPr="00D357F2">
        <w:fldChar w:fldCharType="begin"/>
      </w:r>
      <w:r w:rsidR="00A74F57" w:rsidRPr="00D357F2">
        <w:rPr>
          <w:lang w:val="en-US"/>
        </w:rPr>
        <w:instrText xml:space="preserve"> REF _Ref529450562 \r \h  \* MERGEFORMAT </w:instrText>
      </w:r>
      <w:r w:rsidR="00A74F57" w:rsidRPr="00D357F2">
        <w:fldChar w:fldCharType="separate"/>
      </w:r>
      <w:r w:rsidR="00E845A1" w:rsidRPr="00E845A1">
        <w:rPr>
          <w:rFonts w:eastAsiaTheme="minorHAnsi"/>
          <w:sz w:val="26"/>
          <w:szCs w:val="26"/>
          <w:lang w:val="ro-RO"/>
        </w:rPr>
        <w:t>124</w:t>
      </w:r>
      <w:r w:rsidR="00A74F57" w:rsidRPr="00D357F2">
        <w:fldChar w:fldCharType="end"/>
      </w:r>
      <w:r w:rsidR="007A3E65" w:rsidRPr="00D357F2">
        <w:rPr>
          <w:rFonts w:eastAsiaTheme="minorHAnsi"/>
          <w:sz w:val="26"/>
          <w:szCs w:val="26"/>
          <w:lang w:val="ro-RO"/>
        </w:rPr>
        <w:t>, campania de măsurări cuprinde o mărime suficientă a eşantionului astfel încât să se asigura un nivel de încredere a rezultatelor măsurărilor de minimum 95% [ETSI EG 202 057-2 şi ETSI EG 202 057-3].</w:t>
      </w:r>
    </w:p>
    <w:p w:rsidR="00221434" w:rsidRPr="00D357F2" w:rsidRDefault="00221434" w:rsidP="005240E2">
      <w:pPr>
        <w:pStyle w:val="ListParagraph"/>
        <w:tabs>
          <w:tab w:val="left" w:pos="1134"/>
        </w:tabs>
        <w:autoSpaceDE w:val="0"/>
        <w:autoSpaceDN w:val="0"/>
        <w:adjustRightInd w:val="0"/>
        <w:spacing w:after="0" w:line="240" w:lineRule="auto"/>
        <w:ind w:left="2807"/>
        <w:jc w:val="both"/>
        <w:rPr>
          <w:rFonts w:ascii="Times New Roman" w:eastAsiaTheme="minorHAnsi" w:hAnsi="Times New Roman"/>
          <w:sz w:val="26"/>
          <w:szCs w:val="26"/>
          <w:lang w:val="ro-RO"/>
        </w:rPr>
      </w:pPr>
    </w:p>
    <w:p w:rsidR="00EB68F5" w:rsidRPr="00D357F2" w:rsidRDefault="00FC58EE" w:rsidP="00EB68F5">
      <w:pPr>
        <w:tabs>
          <w:tab w:val="left" w:pos="1134"/>
        </w:tabs>
        <w:ind w:left="709" w:firstLine="567"/>
        <w:contextualSpacing/>
        <w:jc w:val="both"/>
        <w:rPr>
          <w:rFonts w:eastAsiaTheme="minorHAnsi"/>
          <w:b/>
          <w:sz w:val="26"/>
          <w:szCs w:val="26"/>
          <w:lang w:val="ro-RO"/>
        </w:rPr>
      </w:pPr>
      <w:r w:rsidRPr="00D357F2">
        <w:rPr>
          <w:rFonts w:eastAsiaTheme="minorHAnsi"/>
          <w:b/>
          <w:sz w:val="26"/>
          <w:szCs w:val="26"/>
          <w:lang w:val="ro-RO"/>
        </w:rPr>
        <w:t xml:space="preserve">6.6. </w:t>
      </w:r>
      <w:r w:rsidR="00E404B5" w:rsidRPr="00D357F2">
        <w:rPr>
          <w:rFonts w:eastAsiaTheme="minorHAnsi"/>
          <w:b/>
          <w:sz w:val="26"/>
          <w:szCs w:val="26"/>
          <w:lang w:val="ro-RO"/>
        </w:rPr>
        <w:t>M</w:t>
      </w:r>
      <w:r w:rsidR="00EB68F5" w:rsidRPr="00D357F2">
        <w:rPr>
          <w:rFonts w:eastAsiaTheme="minorHAnsi"/>
          <w:b/>
          <w:sz w:val="26"/>
          <w:szCs w:val="26"/>
          <w:lang w:val="ro-RO"/>
        </w:rPr>
        <w:t>ăsur</w:t>
      </w:r>
      <w:r w:rsidR="00E404B5" w:rsidRPr="00D357F2">
        <w:rPr>
          <w:rFonts w:eastAsiaTheme="minorHAnsi"/>
          <w:b/>
          <w:sz w:val="26"/>
          <w:szCs w:val="26"/>
          <w:lang w:val="ro-RO"/>
        </w:rPr>
        <w:t xml:space="preserve">area </w:t>
      </w:r>
      <w:r w:rsidR="00EB68F5" w:rsidRPr="00D357F2">
        <w:rPr>
          <w:rFonts w:eastAsiaTheme="minorHAnsi"/>
          <w:b/>
          <w:sz w:val="26"/>
          <w:szCs w:val="26"/>
          <w:lang w:val="ro-RO"/>
        </w:rPr>
        <w:t>şi evalu</w:t>
      </w:r>
      <w:r w:rsidR="00E404B5" w:rsidRPr="00D357F2">
        <w:rPr>
          <w:rFonts w:eastAsiaTheme="minorHAnsi"/>
          <w:b/>
          <w:sz w:val="26"/>
          <w:szCs w:val="26"/>
          <w:lang w:val="ro-RO"/>
        </w:rPr>
        <w:t>area</w:t>
      </w:r>
      <w:r w:rsidR="007707B0" w:rsidRPr="00D357F2">
        <w:rPr>
          <w:rFonts w:eastAsiaTheme="minorHAnsi"/>
          <w:b/>
          <w:sz w:val="26"/>
          <w:szCs w:val="26"/>
          <w:lang w:val="ro-RO"/>
        </w:rPr>
        <w:t xml:space="preserve"> calităţii vocii conform MOS-LQO</w:t>
      </w:r>
    </w:p>
    <w:p w:rsidR="00EB68F5" w:rsidRPr="00D357F2" w:rsidRDefault="007707B0"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Calitatea vocii se evaluează conform algoritmului de măsurare şi evaluare stabilit în Recomandarea ITU-T P.863, inclusiv conform Capitolului 5.3 din ETSI EG 202 057-3.</w:t>
      </w:r>
    </w:p>
    <w:p w:rsidR="00EB68F5" w:rsidRPr="00D357F2" w:rsidRDefault="007707B0"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După începerea apelului de testare, o conversație este simulată pentru aproximativ 120 de secunde pentru a analiza integritatea comunicaţiei. Calitatea audio este analizată în fiecare direcție, indiferent de punctul de iniţiere a apelului, folosind algoritmul POLQA (Perceptual </w:t>
      </w:r>
      <w:proofErr w:type="spellStart"/>
      <w:r w:rsidRPr="00D357F2">
        <w:rPr>
          <w:rFonts w:eastAsiaTheme="minorHAnsi"/>
          <w:sz w:val="26"/>
          <w:szCs w:val="26"/>
          <w:lang w:val="ro-RO"/>
        </w:rPr>
        <w:t>Objective</w:t>
      </w:r>
      <w:proofErr w:type="spellEnd"/>
      <w:r w:rsidRPr="00D357F2">
        <w:rPr>
          <w:rFonts w:eastAsiaTheme="minorHAnsi"/>
          <w:sz w:val="26"/>
          <w:szCs w:val="26"/>
          <w:lang w:val="ro-RO"/>
        </w:rPr>
        <w:t xml:space="preserve"> </w:t>
      </w:r>
      <w:proofErr w:type="spellStart"/>
      <w:r w:rsidRPr="00D357F2">
        <w:rPr>
          <w:rFonts w:eastAsiaTheme="minorHAnsi"/>
          <w:sz w:val="26"/>
          <w:szCs w:val="26"/>
          <w:lang w:val="ro-RO"/>
        </w:rPr>
        <w:t>Listening</w:t>
      </w:r>
      <w:proofErr w:type="spellEnd"/>
      <w:r w:rsidRPr="00D357F2">
        <w:rPr>
          <w:rFonts w:eastAsiaTheme="minorHAnsi"/>
          <w:sz w:val="26"/>
          <w:szCs w:val="26"/>
          <w:lang w:val="ro-RO"/>
        </w:rPr>
        <w:t xml:space="preserve"> Quality </w:t>
      </w:r>
      <w:proofErr w:type="spellStart"/>
      <w:r w:rsidRPr="00D357F2">
        <w:rPr>
          <w:rFonts w:eastAsiaTheme="minorHAnsi"/>
          <w:sz w:val="26"/>
          <w:szCs w:val="26"/>
          <w:lang w:val="ro-RO"/>
        </w:rPr>
        <w:t>Assessment</w:t>
      </w:r>
      <w:proofErr w:type="spellEnd"/>
      <w:r w:rsidR="00EB68F5" w:rsidRPr="00D357F2">
        <w:rPr>
          <w:rFonts w:eastAsiaTheme="minorHAnsi"/>
          <w:sz w:val="26"/>
          <w:szCs w:val="26"/>
          <w:lang w:val="ro-RO"/>
        </w:rPr>
        <w:t>) [ITU-T P.863, ITU-T P.863.1].</w:t>
      </w:r>
    </w:p>
    <w:p w:rsidR="00EB68F5" w:rsidRPr="00D357F2" w:rsidRDefault="00EB68F5"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Evaluarea acestui parametru de calitate constă în compararea semnalului audio original de referinţă trimis X (t) </w:t>
      </w:r>
      <w:r w:rsidR="00C63C66" w:rsidRPr="00D357F2">
        <w:rPr>
          <w:rFonts w:eastAsiaTheme="minorHAnsi"/>
          <w:sz w:val="26"/>
          <w:szCs w:val="26"/>
          <w:lang w:val="ro-RO"/>
        </w:rPr>
        <w:t>cu semnalul</w:t>
      </w:r>
      <w:r w:rsidRPr="00D357F2">
        <w:rPr>
          <w:rFonts w:eastAsiaTheme="minorHAnsi"/>
          <w:sz w:val="26"/>
          <w:szCs w:val="26"/>
          <w:lang w:val="ro-RO"/>
        </w:rPr>
        <w:t xml:space="preserve"> </w:t>
      </w:r>
      <w:r w:rsidR="00C63C66" w:rsidRPr="00D357F2">
        <w:rPr>
          <w:rFonts w:eastAsiaTheme="minorHAnsi"/>
          <w:sz w:val="26"/>
          <w:szCs w:val="26"/>
          <w:lang w:val="ro-RO"/>
        </w:rPr>
        <w:t>audio degradat</w:t>
      </w:r>
      <w:r w:rsidRPr="00D357F2">
        <w:rPr>
          <w:rFonts w:eastAsiaTheme="minorHAnsi"/>
          <w:sz w:val="26"/>
          <w:szCs w:val="26"/>
          <w:lang w:val="ro-RO"/>
        </w:rPr>
        <w:t xml:space="preserve">, Y (t), </w:t>
      </w:r>
      <w:r w:rsidR="007707B0" w:rsidRPr="00D357F2">
        <w:rPr>
          <w:rFonts w:eastAsiaTheme="minorHAnsi"/>
          <w:sz w:val="26"/>
          <w:szCs w:val="26"/>
          <w:lang w:val="ro-RO"/>
        </w:rPr>
        <w:t>recepţionat la celălalt capăt al comunicaţiei, prin aplicarea algoritmul POLQA. Indicele obiectiv al calităţii audio obținut prin acest algoritm este apropiat de indicele care ar putea fi obținut dacă proba Y (t) ar fi supusă aprecierii subiective din partea unui grup de utilizatori de servicii.</w:t>
      </w:r>
    </w:p>
    <w:p w:rsidR="00EB68F5" w:rsidRPr="00D357F2" w:rsidRDefault="007707B0" w:rsidP="00EB68F5">
      <w:pPr>
        <w:tabs>
          <w:tab w:val="left" w:pos="1134"/>
        </w:tabs>
        <w:autoSpaceDE w:val="0"/>
        <w:autoSpaceDN w:val="0"/>
        <w:adjustRightInd w:val="0"/>
        <w:ind w:firstLine="1843"/>
        <w:contextualSpacing/>
        <w:jc w:val="both"/>
        <w:rPr>
          <w:rFonts w:eastAsiaTheme="minorHAnsi"/>
          <w:sz w:val="26"/>
          <w:szCs w:val="26"/>
          <w:lang w:val="ro-RO"/>
        </w:rPr>
      </w:pPr>
      <w:r w:rsidRPr="00D357F2">
        <w:rPr>
          <w:rFonts w:eastAsiaTheme="minorHAnsi"/>
          <w:sz w:val="26"/>
          <w:szCs w:val="26"/>
          <w:lang w:val="ro-RO"/>
        </w:rPr>
        <w:t>Calitatea vocii (CV)</w:t>
      </w:r>
      <w:r w:rsidRPr="00D357F2">
        <w:rPr>
          <w:rFonts w:eastAsiaTheme="minorHAnsi"/>
          <w:sz w:val="26"/>
          <w:szCs w:val="26"/>
          <w:vertAlign w:val="subscript"/>
          <w:lang w:val="ro-RO"/>
        </w:rPr>
        <w:t>Partea_</w:t>
      </w:r>
      <w:r w:rsidR="00EB68F5" w:rsidRPr="00D357F2">
        <w:rPr>
          <w:rFonts w:eastAsiaTheme="minorHAnsi"/>
          <w:sz w:val="26"/>
          <w:szCs w:val="26"/>
          <w:vertAlign w:val="subscript"/>
          <w:lang w:val="ro-RO"/>
        </w:rPr>
        <w:t xml:space="preserve">A </w:t>
      </w:r>
      <w:r w:rsidR="00EB68F5" w:rsidRPr="00D357F2">
        <w:rPr>
          <w:rFonts w:eastAsiaTheme="minorHAnsi"/>
          <w:sz w:val="26"/>
          <w:szCs w:val="26"/>
          <w:lang w:val="ro-RO"/>
        </w:rPr>
        <w:t>[MOS</w:t>
      </w:r>
      <w:r w:rsidR="00EB68F5" w:rsidRPr="00D357F2">
        <w:rPr>
          <w:rFonts w:eastAsiaTheme="minorHAnsi"/>
          <w:sz w:val="26"/>
          <w:szCs w:val="26"/>
          <w:vertAlign w:val="subscript"/>
          <w:lang w:val="ro-RO"/>
        </w:rPr>
        <w:t>LQO</w:t>
      </w:r>
      <w:r w:rsidR="00EB68F5" w:rsidRPr="00D357F2">
        <w:rPr>
          <w:rFonts w:eastAsiaTheme="minorHAnsi"/>
          <w:sz w:val="26"/>
          <w:szCs w:val="26"/>
          <w:lang w:val="ro-RO"/>
        </w:rPr>
        <w:t>] = f{X</w:t>
      </w:r>
      <w:r w:rsidR="00EB68F5" w:rsidRPr="00D357F2">
        <w:rPr>
          <w:rFonts w:eastAsiaTheme="minorHAnsi"/>
          <w:sz w:val="26"/>
          <w:szCs w:val="26"/>
          <w:vertAlign w:val="subscript"/>
          <w:lang w:val="ro-RO"/>
        </w:rPr>
        <w:t>B</w:t>
      </w:r>
      <w:r w:rsidR="00EB68F5" w:rsidRPr="00D357F2">
        <w:rPr>
          <w:rFonts w:eastAsiaTheme="minorHAnsi"/>
          <w:sz w:val="26"/>
          <w:szCs w:val="26"/>
          <w:lang w:val="ro-RO"/>
        </w:rPr>
        <w:t>(t); Y</w:t>
      </w:r>
      <w:r w:rsidR="00EB68F5" w:rsidRPr="00D357F2">
        <w:rPr>
          <w:rFonts w:eastAsiaTheme="minorHAnsi"/>
          <w:sz w:val="26"/>
          <w:szCs w:val="26"/>
          <w:vertAlign w:val="subscript"/>
          <w:lang w:val="ro-RO"/>
        </w:rPr>
        <w:t>A</w:t>
      </w:r>
      <w:r w:rsidR="00EB68F5" w:rsidRPr="00D357F2">
        <w:rPr>
          <w:rFonts w:eastAsiaTheme="minorHAnsi"/>
          <w:sz w:val="26"/>
          <w:szCs w:val="26"/>
          <w:lang w:val="ro-RO"/>
        </w:rPr>
        <w:t>(t)}</w:t>
      </w:r>
    </w:p>
    <w:p w:rsidR="00EB68F5" w:rsidRPr="00D357F2" w:rsidRDefault="00EB68F5" w:rsidP="00EB68F5">
      <w:pPr>
        <w:tabs>
          <w:tab w:val="left" w:pos="1134"/>
        </w:tabs>
        <w:autoSpaceDE w:val="0"/>
        <w:autoSpaceDN w:val="0"/>
        <w:adjustRightInd w:val="0"/>
        <w:ind w:firstLine="1843"/>
        <w:contextualSpacing/>
        <w:jc w:val="both"/>
        <w:rPr>
          <w:rFonts w:eastAsiaTheme="minorHAnsi"/>
          <w:sz w:val="26"/>
          <w:szCs w:val="26"/>
          <w:lang w:val="ro-RO"/>
        </w:rPr>
      </w:pPr>
      <w:r w:rsidRPr="00D357F2">
        <w:rPr>
          <w:rFonts w:eastAsiaTheme="minorHAnsi"/>
          <w:sz w:val="26"/>
          <w:szCs w:val="26"/>
          <w:lang w:val="ro-RO"/>
        </w:rPr>
        <w:t>Calitatea vocii (CV)</w:t>
      </w:r>
      <w:r w:rsidRPr="00D357F2">
        <w:rPr>
          <w:rFonts w:eastAsiaTheme="minorHAnsi"/>
          <w:sz w:val="26"/>
          <w:szCs w:val="26"/>
          <w:vertAlign w:val="subscript"/>
          <w:lang w:val="ro-RO"/>
        </w:rPr>
        <w:t>Partea_B</w:t>
      </w:r>
      <w:r w:rsidRPr="00D357F2">
        <w:rPr>
          <w:rFonts w:eastAsiaTheme="minorHAnsi"/>
          <w:sz w:val="26"/>
          <w:szCs w:val="26"/>
          <w:lang w:val="ro-RO"/>
        </w:rPr>
        <w:t xml:space="preserve"> [MOS</w:t>
      </w:r>
      <w:r w:rsidRPr="00D357F2">
        <w:rPr>
          <w:rFonts w:eastAsiaTheme="minorHAnsi"/>
          <w:sz w:val="26"/>
          <w:szCs w:val="26"/>
          <w:vertAlign w:val="subscript"/>
          <w:lang w:val="ro-RO"/>
        </w:rPr>
        <w:t>LQO</w:t>
      </w:r>
      <w:r w:rsidRPr="00D357F2">
        <w:rPr>
          <w:rFonts w:eastAsiaTheme="minorHAnsi"/>
          <w:sz w:val="26"/>
          <w:szCs w:val="26"/>
          <w:lang w:val="ro-RO"/>
        </w:rPr>
        <w:t>] = f</w:t>
      </w:r>
      <w:r w:rsidR="007707B0" w:rsidRPr="00D357F2">
        <w:rPr>
          <w:rFonts w:eastAsiaTheme="minorHAnsi"/>
          <w:sz w:val="26"/>
          <w:szCs w:val="26"/>
          <w:lang w:val="ro-RO"/>
        </w:rPr>
        <w:t>{X</w:t>
      </w:r>
      <w:r w:rsidR="007707B0" w:rsidRPr="00D357F2">
        <w:rPr>
          <w:rFonts w:eastAsiaTheme="minorHAnsi"/>
          <w:sz w:val="26"/>
          <w:szCs w:val="26"/>
          <w:vertAlign w:val="subscript"/>
          <w:lang w:val="ro-RO"/>
        </w:rPr>
        <w:t>A</w:t>
      </w:r>
      <w:r w:rsidR="007707B0" w:rsidRPr="00D357F2">
        <w:rPr>
          <w:rFonts w:eastAsiaTheme="minorHAnsi"/>
          <w:sz w:val="26"/>
          <w:szCs w:val="26"/>
          <w:lang w:val="ro-RO"/>
        </w:rPr>
        <w:t>(t); Y</w:t>
      </w:r>
      <w:r w:rsidR="007707B0" w:rsidRPr="00D357F2">
        <w:rPr>
          <w:rFonts w:eastAsiaTheme="minorHAnsi"/>
          <w:sz w:val="26"/>
          <w:szCs w:val="26"/>
          <w:vertAlign w:val="subscript"/>
          <w:lang w:val="ro-RO"/>
        </w:rPr>
        <w:t>B</w:t>
      </w:r>
      <w:r w:rsidR="007707B0" w:rsidRPr="00D357F2">
        <w:rPr>
          <w:rFonts w:eastAsiaTheme="minorHAnsi"/>
          <w:sz w:val="26"/>
          <w:szCs w:val="26"/>
          <w:lang w:val="ro-RO"/>
        </w:rPr>
        <w:t>(t)}, unde</w:t>
      </w:r>
    </w:p>
    <w:p w:rsidR="00255CBF" w:rsidRPr="00D357F2" w:rsidRDefault="007707B0" w:rsidP="00255CBF">
      <w:pPr>
        <w:autoSpaceDE w:val="0"/>
        <w:autoSpaceDN w:val="0"/>
        <w:adjustRightInd w:val="0"/>
        <w:ind w:firstLine="709"/>
        <w:contextualSpacing/>
        <w:jc w:val="both"/>
        <w:rPr>
          <w:rFonts w:eastAsiaTheme="minorHAnsi"/>
          <w:sz w:val="26"/>
          <w:szCs w:val="26"/>
          <w:lang w:val="ro-RO"/>
        </w:rPr>
      </w:pPr>
      <w:r w:rsidRPr="00D357F2">
        <w:rPr>
          <w:rFonts w:eastAsiaTheme="minorHAnsi"/>
          <w:sz w:val="26"/>
          <w:szCs w:val="26"/>
          <w:lang w:val="ro-RO"/>
        </w:rPr>
        <w:t>Partea A şi Partea B – desemnarea celor două capete ale apelului (comunicaţiei);</w:t>
      </w:r>
    </w:p>
    <w:p w:rsidR="00255CBF" w:rsidRPr="00D357F2" w:rsidRDefault="007707B0" w:rsidP="002044FD">
      <w:pPr>
        <w:autoSpaceDE w:val="0"/>
        <w:autoSpaceDN w:val="0"/>
        <w:adjustRightInd w:val="0"/>
        <w:ind w:firstLine="709"/>
        <w:contextualSpacing/>
        <w:jc w:val="both"/>
        <w:rPr>
          <w:rFonts w:eastAsiaTheme="minorHAnsi"/>
          <w:sz w:val="26"/>
          <w:szCs w:val="26"/>
          <w:lang w:val="ro-RO"/>
        </w:rPr>
      </w:pPr>
      <w:r w:rsidRPr="00D357F2">
        <w:rPr>
          <w:rFonts w:eastAsiaTheme="minorHAnsi"/>
          <w:sz w:val="26"/>
          <w:szCs w:val="26"/>
          <w:lang w:val="ro-RO"/>
        </w:rPr>
        <w:t>[MOS</w:t>
      </w:r>
      <w:r w:rsidRPr="00D357F2">
        <w:rPr>
          <w:rFonts w:eastAsiaTheme="minorHAnsi"/>
          <w:sz w:val="26"/>
          <w:szCs w:val="26"/>
          <w:vertAlign w:val="subscript"/>
          <w:lang w:val="ro-RO"/>
        </w:rPr>
        <w:t>LQO</w:t>
      </w:r>
      <w:r w:rsidRPr="00D357F2">
        <w:rPr>
          <w:rFonts w:eastAsiaTheme="minorHAnsi"/>
          <w:sz w:val="26"/>
          <w:szCs w:val="26"/>
          <w:lang w:val="ro-RO"/>
        </w:rPr>
        <w:t>] – scara de evaluare a calităţii audio percepute (</w:t>
      </w:r>
      <w:proofErr w:type="spellStart"/>
      <w:r w:rsidRPr="00D357F2">
        <w:rPr>
          <w:rFonts w:eastAsiaTheme="minorHAnsi"/>
          <w:sz w:val="26"/>
          <w:szCs w:val="26"/>
          <w:lang w:val="ro-RO"/>
        </w:rPr>
        <w:t>Mean</w:t>
      </w:r>
      <w:proofErr w:type="spellEnd"/>
      <w:r w:rsidRPr="00D357F2">
        <w:rPr>
          <w:rFonts w:eastAsiaTheme="minorHAnsi"/>
          <w:sz w:val="26"/>
          <w:szCs w:val="26"/>
          <w:lang w:val="ro-RO"/>
        </w:rPr>
        <w:t xml:space="preserve"> </w:t>
      </w:r>
      <w:proofErr w:type="spellStart"/>
      <w:r w:rsidRPr="00D357F2">
        <w:rPr>
          <w:rFonts w:eastAsiaTheme="minorHAnsi"/>
          <w:sz w:val="26"/>
          <w:szCs w:val="26"/>
          <w:lang w:val="ro-RO"/>
        </w:rPr>
        <w:t>Opinion</w:t>
      </w:r>
      <w:proofErr w:type="spellEnd"/>
      <w:r w:rsidRPr="00D357F2">
        <w:rPr>
          <w:rFonts w:eastAsiaTheme="minorHAnsi"/>
          <w:sz w:val="26"/>
          <w:szCs w:val="26"/>
          <w:lang w:val="ro-RO"/>
        </w:rPr>
        <w:t xml:space="preserve"> </w:t>
      </w:r>
      <w:proofErr w:type="spellStart"/>
      <w:r w:rsidRPr="00D357F2">
        <w:rPr>
          <w:rFonts w:eastAsiaTheme="minorHAnsi"/>
          <w:sz w:val="26"/>
          <w:szCs w:val="26"/>
          <w:lang w:val="ro-RO"/>
        </w:rPr>
        <w:t>Score</w:t>
      </w:r>
      <w:proofErr w:type="spellEnd"/>
      <w:r w:rsidRPr="00D357F2">
        <w:rPr>
          <w:rFonts w:eastAsiaTheme="minorHAnsi"/>
          <w:sz w:val="26"/>
          <w:szCs w:val="26"/>
          <w:lang w:val="ro-RO"/>
        </w:rPr>
        <w:t xml:space="preserve"> – </w:t>
      </w:r>
      <w:proofErr w:type="spellStart"/>
      <w:r w:rsidRPr="00D357F2">
        <w:rPr>
          <w:rFonts w:eastAsiaTheme="minorHAnsi"/>
          <w:sz w:val="26"/>
          <w:szCs w:val="26"/>
          <w:lang w:val="ro-RO"/>
        </w:rPr>
        <w:t>Listening-only</w:t>
      </w:r>
      <w:proofErr w:type="spellEnd"/>
      <w:r w:rsidRPr="00D357F2">
        <w:rPr>
          <w:rFonts w:eastAsiaTheme="minorHAnsi"/>
          <w:sz w:val="26"/>
          <w:szCs w:val="26"/>
          <w:lang w:val="ro-RO"/>
        </w:rPr>
        <w:t xml:space="preserve"> Quality </w:t>
      </w:r>
      <w:proofErr w:type="spellStart"/>
      <w:r w:rsidRPr="00D357F2">
        <w:rPr>
          <w:rFonts w:eastAsiaTheme="minorHAnsi"/>
          <w:sz w:val="26"/>
          <w:szCs w:val="26"/>
          <w:lang w:val="ro-RO"/>
        </w:rPr>
        <w:t>Objective</w:t>
      </w:r>
      <w:proofErr w:type="spellEnd"/>
      <w:r w:rsidRPr="00D357F2">
        <w:rPr>
          <w:rFonts w:eastAsiaTheme="minorHAnsi"/>
          <w:sz w:val="26"/>
          <w:szCs w:val="26"/>
          <w:lang w:val="ro-RO"/>
        </w:rPr>
        <w:t>);</w:t>
      </w:r>
    </w:p>
    <w:p w:rsidR="002044FD" w:rsidRPr="00D357F2" w:rsidRDefault="00161863" w:rsidP="002044FD">
      <w:pPr>
        <w:autoSpaceDE w:val="0"/>
        <w:autoSpaceDN w:val="0"/>
        <w:adjustRightInd w:val="0"/>
        <w:ind w:firstLine="709"/>
        <w:contextualSpacing/>
        <w:jc w:val="both"/>
        <w:rPr>
          <w:rFonts w:eastAsiaTheme="minorHAnsi"/>
          <w:sz w:val="26"/>
          <w:szCs w:val="26"/>
          <w:lang w:val="ro-RO"/>
        </w:rPr>
      </w:pPr>
      <w:r w:rsidRPr="00D357F2">
        <w:rPr>
          <w:rFonts w:eastAsiaTheme="minorHAnsi"/>
          <w:sz w:val="26"/>
          <w:szCs w:val="26"/>
          <w:lang w:val="ro-RO"/>
        </w:rPr>
        <w:t xml:space="preserve">f – </w:t>
      </w:r>
      <w:r w:rsidR="002044FD" w:rsidRPr="00D357F2">
        <w:rPr>
          <w:rFonts w:eastAsiaTheme="minorHAnsi"/>
          <w:sz w:val="26"/>
          <w:szCs w:val="26"/>
          <w:lang w:val="ro-RO"/>
        </w:rPr>
        <w:t>funcția corespunzătoare aplicării unui algoritm de calcul și a funcției de conversie a rezultatelor în valorile MOS</w:t>
      </w:r>
      <w:r w:rsidR="002044FD" w:rsidRPr="00D357F2">
        <w:rPr>
          <w:rFonts w:eastAsiaTheme="minorHAnsi"/>
          <w:sz w:val="26"/>
          <w:szCs w:val="26"/>
          <w:vertAlign w:val="subscript"/>
          <w:lang w:val="ro-RO"/>
        </w:rPr>
        <w:t>LQO</w:t>
      </w:r>
      <w:r w:rsidR="002044FD" w:rsidRPr="00D357F2">
        <w:rPr>
          <w:rFonts w:eastAsiaTheme="minorHAnsi"/>
          <w:sz w:val="26"/>
          <w:szCs w:val="26"/>
          <w:lang w:val="ro-RO"/>
        </w:rPr>
        <w:t>;</w:t>
      </w:r>
    </w:p>
    <w:p w:rsidR="002044FD" w:rsidRPr="00D357F2" w:rsidRDefault="002044FD" w:rsidP="002044FD">
      <w:pPr>
        <w:autoSpaceDE w:val="0"/>
        <w:autoSpaceDN w:val="0"/>
        <w:adjustRightInd w:val="0"/>
        <w:ind w:firstLine="709"/>
        <w:contextualSpacing/>
        <w:jc w:val="both"/>
        <w:rPr>
          <w:rFonts w:eastAsiaTheme="minorHAnsi"/>
          <w:sz w:val="26"/>
          <w:szCs w:val="26"/>
          <w:lang w:val="ro-RO"/>
        </w:rPr>
      </w:pPr>
      <w:r w:rsidRPr="00D357F2">
        <w:rPr>
          <w:rFonts w:eastAsiaTheme="minorHAnsi"/>
          <w:sz w:val="26"/>
          <w:szCs w:val="26"/>
          <w:lang w:val="ro-RO"/>
        </w:rPr>
        <w:t>X</w:t>
      </w:r>
      <w:r w:rsidRPr="00D357F2">
        <w:rPr>
          <w:rFonts w:eastAsiaTheme="minorHAnsi"/>
          <w:sz w:val="26"/>
          <w:szCs w:val="26"/>
          <w:vertAlign w:val="subscript"/>
          <w:lang w:val="ro-RO"/>
        </w:rPr>
        <w:t>A</w:t>
      </w:r>
      <w:r w:rsidRPr="00D357F2">
        <w:rPr>
          <w:rFonts w:eastAsiaTheme="minorHAnsi"/>
          <w:sz w:val="26"/>
          <w:szCs w:val="26"/>
          <w:lang w:val="ro-RO"/>
        </w:rPr>
        <w:t>(t) şi X</w:t>
      </w:r>
      <w:r w:rsidRPr="00D357F2">
        <w:rPr>
          <w:rFonts w:eastAsiaTheme="minorHAnsi"/>
          <w:sz w:val="26"/>
          <w:szCs w:val="26"/>
          <w:vertAlign w:val="subscript"/>
          <w:lang w:val="ro-RO"/>
        </w:rPr>
        <w:t>B</w:t>
      </w:r>
      <w:r w:rsidRPr="00D357F2">
        <w:rPr>
          <w:rFonts w:eastAsiaTheme="minorHAnsi"/>
          <w:sz w:val="26"/>
          <w:szCs w:val="26"/>
          <w:lang w:val="ro-RO"/>
        </w:rPr>
        <w:t>(t) – semnalului audio original de referinţă trimis de</w:t>
      </w:r>
      <w:r w:rsidR="007707B0" w:rsidRPr="00D357F2">
        <w:rPr>
          <w:rFonts w:eastAsiaTheme="minorHAnsi"/>
          <w:sz w:val="26"/>
          <w:szCs w:val="26"/>
          <w:lang w:val="ro-RO"/>
        </w:rPr>
        <w:t xml:space="preserve"> Partea A sau B;</w:t>
      </w:r>
    </w:p>
    <w:p w:rsidR="002044FD" w:rsidRPr="00D357F2" w:rsidRDefault="007707B0" w:rsidP="00C63C66">
      <w:pPr>
        <w:autoSpaceDE w:val="0"/>
        <w:autoSpaceDN w:val="0"/>
        <w:adjustRightInd w:val="0"/>
        <w:ind w:firstLine="709"/>
        <w:contextualSpacing/>
        <w:jc w:val="both"/>
        <w:rPr>
          <w:rFonts w:eastAsiaTheme="minorHAnsi"/>
          <w:sz w:val="26"/>
          <w:szCs w:val="26"/>
          <w:lang w:val="ro-RO"/>
        </w:rPr>
      </w:pPr>
      <w:r w:rsidRPr="00D357F2">
        <w:rPr>
          <w:rFonts w:eastAsiaTheme="minorHAnsi"/>
          <w:sz w:val="26"/>
          <w:szCs w:val="26"/>
          <w:lang w:val="ro-RO"/>
        </w:rPr>
        <w:t>Y</w:t>
      </w:r>
      <w:r w:rsidRPr="00D357F2">
        <w:rPr>
          <w:rFonts w:eastAsiaTheme="minorHAnsi"/>
          <w:sz w:val="26"/>
          <w:szCs w:val="26"/>
          <w:vertAlign w:val="subscript"/>
          <w:lang w:val="ro-RO"/>
        </w:rPr>
        <w:t>A</w:t>
      </w:r>
      <w:r w:rsidRPr="00D357F2">
        <w:rPr>
          <w:rFonts w:eastAsiaTheme="minorHAnsi"/>
          <w:sz w:val="26"/>
          <w:szCs w:val="26"/>
          <w:lang w:val="ro-RO"/>
        </w:rPr>
        <w:t>(t); Y</w:t>
      </w:r>
      <w:r w:rsidRPr="00D357F2">
        <w:rPr>
          <w:rFonts w:eastAsiaTheme="minorHAnsi"/>
          <w:sz w:val="26"/>
          <w:szCs w:val="26"/>
          <w:vertAlign w:val="subscript"/>
          <w:lang w:val="ro-RO"/>
        </w:rPr>
        <w:t>B</w:t>
      </w:r>
      <w:r w:rsidRPr="00D357F2">
        <w:rPr>
          <w:rFonts w:eastAsiaTheme="minorHAnsi"/>
          <w:sz w:val="26"/>
          <w:szCs w:val="26"/>
          <w:lang w:val="ro-RO"/>
        </w:rPr>
        <w:t>(t) – semnalul audio degradat recepţionat de Partea A sau B, care rezultă din transmiterea semnalului audio original de referinţă X</w:t>
      </w:r>
      <w:r w:rsidRPr="00D357F2">
        <w:rPr>
          <w:rFonts w:eastAsiaTheme="minorHAnsi"/>
          <w:sz w:val="26"/>
          <w:szCs w:val="26"/>
          <w:vertAlign w:val="subscript"/>
          <w:lang w:val="ro-RO"/>
        </w:rPr>
        <w:t>B</w:t>
      </w:r>
      <w:r w:rsidRPr="00D357F2">
        <w:rPr>
          <w:rFonts w:eastAsiaTheme="minorHAnsi"/>
          <w:sz w:val="26"/>
          <w:szCs w:val="26"/>
          <w:lang w:val="ro-RO"/>
        </w:rPr>
        <w:t xml:space="preserve"> (t) şi X</w:t>
      </w:r>
      <w:r w:rsidRPr="00D357F2">
        <w:rPr>
          <w:rFonts w:eastAsiaTheme="minorHAnsi"/>
          <w:sz w:val="26"/>
          <w:szCs w:val="26"/>
          <w:vertAlign w:val="subscript"/>
          <w:lang w:val="ro-RO"/>
        </w:rPr>
        <w:t>A</w:t>
      </w:r>
      <w:r w:rsidRPr="00D357F2">
        <w:rPr>
          <w:rFonts w:eastAsiaTheme="minorHAnsi"/>
          <w:sz w:val="26"/>
          <w:szCs w:val="26"/>
          <w:lang w:val="ro-RO"/>
        </w:rPr>
        <w:t xml:space="preserve"> (t).</w:t>
      </w:r>
    </w:p>
    <w:p w:rsidR="00E112B7" w:rsidRPr="00D357F2" w:rsidRDefault="007707B0"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Rezultatele obținute prin aplicarea algoritmului sunt prezentate pe o scară de evaluare MOS (Media </w:t>
      </w:r>
      <w:proofErr w:type="spellStart"/>
      <w:r w:rsidRPr="00D357F2">
        <w:rPr>
          <w:rFonts w:eastAsiaTheme="minorHAnsi"/>
          <w:sz w:val="26"/>
          <w:szCs w:val="26"/>
          <w:lang w:val="ro-RO"/>
        </w:rPr>
        <w:t>Opinion</w:t>
      </w:r>
      <w:proofErr w:type="spellEnd"/>
      <w:r w:rsidRPr="00D357F2">
        <w:rPr>
          <w:rFonts w:eastAsiaTheme="minorHAnsi"/>
          <w:sz w:val="26"/>
          <w:szCs w:val="26"/>
          <w:lang w:val="ro-RO"/>
        </w:rPr>
        <w:t xml:space="preserve"> </w:t>
      </w:r>
      <w:proofErr w:type="spellStart"/>
      <w:r w:rsidRPr="00D357F2">
        <w:rPr>
          <w:rFonts w:eastAsiaTheme="minorHAnsi"/>
          <w:sz w:val="26"/>
          <w:szCs w:val="26"/>
          <w:lang w:val="ro-RO"/>
        </w:rPr>
        <w:t>Score</w:t>
      </w:r>
      <w:proofErr w:type="spellEnd"/>
      <w:r w:rsidR="00E112B7" w:rsidRPr="00D357F2">
        <w:rPr>
          <w:rFonts w:eastAsiaTheme="minorHAnsi"/>
          <w:sz w:val="26"/>
          <w:szCs w:val="26"/>
          <w:lang w:val="ro-RO"/>
        </w:rPr>
        <w:t>) variind de la 1 la 5 numit MOS_LQO (</w:t>
      </w:r>
      <w:proofErr w:type="spellStart"/>
      <w:r w:rsidR="00161863" w:rsidRPr="00D357F2">
        <w:rPr>
          <w:rFonts w:eastAsiaTheme="minorHAnsi"/>
          <w:sz w:val="26"/>
          <w:szCs w:val="26"/>
          <w:lang w:val="ro-RO"/>
        </w:rPr>
        <w:t>Mean</w:t>
      </w:r>
      <w:proofErr w:type="spellEnd"/>
      <w:r w:rsidR="00161863" w:rsidRPr="00D357F2">
        <w:rPr>
          <w:rFonts w:eastAsiaTheme="minorHAnsi"/>
          <w:sz w:val="26"/>
          <w:szCs w:val="26"/>
          <w:lang w:val="ro-RO"/>
        </w:rPr>
        <w:t xml:space="preserve"> </w:t>
      </w:r>
      <w:proofErr w:type="spellStart"/>
      <w:r w:rsidR="00161863" w:rsidRPr="00D357F2">
        <w:rPr>
          <w:rFonts w:eastAsiaTheme="minorHAnsi"/>
          <w:sz w:val="26"/>
          <w:szCs w:val="26"/>
          <w:lang w:val="ro-RO"/>
        </w:rPr>
        <w:t>Opinion</w:t>
      </w:r>
      <w:proofErr w:type="spellEnd"/>
      <w:r w:rsidR="00161863" w:rsidRPr="00D357F2">
        <w:rPr>
          <w:rFonts w:eastAsiaTheme="minorHAnsi"/>
          <w:sz w:val="26"/>
          <w:szCs w:val="26"/>
          <w:lang w:val="ro-RO"/>
        </w:rPr>
        <w:t xml:space="preserve"> </w:t>
      </w:r>
      <w:proofErr w:type="spellStart"/>
      <w:r w:rsidR="00161863" w:rsidRPr="00D357F2">
        <w:rPr>
          <w:rFonts w:eastAsiaTheme="minorHAnsi"/>
          <w:sz w:val="26"/>
          <w:szCs w:val="26"/>
          <w:lang w:val="ro-RO"/>
        </w:rPr>
        <w:t>Score</w:t>
      </w:r>
      <w:proofErr w:type="spellEnd"/>
      <w:r w:rsidR="00161863" w:rsidRPr="00D357F2">
        <w:rPr>
          <w:rFonts w:eastAsiaTheme="minorHAnsi"/>
          <w:sz w:val="26"/>
          <w:szCs w:val="26"/>
          <w:lang w:val="ro-RO"/>
        </w:rPr>
        <w:t xml:space="preserve"> – </w:t>
      </w:r>
      <w:proofErr w:type="spellStart"/>
      <w:r w:rsidR="00161863" w:rsidRPr="00D357F2">
        <w:rPr>
          <w:rFonts w:eastAsiaTheme="minorHAnsi"/>
          <w:sz w:val="26"/>
          <w:szCs w:val="26"/>
          <w:lang w:val="ro-RO"/>
        </w:rPr>
        <w:t>Listening-only</w:t>
      </w:r>
      <w:proofErr w:type="spellEnd"/>
      <w:r w:rsidR="00161863" w:rsidRPr="00D357F2">
        <w:rPr>
          <w:rFonts w:eastAsiaTheme="minorHAnsi"/>
          <w:sz w:val="26"/>
          <w:szCs w:val="26"/>
          <w:lang w:val="ro-RO"/>
        </w:rPr>
        <w:t xml:space="preserve"> Quality </w:t>
      </w:r>
      <w:proofErr w:type="spellStart"/>
      <w:r w:rsidR="00161863" w:rsidRPr="00D357F2">
        <w:rPr>
          <w:rFonts w:eastAsiaTheme="minorHAnsi"/>
          <w:sz w:val="26"/>
          <w:szCs w:val="26"/>
          <w:lang w:val="ro-RO"/>
        </w:rPr>
        <w:t>Objective</w:t>
      </w:r>
      <w:proofErr w:type="spellEnd"/>
      <w:r w:rsidR="00E112B7" w:rsidRPr="00D357F2">
        <w:rPr>
          <w:rFonts w:eastAsiaTheme="minorHAnsi"/>
          <w:sz w:val="26"/>
          <w:szCs w:val="26"/>
          <w:lang w:val="ro-RO"/>
        </w:rPr>
        <w:t xml:space="preserve">), așa cum este prezentat în pct. </w:t>
      </w:r>
      <w:r w:rsidR="006B5B75" w:rsidRPr="00D357F2">
        <w:rPr>
          <w:rFonts w:eastAsiaTheme="minorHAnsi"/>
          <w:sz w:val="26"/>
          <w:szCs w:val="26"/>
          <w:lang w:val="ro-RO"/>
        </w:rPr>
        <w:fldChar w:fldCharType="begin"/>
      </w:r>
      <w:r w:rsidRPr="00D357F2">
        <w:rPr>
          <w:rFonts w:eastAsiaTheme="minorHAnsi"/>
          <w:sz w:val="26"/>
          <w:szCs w:val="26"/>
          <w:lang w:val="ro-RO"/>
        </w:rPr>
        <w:instrText xml:space="preserve"> REF _Ref529458750 \r \h </w:instrText>
      </w:r>
      <w:r w:rsidR="006B5B75" w:rsidRPr="00D357F2">
        <w:rPr>
          <w:rFonts w:eastAsiaTheme="minorHAnsi"/>
          <w:sz w:val="26"/>
          <w:szCs w:val="26"/>
          <w:lang w:val="ro-RO"/>
        </w:rPr>
      </w:r>
      <w:r w:rsidR="006B5B75" w:rsidRPr="00D357F2">
        <w:rPr>
          <w:rFonts w:eastAsiaTheme="minorHAnsi"/>
          <w:sz w:val="26"/>
          <w:szCs w:val="26"/>
          <w:lang w:val="ro-RO"/>
        </w:rPr>
        <w:fldChar w:fldCharType="separate"/>
      </w:r>
      <w:r w:rsidR="00E845A1">
        <w:rPr>
          <w:rFonts w:eastAsiaTheme="minorHAnsi"/>
          <w:sz w:val="26"/>
          <w:szCs w:val="26"/>
          <w:lang w:val="ro-RO"/>
        </w:rPr>
        <w:t>53</w:t>
      </w:r>
      <w:r w:rsidR="006B5B75" w:rsidRPr="00D357F2">
        <w:rPr>
          <w:rFonts w:eastAsiaTheme="minorHAnsi"/>
          <w:sz w:val="26"/>
          <w:szCs w:val="26"/>
          <w:lang w:val="ro-RO"/>
        </w:rPr>
        <w:fldChar w:fldCharType="end"/>
      </w:r>
      <w:r w:rsidR="00E112B7" w:rsidRPr="00D357F2">
        <w:rPr>
          <w:rFonts w:eastAsiaTheme="minorHAnsi"/>
          <w:sz w:val="26"/>
          <w:szCs w:val="26"/>
          <w:lang w:val="ro-RO"/>
        </w:rPr>
        <w:t>.</w:t>
      </w:r>
    </w:p>
    <w:p w:rsidR="00E112B7" w:rsidRPr="00D357F2" w:rsidRDefault="00E112B7"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În situațiile în care fiecare direcție a aceluiași apel trimite și primește mai </w:t>
      </w:r>
      <w:r w:rsidR="000C4120" w:rsidRPr="00D357F2">
        <w:rPr>
          <w:rFonts w:eastAsiaTheme="minorHAnsi"/>
          <w:sz w:val="26"/>
          <w:szCs w:val="26"/>
          <w:lang w:val="ro-RO"/>
        </w:rPr>
        <w:t>multe eșantioane audio ("n") {X</w:t>
      </w:r>
      <w:r w:rsidR="000C4120" w:rsidRPr="00D357F2">
        <w:rPr>
          <w:rFonts w:eastAsiaTheme="minorHAnsi"/>
          <w:sz w:val="26"/>
          <w:szCs w:val="26"/>
          <w:vertAlign w:val="subscript"/>
          <w:lang w:val="ro-RO"/>
        </w:rPr>
        <w:t>1</w:t>
      </w:r>
      <w:r w:rsidRPr="00D357F2">
        <w:rPr>
          <w:rFonts w:eastAsiaTheme="minorHAnsi"/>
          <w:sz w:val="26"/>
          <w:szCs w:val="26"/>
          <w:lang w:val="ro-RO"/>
        </w:rPr>
        <w:t xml:space="preserve"> (t), </w:t>
      </w:r>
      <w:r w:rsidR="000C4120" w:rsidRPr="00D357F2">
        <w:rPr>
          <w:rFonts w:eastAsiaTheme="minorHAnsi"/>
          <w:sz w:val="26"/>
          <w:szCs w:val="26"/>
          <w:lang w:val="ro-RO"/>
        </w:rPr>
        <w:t>X</w:t>
      </w:r>
      <w:r w:rsidR="000C4120" w:rsidRPr="00D357F2">
        <w:rPr>
          <w:rFonts w:eastAsiaTheme="minorHAnsi"/>
          <w:sz w:val="26"/>
          <w:szCs w:val="26"/>
          <w:vertAlign w:val="subscript"/>
          <w:lang w:val="ro-RO"/>
        </w:rPr>
        <w:t>2</w:t>
      </w:r>
      <w:r w:rsidR="000C4120" w:rsidRPr="00D357F2">
        <w:rPr>
          <w:rFonts w:eastAsiaTheme="minorHAnsi"/>
          <w:sz w:val="26"/>
          <w:szCs w:val="26"/>
          <w:lang w:val="ro-RO"/>
        </w:rPr>
        <w:t xml:space="preserve"> (t), ..., </w:t>
      </w:r>
      <w:proofErr w:type="spellStart"/>
      <w:r w:rsidR="000C4120" w:rsidRPr="00D357F2">
        <w:rPr>
          <w:rFonts w:eastAsiaTheme="minorHAnsi"/>
          <w:sz w:val="26"/>
          <w:szCs w:val="26"/>
          <w:lang w:val="ro-RO"/>
        </w:rPr>
        <w:t>Xn</w:t>
      </w:r>
      <w:proofErr w:type="spellEnd"/>
      <w:r w:rsidR="000C4120" w:rsidRPr="00D357F2">
        <w:rPr>
          <w:rFonts w:eastAsiaTheme="minorHAnsi"/>
          <w:sz w:val="26"/>
          <w:szCs w:val="26"/>
          <w:lang w:val="ro-RO"/>
        </w:rPr>
        <w:t xml:space="preserve"> (t); Y</w:t>
      </w:r>
      <w:r w:rsidR="000C4120" w:rsidRPr="00D357F2">
        <w:rPr>
          <w:rFonts w:eastAsiaTheme="minorHAnsi"/>
          <w:sz w:val="26"/>
          <w:szCs w:val="26"/>
          <w:vertAlign w:val="subscript"/>
          <w:lang w:val="ro-RO"/>
        </w:rPr>
        <w:t>1</w:t>
      </w:r>
      <w:r w:rsidR="000C4120" w:rsidRPr="00D357F2">
        <w:rPr>
          <w:rFonts w:eastAsiaTheme="minorHAnsi"/>
          <w:sz w:val="26"/>
          <w:szCs w:val="26"/>
          <w:lang w:val="ro-RO"/>
        </w:rPr>
        <w:t xml:space="preserve"> (t), Y</w:t>
      </w:r>
      <w:r w:rsidR="000C4120" w:rsidRPr="00D357F2">
        <w:rPr>
          <w:rFonts w:eastAsiaTheme="minorHAnsi"/>
          <w:sz w:val="26"/>
          <w:szCs w:val="26"/>
          <w:vertAlign w:val="subscript"/>
          <w:lang w:val="ro-RO"/>
        </w:rPr>
        <w:t>2</w:t>
      </w:r>
      <w:r w:rsidR="007707B0" w:rsidRPr="00D357F2">
        <w:rPr>
          <w:rFonts w:eastAsiaTheme="minorHAnsi"/>
          <w:sz w:val="26"/>
          <w:szCs w:val="26"/>
          <w:lang w:val="ro-RO"/>
        </w:rPr>
        <w:t xml:space="preserve"> (t), ..., </w:t>
      </w:r>
      <w:proofErr w:type="spellStart"/>
      <w:r w:rsidR="007707B0" w:rsidRPr="00D357F2">
        <w:rPr>
          <w:rFonts w:eastAsiaTheme="minorHAnsi"/>
          <w:sz w:val="26"/>
          <w:szCs w:val="26"/>
          <w:lang w:val="ro-RO"/>
        </w:rPr>
        <w:t>Yn</w:t>
      </w:r>
      <w:proofErr w:type="spellEnd"/>
      <w:r w:rsidR="007707B0" w:rsidRPr="00D357F2">
        <w:rPr>
          <w:rFonts w:eastAsiaTheme="minorHAnsi"/>
          <w:sz w:val="26"/>
          <w:szCs w:val="26"/>
          <w:lang w:val="ro-RO"/>
        </w:rPr>
        <w:t xml:space="preserve"> (t)}, calitatea vocii este calculată ca media aritmetică a valorilor obținute prin aplicarea formulei de mai sus pentru fiecare pereche de eșantioane audio, după cum urmează:</w:t>
      </w:r>
    </w:p>
    <w:p w:rsidR="00E112B7" w:rsidRPr="00D357F2" w:rsidRDefault="00E112B7" w:rsidP="00EB68F5">
      <w:pPr>
        <w:tabs>
          <w:tab w:val="left" w:pos="1134"/>
        </w:tabs>
        <w:autoSpaceDE w:val="0"/>
        <w:autoSpaceDN w:val="0"/>
        <w:adjustRightInd w:val="0"/>
        <w:contextualSpacing/>
        <w:jc w:val="both"/>
        <w:rPr>
          <w:rFonts w:eastAsiaTheme="minorHAnsi"/>
          <w:sz w:val="26"/>
          <w:szCs w:val="26"/>
          <w:lang w:val="ro-RO"/>
        </w:rPr>
      </w:pPr>
    </w:p>
    <w:p w:rsidR="000C4120" w:rsidRPr="00D357F2" w:rsidRDefault="007707B0" w:rsidP="000C4120">
      <w:pPr>
        <w:tabs>
          <w:tab w:val="left" w:pos="1134"/>
        </w:tabs>
        <w:autoSpaceDE w:val="0"/>
        <w:autoSpaceDN w:val="0"/>
        <w:adjustRightInd w:val="0"/>
        <w:ind w:firstLine="1843"/>
        <w:contextualSpacing/>
        <w:jc w:val="both"/>
        <w:rPr>
          <w:rFonts w:eastAsiaTheme="minorEastAsia"/>
          <w:sz w:val="26"/>
          <w:szCs w:val="26"/>
          <w:lang w:val="ro-RO"/>
        </w:rPr>
      </w:pPr>
      <w:r w:rsidRPr="00D357F2">
        <w:rPr>
          <w:rFonts w:eastAsiaTheme="minorHAnsi"/>
          <w:sz w:val="26"/>
          <w:szCs w:val="26"/>
          <w:lang w:val="ro-RO"/>
        </w:rPr>
        <w:t>Calitatea vocii (CV)</w:t>
      </w:r>
      <w:r w:rsidRPr="00D357F2">
        <w:rPr>
          <w:rFonts w:eastAsiaTheme="minorHAnsi"/>
          <w:sz w:val="26"/>
          <w:szCs w:val="26"/>
          <w:vertAlign w:val="subscript"/>
          <w:lang w:val="ro-RO"/>
        </w:rPr>
        <w:t>Partea_</w:t>
      </w:r>
      <w:r w:rsidR="000C4120" w:rsidRPr="00D357F2">
        <w:rPr>
          <w:rFonts w:eastAsiaTheme="minorHAnsi"/>
          <w:sz w:val="26"/>
          <w:szCs w:val="26"/>
          <w:vertAlign w:val="subscript"/>
          <w:lang w:val="ro-RO"/>
        </w:rPr>
        <w:t xml:space="preserve">A </w:t>
      </w:r>
      <w:r w:rsidR="000C4120" w:rsidRPr="00D357F2">
        <w:rPr>
          <w:rFonts w:eastAsiaTheme="minorHAnsi"/>
          <w:sz w:val="26"/>
          <w:szCs w:val="26"/>
          <w:lang w:val="ro-RO"/>
        </w:rPr>
        <w:t>[MOS</w:t>
      </w:r>
      <w:r w:rsidR="000C4120" w:rsidRPr="00D357F2">
        <w:rPr>
          <w:rFonts w:eastAsiaTheme="minorHAnsi"/>
          <w:sz w:val="26"/>
          <w:szCs w:val="26"/>
          <w:vertAlign w:val="subscript"/>
          <w:lang w:val="ro-RO"/>
        </w:rPr>
        <w:t>LQO</w:t>
      </w:r>
      <w:r w:rsidR="000C4120" w:rsidRPr="00D357F2">
        <w:rPr>
          <w:rFonts w:eastAsiaTheme="minorHAnsi"/>
          <w:sz w:val="26"/>
          <w:szCs w:val="26"/>
          <w:lang w:val="ro-RO"/>
        </w:rPr>
        <w:t>] =</w:t>
      </w:r>
      <w:r w:rsidR="006306B2" w:rsidRPr="00D357F2">
        <w:rPr>
          <w:rFonts w:eastAsiaTheme="minorHAnsi"/>
          <w:sz w:val="26"/>
          <w:szCs w:val="26"/>
          <w:lang w:val="ro-RO"/>
        </w:rPr>
        <w:t xml:space="preserve"> </w:t>
      </w:r>
      <m:oMath>
        <m:f>
          <m:fPr>
            <m:ctrlPr>
              <w:rPr>
                <w:rFonts w:ascii="Cambria Math" w:eastAsiaTheme="minorHAnsi" w:hAnsi="Cambria Math"/>
                <w:i/>
                <w:sz w:val="26"/>
                <w:szCs w:val="26"/>
                <w:lang w:val="ro-RO"/>
              </w:rPr>
            </m:ctrlPr>
          </m:fPr>
          <m:num>
            <m:r>
              <w:rPr>
                <w:rFonts w:ascii="Cambria Math" w:eastAsiaTheme="minorHAnsi" w:hAnsi="Cambria Math"/>
                <w:sz w:val="26"/>
                <w:szCs w:val="26"/>
                <w:lang w:val="ro-RO"/>
              </w:rPr>
              <m:t>1</m:t>
            </m:r>
          </m:num>
          <m:den>
            <m:r>
              <w:rPr>
                <w:rFonts w:ascii="Cambria Math" w:eastAsiaTheme="minorHAnsi" w:hAnsi="Cambria Math"/>
                <w:sz w:val="26"/>
                <w:szCs w:val="26"/>
                <w:lang w:val="ro-RO"/>
              </w:rPr>
              <m:t>n</m:t>
            </m:r>
          </m:den>
        </m:f>
        <m:r>
          <w:rPr>
            <w:rFonts w:ascii="Cambria Math" w:eastAsiaTheme="minorHAnsi" w:hAnsi="Cambria Math"/>
            <w:sz w:val="26"/>
            <w:szCs w:val="26"/>
            <w:lang w:val="ro-RO"/>
          </w:rPr>
          <m:t>*</m:t>
        </m:r>
        <m:nary>
          <m:naryPr>
            <m:chr m:val="∑"/>
            <m:limLoc m:val="undOvr"/>
            <m:ctrlPr>
              <w:rPr>
                <w:rFonts w:ascii="Cambria Math" w:eastAsiaTheme="minorHAnsi" w:hAnsi="Cambria Math"/>
                <w:i/>
                <w:sz w:val="26"/>
                <w:szCs w:val="26"/>
                <w:lang w:val="ro-RO"/>
              </w:rPr>
            </m:ctrlPr>
          </m:naryPr>
          <m:sub>
            <m:r>
              <w:rPr>
                <w:rFonts w:ascii="Cambria Math" w:eastAsiaTheme="minorHAnsi" w:hAnsi="Cambria Math"/>
                <w:sz w:val="26"/>
                <w:szCs w:val="26"/>
                <w:lang w:val="ro-RO"/>
              </w:rPr>
              <m:t>i=1</m:t>
            </m:r>
          </m:sub>
          <m:sup>
            <m:r>
              <w:rPr>
                <w:rFonts w:ascii="Cambria Math" w:eastAsiaTheme="minorHAnsi" w:hAnsi="Cambria Math"/>
                <w:sz w:val="26"/>
                <w:szCs w:val="26"/>
                <w:lang w:val="ro-RO"/>
              </w:rPr>
              <m:t>n</m:t>
            </m:r>
          </m:sup>
          <m:e>
            <m:r>
              <m:rPr>
                <m:sty m:val="p"/>
              </m:rPr>
              <w:rPr>
                <w:rFonts w:ascii="Cambria Math" w:eastAsiaTheme="minorHAnsi" w:hAnsi="Cambria Math"/>
                <w:sz w:val="26"/>
                <w:szCs w:val="26"/>
                <w:lang w:val="ro-RO"/>
              </w:rPr>
              <m:t>f{</m:t>
            </m:r>
            <m:sSub>
              <m:sSubPr>
                <m:ctrlPr>
                  <w:rPr>
                    <w:rFonts w:ascii="Cambria Math" w:eastAsiaTheme="minorHAnsi" w:hAnsi="Cambria Math"/>
                    <w:sz w:val="26"/>
                    <w:szCs w:val="26"/>
                    <w:lang w:val="ro-RO"/>
                  </w:rPr>
                </m:ctrlPr>
              </m:sSubPr>
              <m:e>
                <m:r>
                  <m:rPr>
                    <m:sty m:val="p"/>
                  </m:rPr>
                  <w:rPr>
                    <w:rFonts w:ascii="Cambria Math" w:eastAsiaTheme="minorHAnsi" w:hAnsi="Cambria Math"/>
                    <w:sz w:val="26"/>
                    <w:szCs w:val="26"/>
                    <w:lang w:val="ro-RO"/>
                  </w:rPr>
                  <m:t>X</m:t>
                </m:r>
              </m:e>
              <m:sub>
                <m:r>
                  <m:rPr>
                    <m:sty m:val="p"/>
                  </m:rPr>
                  <w:rPr>
                    <w:rFonts w:ascii="Cambria Math" w:eastAsiaTheme="minorHAnsi" w:hAnsi="Cambria Math"/>
                    <w:sz w:val="26"/>
                    <w:szCs w:val="26"/>
                    <w:lang w:val="ro-RO"/>
                  </w:rPr>
                  <m:t>iB</m:t>
                </m:r>
              </m:sub>
            </m:sSub>
            <m:d>
              <m:dPr>
                <m:ctrlPr>
                  <w:rPr>
                    <w:rFonts w:ascii="Cambria Math" w:eastAsiaTheme="minorHAnsi" w:hAnsi="Cambria Math"/>
                    <w:sz w:val="26"/>
                    <w:szCs w:val="26"/>
                    <w:lang w:val="ro-RO"/>
                  </w:rPr>
                </m:ctrlPr>
              </m:dPr>
              <m:e>
                <m:r>
                  <m:rPr>
                    <m:sty m:val="p"/>
                  </m:rPr>
                  <w:rPr>
                    <w:rFonts w:ascii="Cambria Math" w:eastAsiaTheme="minorHAnsi" w:hAnsi="Cambria Math"/>
                    <w:sz w:val="26"/>
                    <w:szCs w:val="26"/>
                    <w:lang w:val="ro-RO"/>
                  </w:rPr>
                  <m:t>t</m:t>
                </m:r>
              </m:e>
            </m:d>
            <m:r>
              <m:rPr>
                <m:sty m:val="p"/>
              </m:rPr>
              <w:rPr>
                <w:rFonts w:ascii="Cambria Math" w:eastAsiaTheme="minorHAnsi" w:hAnsi="Cambria Math"/>
                <w:sz w:val="26"/>
                <w:szCs w:val="26"/>
                <w:lang w:val="ro-RO"/>
              </w:rPr>
              <m:t>;</m:t>
            </m:r>
            <m:sSub>
              <m:sSubPr>
                <m:ctrlPr>
                  <w:rPr>
                    <w:rFonts w:ascii="Cambria Math" w:eastAsiaTheme="minorHAnsi" w:hAnsi="Cambria Math"/>
                    <w:sz w:val="26"/>
                    <w:szCs w:val="26"/>
                    <w:lang w:val="ro-RO"/>
                  </w:rPr>
                </m:ctrlPr>
              </m:sSubPr>
              <m:e>
                <m:r>
                  <m:rPr>
                    <m:sty m:val="p"/>
                  </m:rPr>
                  <w:rPr>
                    <w:rFonts w:ascii="Cambria Math" w:eastAsiaTheme="minorHAnsi" w:hAnsi="Cambria Math"/>
                    <w:sz w:val="26"/>
                    <w:szCs w:val="26"/>
                    <w:lang w:val="ro-RO"/>
                  </w:rPr>
                  <m:t>Y</m:t>
                </m:r>
              </m:e>
              <m:sub>
                <m:r>
                  <m:rPr>
                    <m:sty m:val="p"/>
                  </m:rPr>
                  <w:rPr>
                    <w:rFonts w:ascii="Cambria Math" w:eastAsiaTheme="minorHAnsi" w:hAnsi="Cambria Math"/>
                    <w:sz w:val="26"/>
                    <w:szCs w:val="26"/>
                    <w:lang w:val="ro-RO"/>
                  </w:rPr>
                  <m:t>iA</m:t>
                </m:r>
              </m:sub>
            </m:sSub>
            <m:d>
              <m:dPr>
                <m:ctrlPr>
                  <w:rPr>
                    <w:rFonts w:ascii="Cambria Math" w:eastAsiaTheme="minorHAnsi" w:hAnsi="Cambria Math"/>
                    <w:sz w:val="26"/>
                    <w:szCs w:val="26"/>
                    <w:lang w:val="ro-RO"/>
                  </w:rPr>
                </m:ctrlPr>
              </m:dPr>
              <m:e>
                <m:r>
                  <m:rPr>
                    <m:sty m:val="p"/>
                  </m:rPr>
                  <w:rPr>
                    <w:rFonts w:ascii="Cambria Math" w:eastAsiaTheme="minorHAnsi" w:hAnsi="Cambria Math"/>
                    <w:sz w:val="26"/>
                    <w:szCs w:val="26"/>
                    <w:lang w:val="ro-RO"/>
                  </w:rPr>
                  <m:t>t</m:t>
                </m:r>
              </m:e>
            </m:d>
            <m:r>
              <w:rPr>
                <w:rFonts w:ascii="Cambria Math" w:eastAsiaTheme="minorHAnsi" w:hAnsi="Cambria Math"/>
                <w:sz w:val="26"/>
                <w:szCs w:val="26"/>
                <w:lang w:val="ro-RO"/>
              </w:rPr>
              <m:t>}</m:t>
            </m:r>
          </m:e>
        </m:nary>
      </m:oMath>
    </w:p>
    <w:p w:rsidR="00E112B7" w:rsidRPr="00D357F2" w:rsidRDefault="00E112B7" w:rsidP="00EB68F5">
      <w:pPr>
        <w:tabs>
          <w:tab w:val="left" w:pos="1134"/>
        </w:tabs>
        <w:autoSpaceDE w:val="0"/>
        <w:autoSpaceDN w:val="0"/>
        <w:adjustRightInd w:val="0"/>
        <w:contextualSpacing/>
        <w:jc w:val="both"/>
        <w:rPr>
          <w:rFonts w:eastAsiaTheme="minorHAnsi"/>
          <w:sz w:val="26"/>
          <w:szCs w:val="26"/>
          <w:lang w:val="ro-RO"/>
        </w:rPr>
      </w:pPr>
    </w:p>
    <w:p w:rsidR="00E112B7" w:rsidRPr="00D357F2" w:rsidRDefault="0046109A" w:rsidP="0046109A">
      <w:pPr>
        <w:tabs>
          <w:tab w:val="left" w:pos="1134"/>
        </w:tabs>
        <w:autoSpaceDE w:val="0"/>
        <w:autoSpaceDN w:val="0"/>
        <w:adjustRightInd w:val="0"/>
        <w:ind w:left="1843"/>
        <w:contextualSpacing/>
        <w:jc w:val="both"/>
        <w:rPr>
          <w:rFonts w:eastAsiaTheme="minorHAnsi"/>
          <w:sz w:val="26"/>
          <w:szCs w:val="26"/>
          <w:lang w:val="ro-RO"/>
        </w:rPr>
      </w:pPr>
      <w:r w:rsidRPr="00D357F2">
        <w:rPr>
          <w:rFonts w:eastAsiaTheme="minorHAnsi"/>
          <w:sz w:val="26"/>
          <w:szCs w:val="26"/>
          <w:lang w:val="ro-RO"/>
        </w:rPr>
        <w:t>Calitatea vocii (CV)</w:t>
      </w:r>
      <w:r w:rsidRPr="00D357F2">
        <w:rPr>
          <w:rFonts w:eastAsiaTheme="minorHAnsi"/>
          <w:sz w:val="26"/>
          <w:szCs w:val="26"/>
          <w:vertAlign w:val="subscript"/>
          <w:lang w:val="ro-RO"/>
        </w:rPr>
        <w:t>Partea_B</w:t>
      </w:r>
      <w:r w:rsidRPr="00D357F2">
        <w:rPr>
          <w:rFonts w:eastAsiaTheme="minorHAnsi"/>
          <w:sz w:val="26"/>
          <w:szCs w:val="26"/>
          <w:lang w:val="ro-RO"/>
        </w:rPr>
        <w:t xml:space="preserve"> [MOS</w:t>
      </w:r>
      <w:r w:rsidRPr="00D357F2">
        <w:rPr>
          <w:rFonts w:eastAsiaTheme="minorHAnsi"/>
          <w:sz w:val="26"/>
          <w:szCs w:val="26"/>
          <w:vertAlign w:val="subscript"/>
          <w:lang w:val="ro-RO"/>
        </w:rPr>
        <w:t>LQO</w:t>
      </w:r>
      <w:r w:rsidRPr="00D357F2">
        <w:rPr>
          <w:rFonts w:eastAsiaTheme="minorHAnsi"/>
          <w:sz w:val="26"/>
          <w:szCs w:val="26"/>
          <w:lang w:val="ro-RO"/>
        </w:rPr>
        <w:t xml:space="preserve">] = </w:t>
      </w:r>
      <m:oMath>
        <m:f>
          <m:fPr>
            <m:ctrlPr>
              <w:rPr>
                <w:rFonts w:ascii="Cambria Math" w:eastAsiaTheme="minorHAnsi" w:hAnsi="Cambria Math"/>
                <w:i/>
                <w:sz w:val="26"/>
                <w:szCs w:val="26"/>
                <w:lang w:val="ro-RO"/>
              </w:rPr>
            </m:ctrlPr>
          </m:fPr>
          <m:num>
            <m:r>
              <w:rPr>
                <w:rFonts w:ascii="Cambria Math" w:eastAsiaTheme="minorHAnsi" w:hAnsi="Cambria Math"/>
                <w:sz w:val="26"/>
                <w:szCs w:val="26"/>
                <w:lang w:val="ro-RO"/>
              </w:rPr>
              <m:t>1</m:t>
            </m:r>
          </m:num>
          <m:den>
            <m:r>
              <w:rPr>
                <w:rFonts w:ascii="Cambria Math" w:eastAsiaTheme="minorHAnsi" w:hAnsi="Cambria Math"/>
                <w:sz w:val="26"/>
                <w:szCs w:val="26"/>
                <w:lang w:val="ro-RO"/>
              </w:rPr>
              <m:t>n</m:t>
            </m:r>
          </m:den>
        </m:f>
        <m:r>
          <w:rPr>
            <w:rFonts w:ascii="Cambria Math" w:eastAsiaTheme="minorHAnsi" w:hAnsi="Cambria Math"/>
            <w:sz w:val="26"/>
            <w:szCs w:val="26"/>
            <w:lang w:val="ro-RO"/>
          </w:rPr>
          <m:t>*</m:t>
        </m:r>
        <m:nary>
          <m:naryPr>
            <m:chr m:val="∑"/>
            <m:limLoc m:val="undOvr"/>
            <m:ctrlPr>
              <w:rPr>
                <w:rFonts w:ascii="Cambria Math" w:eastAsiaTheme="minorHAnsi" w:hAnsi="Cambria Math"/>
                <w:sz w:val="26"/>
                <w:szCs w:val="26"/>
                <w:lang w:val="ro-RO"/>
              </w:rPr>
            </m:ctrlPr>
          </m:naryPr>
          <m:sub>
            <m:r>
              <m:rPr>
                <m:sty m:val="p"/>
              </m:rPr>
              <w:rPr>
                <w:rFonts w:ascii="Cambria Math" w:eastAsiaTheme="minorHAnsi" w:hAnsi="Cambria Math"/>
                <w:sz w:val="26"/>
                <w:szCs w:val="26"/>
                <w:lang w:val="ro-RO"/>
              </w:rPr>
              <m:t>i=1</m:t>
            </m:r>
          </m:sub>
          <m:sup>
            <m:r>
              <m:rPr>
                <m:sty m:val="p"/>
              </m:rPr>
              <w:rPr>
                <w:rFonts w:ascii="Cambria Math" w:eastAsiaTheme="minorHAnsi" w:hAnsi="Cambria Math"/>
                <w:sz w:val="26"/>
                <w:szCs w:val="26"/>
                <w:lang w:val="ro-RO"/>
              </w:rPr>
              <m:t>n</m:t>
            </m:r>
          </m:sup>
          <m:e>
            <m:r>
              <m:rPr>
                <m:sty m:val="p"/>
              </m:rPr>
              <w:rPr>
                <w:rFonts w:ascii="Cambria Math" w:eastAsiaTheme="minorHAnsi" w:hAnsi="Cambria Math"/>
                <w:sz w:val="26"/>
                <w:szCs w:val="26"/>
                <w:lang w:val="ro-RO"/>
              </w:rPr>
              <m:t>f{</m:t>
            </m:r>
            <m:sSub>
              <m:sSubPr>
                <m:ctrlPr>
                  <w:rPr>
                    <w:rFonts w:ascii="Cambria Math" w:eastAsiaTheme="minorHAnsi" w:hAnsi="Cambria Math"/>
                    <w:sz w:val="26"/>
                    <w:szCs w:val="26"/>
                    <w:lang w:val="ro-RO"/>
                  </w:rPr>
                </m:ctrlPr>
              </m:sSubPr>
              <m:e>
                <m:r>
                  <m:rPr>
                    <m:sty m:val="p"/>
                  </m:rPr>
                  <w:rPr>
                    <w:rFonts w:ascii="Cambria Math" w:eastAsiaTheme="minorHAnsi" w:hAnsi="Cambria Math"/>
                    <w:sz w:val="26"/>
                    <w:szCs w:val="26"/>
                    <w:lang w:val="ro-RO"/>
                  </w:rPr>
                  <m:t>X</m:t>
                </m:r>
              </m:e>
              <m:sub>
                <m:r>
                  <m:rPr>
                    <m:sty m:val="p"/>
                  </m:rPr>
                  <w:rPr>
                    <w:rFonts w:ascii="Cambria Math" w:eastAsiaTheme="minorHAnsi" w:hAnsi="Cambria Math"/>
                    <w:sz w:val="26"/>
                    <w:szCs w:val="26"/>
                    <w:lang w:val="ro-RO"/>
                  </w:rPr>
                  <m:t>iA</m:t>
                </m:r>
              </m:sub>
            </m:sSub>
            <m:d>
              <m:dPr>
                <m:ctrlPr>
                  <w:rPr>
                    <w:rFonts w:ascii="Cambria Math" w:eastAsiaTheme="minorHAnsi" w:hAnsi="Cambria Math"/>
                    <w:sz w:val="26"/>
                    <w:szCs w:val="26"/>
                    <w:lang w:val="ro-RO"/>
                  </w:rPr>
                </m:ctrlPr>
              </m:dPr>
              <m:e>
                <m:r>
                  <m:rPr>
                    <m:sty m:val="p"/>
                  </m:rPr>
                  <w:rPr>
                    <w:rFonts w:ascii="Cambria Math" w:eastAsiaTheme="minorHAnsi" w:hAnsi="Cambria Math"/>
                    <w:sz w:val="26"/>
                    <w:szCs w:val="26"/>
                    <w:lang w:val="ro-RO"/>
                  </w:rPr>
                  <m:t>t</m:t>
                </m:r>
              </m:e>
            </m:d>
            <m:r>
              <m:rPr>
                <m:sty m:val="p"/>
              </m:rPr>
              <w:rPr>
                <w:rFonts w:ascii="Cambria Math" w:eastAsiaTheme="minorHAnsi" w:hAnsi="Cambria Math"/>
                <w:sz w:val="26"/>
                <w:szCs w:val="26"/>
                <w:lang w:val="ro-RO"/>
              </w:rPr>
              <m:t>;</m:t>
            </m:r>
            <m:sSub>
              <m:sSubPr>
                <m:ctrlPr>
                  <w:rPr>
                    <w:rFonts w:ascii="Cambria Math" w:eastAsiaTheme="minorHAnsi" w:hAnsi="Cambria Math"/>
                    <w:sz w:val="26"/>
                    <w:szCs w:val="26"/>
                    <w:lang w:val="ro-RO"/>
                  </w:rPr>
                </m:ctrlPr>
              </m:sSubPr>
              <m:e>
                <m:r>
                  <m:rPr>
                    <m:sty m:val="p"/>
                  </m:rPr>
                  <w:rPr>
                    <w:rFonts w:ascii="Cambria Math" w:eastAsiaTheme="minorHAnsi" w:hAnsi="Cambria Math"/>
                    <w:sz w:val="26"/>
                    <w:szCs w:val="26"/>
                    <w:lang w:val="ro-RO"/>
                  </w:rPr>
                  <m:t>Y</m:t>
                </m:r>
              </m:e>
              <m:sub>
                <m:r>
                  <m:rPr>
                    <m:sty m:val="p"/>
                  </m:rPr>
                  <w:rPr>
                    <w:rFonts w:ascii="Cambria Math" w:eastAsiaTheme="minorHAnsi" w:hAnsi="Cambria Math"/>
                    <w:sz w:val="26"/>
                    <w:szCs w:val="26"/>
                    <w:lang w:val="ro-RO"/>
                  </w:rPr>
                  <m:t>iB</m:t>
                </m:r>
              </m:sub>
            </m:sSub>
            <m:d>
              <m:dPr>
                <m:ctrlPr>
                  <w:rPr>
                    <w:rFonts w:ascii="Cambria Math" w:eastAsiaTheme="minorHAnsi" w:hAnsi="Cambria Math"/>
                    <w:sz w:val="26"/>
                    <w:szCs w:val="26"/>
                    <w:lang w:val="ro-RO"/>
                  </w:rPr>
                </m:ctrlPr>
              </m:dPr>
              <m:e>
                <m:r>
                  <m:rPr>
                    <m:sty m:val="p"/>
                  </m:rPr>
                  <w:rPr>
                    <w:rFonts w:ascii="Cambria Math" w:eastAsiaTheme="minorHAnsi" w:hAnsi="Cambria Math"/>
                    <w:sz w:val="26"/>
                    <w:szCs w:val="26"/>
                    <w:lang w:val="ro-RO"/>
                  </w:rPr>
                  <m:t>t</m:t>
                </m:r>
              </m:e>
            </m:d>
            <m:r>
              <m:rPr>
                <m:sty m:val="p"/>
              </m:rPr>
              <w:rPr>
                <w:rFonts w:ascii="Cambria Math" w:eastAsiaTheme="minorHAnsi" w:hAnsi="Cambria Math"/>
                <w:sz w:val="26"/>
                <w:szCs w:val="26"/>
                <w:lang w:val="ro-RO"/>
              </w:rPr>
              <m:t>}</m:t>
            </m:r>
          </m:e>
        </m:nary>
      </m:oMath>
    </w:p>
    <w:p w:rsidR="00EB68F5" w:rsidRPr="00D357F2" w:rsidRDefault="00EB68F5"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În baza măsurărilor se evaluează </w:t>
      </w:r>
      <w:r w:rsidR="00E404B5" w:rsidRPr="00D357F2">
        <w:rPr>
          <w:rFonts w:eastAsiaTheme="minorHAnsi"/>
          <w:sz w:val="26"/>
          <w:szCs w:val="26"/>
          <w:lang w:val="ro-RO"/>
        </w:rPr>
        <w:t xml:space="preserve">media ponderată a </w:t>
      </w:r>
      <w:r w:rsidRPr="00D357F2">
        <w:rPr>
          <w:rFonts w:eastAsiaTheme="minorHAnsi"/>
          <w:sz w:val="26"/>
          <w:szCs w:val="26"/>
          <w:lang w:val="ro-RO"/>
        </w:rPr>
        <w:t>calit</w:t>
      </w:r>
      <w:r w:rsidR="00E404B5" w:rsidRPr="00D357F2">
        <w:rPr>
          <w:rFonts w:eastAsiaTheme="minorHAnsi"/>
          <w:sz w:val="26"/>
          <w:szCs w:val="26"/>
          <w:lang w:val="ro-RO"/>
        </w:rPr>
        <w:t xml:space="preserve">ăţii </w:t>
      </w:r>
      <w:r w:rsidRPr="00D357F2">
        <w:rPr>
          <w:rFonts w:eastAsiaTheme="minorHAnsi"/>
          <w:sz w:val="26"/>
          <w:szCs w:val="26"/>
          <w:lang w:val="ro-RO"/>
        </w:rPr>
        <w:t>vocii:</w:t>
      </w:r>
    </w:p>
    <w:p w:rsidR="00EB68F5" w:rsidRPr="00D357F2" w:rsidRDefault="00EB68F5" w:rsidP="00D62F21">
      <w:pPr>
        <w:pStyle w:val="ListParagraph"/>
        <w:numPr>
          <w:ilvl w:val="0"/>
          <w:numId w:val="36"/>
        </w:numPr>
        <w:tabs>
          <w:tab w:val="left" w:pos="1134"/>
        </w:tabs>
        <w:autoSpaceDE w:val="0"/>
        <w:autoSpaceDN w:val="0"/>
        <w:adjustRightInd w:val="0"/>
        <w:spacing w:after="0" w:line="240" w:lineRule="auto"/>
        <w:ind w:hanging="78"/>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Pe drumul public măsurat (CV</w:t>
      </w:r>
      <w:r w:rsidRPr="00D357F2">
        <w:rPr>
          <w:rFonts w:ascii="Times New Roman" w:eastAsiaTheme="minorHAnsi" w:hAnsi="Times New Roman"/>
          <w:sz w:val="26"/>
          <w:szCs w:val="26"/>
          <w:vertAlign w:val="subscript"/>
          <w:lang w:val="ro-RO"/>
        </w:rPr>
        <w:t>D</w:t>
      </w:r>
      <w:r w:rsidRPr="00D357F2">
        <w:rPr>
          <w:rFonts w:ascii="Times New Roman" w:eastAsiaTheme="minorHAnsi" w:hAnsi="Times New Roman"/>
          <w:sz w:val="26"/>
          <w:szCs w:val="26"/>
          <w:lang w:val="ro-RO"/>
        </w:rPr>
        <w:t>, unde D – indi</w:t>
      </w:r>
      <w:r w:rsidR="007707B0" w:rsidRPr="00D357F2">
        <w:rPr>
          <w:rFonts w:ascii="Times New Roman" w:eastAsiaTheme="minorHAnsi" w:hAnsi="Times New Roman"/>
          <w:sz w:val="26"/>
          <w:szCs w:val="26"/>
          <w:lang w:val="ro-RO"/>
        </w:rPr>
        <w:t>ce al drumului public măsurat);</w:t>
      </w:r>
    </w:p>
    <w:p w:rsidR="00EB68F5" w:rsidRPr="00D357F2" w:rsidRDefault="007707B0" w:rsidP="00D62F21">
      <w:pPr>
        <w:pStyle w:val="ListParagraph"/>
        <w:numPr>
          <w:ilvl w:val="0"/>
          <w:numId w:val="36"/>
        </w:numPr>
        <w:tabs>
          <w:tab w:val="left" w:pos="1134"/>
        </w:tabs>
        <w:autoSpaceDE w:val="0"/>
        <w:autoSpaceDN w:val="0"/>
        <w:adjustRightInd w:val="0"/>
        <w:spacing w:after="0" w:line="240" w:lineRule="auto"/>
        <w:ind w:hanging="78"/>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În localitatea măsurată (CV</w:t>
      </w:r>
      <w:r w:rsidRPr="00D357F2">
        <w:rPr>
          <w:rFonts w:ascii="Times New Roman" w:eastAsiaTheme="minorHAnsi" w:hAnsi="Times New Roman"/>
          <w:sz w:val="26"/>
          <w:szCs w:val="26"/>
          <w:vertAlign w:val="subscript"/>
          <w:lang w:val="ro-RO"/>
        </w:rPr>
        <w:t>L</w:t>
      </w:r>
      <w:r w:rsidRPr="00D357F2">
        <w:rPr>
          <w:rFonts w:ascii="Times New Roman" w:eastAsiaTheme="minorHAnsi" w:hAnsi="Times New Roman"/>
          <w:sz w:val="26"/>
          <w:szCs w:val="26"/>
          <w:lang w:val="ro-RO"/>
        </w:rPr>
        <w:t>, unde L – indice al localităţii măsurate);</w:t>
      </w:r>
    </w:p>
    <w:p w:rsidR="00E404B5" w:rsidRPr="00D357F2" w:rsidRDefault="007707B0" w:rsidP="00D62F21">
      <w:pPr>
        <w:pStyle w:val="ListParagraph"/>
        <w:numPr>
          <w:ilvl w:val="0"/>
          <w:numId w:val="36"/>
        </w:numPr>
        <w:tabs>
          <w:tab w:val="left" w:pos="1134"/>
        </w:tabs>
        <w:autoSpaceDE w:val="0"/>
        <w:autoSpaceDN w:val="0"/>
        <w:adjustRightInd w:val="0"/>
        <w:spacing w:after="0" w:line="240" w:lineRule="auto"/>
        <w:ind w:hanging="78"/>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Pe întreaga reţea (CV). </w:t>
      </w:r>
    </w:p>
    <w:p w:rsidR="00E404B5" w:rsidRPr="00D357F2" w:rsidRDefault="007707B0" w:rsidP="00A103B7">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29" w:name="_Ref529460325"/>
      <w:r w:rsidRPr="00D357F2">
        <w:rPr>
          <w:rFonts w:eastAsiaTheme="minorHAnsi"/>
          <w:sz w:val="26"/>
          <w:szCs w:val="26"/>
          <w:lang w:val="ro-RO"/>
        </w:rPr>
        <w:lastRenderedPageBreak/>
        <w:t xml:space="preserve">Media ponderată a calităţii vocii pe întreaga reţea (CV) este calculată </w:t>
      </w:r>
      <w:r w:rsidR="00484D1A" w:rsidRPr="00D357F2">
        <w:rPr>
          <w:rFonts w:eastAsiaTheme="minorHAnsi"/>
          <w:sz w:val="26"/>
          <w:szCs w:val="26"/>
          <w:lang w:val="ro-RO"/>
        </w:rPr>
        <w:t>în baza rezultatelor măsurărilor obţinute în cadrul campanii</w:t>
      </w:r>
      <w:r w:rsidR="0087077E">
        <w:rPr>
          <w:rFonts w:eastAsiaTheme="minorHAnsi"/>
          <w:sz w:val="26"/>
          <w:szCs w:val="26"/>
          <w:lang w:val="ro-RO"/>
        </w:rPr>
        <w:t>lor de măsurări care cuprind</w:t>
      </w:r>
      <w:r w:rsidR="00484D1A" w:rsidRPr="00D357F2">
        <w:rPr>
          <w:rFonts w:eastAsiaTheme="minorHAnsi"/>
          <w:sz w:val="26"/>
          <w:szCs w:val="26"/>
          <w:lang w:val="ro-RO"/>
        </w:rPr>
        <w:t xml:space="preserve"> drumurile publice </w:t>
      </w:r>
      <w:r w:rsidR="00484D1A" w:rsidRPr="00D4591B">
        <w:rPr>
          <w:rFonts w:eastAsiaTheme="minorEastAsia"/>
          <w:sz w:val="26"/>
          <w:szCs w:val="26"/>
          <w:lang w:val="ro-RO" w:eastAsia="zh-CN"/>
        </w:rPr>
        <w:t xml:space="preserve">specificate în </w:t>
      </w:r>
      <w:r w:rsidR="00484D1A">
        <w:rPr>
          <w:rFonts w:eastAsiaTheme="minorEastAsia"/>
          <w:sz w:val="26"/>
          <w:szCs w:val="26"/>
          <w:lang w:val="ro-RO" w:eastAsia="zh-CN"/>
        </w:rPr>
        <w:t>Anexă la C</w:t>
      </w:r>
      <w:r w:rsidR="00484D1A" w:rsidRPr="00D4591B">
        <w:rPr>
          <w:rFonts w:eastAsiaTheme="minorEastAsia"/>
          <w:sz w:val="26"/>
          <w:szCs w:val="26"/>
          <w:lang w:val="ro-RO" w:eastAsia="zh-CN"/>
        </w:rPr>
        <w:t xml:space="preserve">ondiţiile </w:t>
      </w:r>
      <w:r w:rsidR="00484D1A">
        <w:rPr>
          <w:rFonts w:eastAsiaTheme="minorEastAsia"/>
          <w:sz w:val="26"/>
          <w:szCs w:val="26"/>
          <w:lang w:val="ro-RO" w:eastAsia="zh-CN"/>
        </w:rPr>
        <w:t xml:space="preserve">speciale tip </w:t>
      </w:r>
      <w:r w:rsidR="00484D1A" w:rsidRPr="00D4591B">
        <w:rPr>
          <w:rFonts w:eastAsiaTheme="minorEastAsia"/>
          <w:sz w:val="26"/>
          <w:szCs w:val="26"/>
          <w:lang w:val="ro-RO" w:eastAsia="zh-CN"/>
        </w:rPr>
        <w:t xml:space="preserve">de licenţă </w:t>
      </w:r>
      <w:r w:rsidR="00484D1A">
        <w:rPr>
          <w:rFonts w:eastAsiaTheme="minorEastAsia"/>
          <w:sz w:val="26"/>
          <w:szCs w:val="26"/>
          <w:lang w:val="ro-RO" w:eastAsia="zh-CN"/>
        </w:rPr>
        <w:t>[800/900/1800 MHz], aprobate prin Hotărârea Consiliului de Administrație al ANRCETI nr.31 din 14 iulie 2014</w:t>
      </w:r>
      <w:r w:rsidR="00484D1A" w:rsidRPr="00D357F2">
        <w:rPr>
          <w:rFonts w:eastAsiaTheme="minorHAnsi"/>
          <w:sz w:val="26"/>
          <w:szCs w:val="26"/>
          <w:lang w:val="ro-RO"/>
        </w:rPr>
        <w:t>, minimum 80% din drumurile publice specificate</w:t>
      </w:r>
      <w:r w:rsidR="00484D1A" w:rsidRPr="00E554BC">
        <w:rPr>
          <w:rFonts w:eastAsiaTheme="minorEastAsia"/>
          <w:sz w:val="26"/>
          <w:szCs w:val="26"/>
          <w:lang w:val="ro-RO" w:eastAsia="zh-CN"/>
        </w:rPr>
        <w:t xml:space="preserve"> </w:t>
      </w:r>
      <w:r w:rsidR="00484D1A" w:rsidRPr="00D4591B">
        <w:rPr>
          <w:rFonts w:eastAsiaTheme="minorEastAsia"/>
          <w:sz w:val="26"/>
          <w:szCs w:val="26"/>
          <w:lang w:val="ro-RO" w:eastAsia="zh-CN"/>
        </w:rPr>
        <w:t>în Anexa nr.</w:t>
      </w:r>
      <w:r w:rsidR="00484D1A">
        <w:rPr>
          <w:rFonts w:eastAsiaTheme="minorEastAsia"/>
          <w:sz w:val="26"/>
          <w:szCs w:val="26"/>
          <w:lang w:val="ro-RO" w:eastAsia="zh-CN"/>
        </w:rPr>
        <w:t xml:space="preserve">1 la Hotărârea Guvernului </w:t>
      </w:r>
      <w:r w:rsidR="00EE68F2">
        <w:rPr>
          <w:rFonts w:eastAsiaTheme="minorEastAsia"/>
          <w:sz w:val="26"/>
          <w:szCs w:val="26"/>
          <w:lang w:val="ro-RO" w:eastAsia="zh-CN"/>
        </w:rPr>
        <w:t xml:space="preserve">nr.1468 </w:t>
      </w:r>
      <w:r w:rsidR="00484D1A">
        <w:rPr>
          <w:rFonts w:eastAsiaTheme="minorEastAsia"/>
          <w:sz w:val="26"/>
          <w:szCs w:val="26"/>
          <w:lang w:val="ro-RO" w:eastAsia="zh-CN"/>
        </w:rPr>
        <w:t>din 30 decembrie 2016</w:t>
      </w:r>
      <w:r w:rsidR="00FD5815">
        <w:rPr>
          <w:rFonts w:eastAsiaTheme="minorHAnsi"/>
          <w:sz w:val="26"/>
          <w:szCs w:val="26"/>
          <w:lang w:val="ro-RO"/>
        </w:rPr>
        <w:t xml:space="preserve"> și</w:t>
      </w:r>
      <w:r w:rsidR="00484D1A" w:rsidRPr="00D357F2">
        <w:rPr>
          <w:rFonts w:eastAsiaTheme="minorHAnsi"/>
          <w:sz w:val="26"/>
          <w:szCs w:val="26"/>
          <w:lang w:val="ro-RO"/>
        </w:rPr>
        <w:t xml:space="preserve"> toate localităţile cu cel puțin 10 locuitori (≥10). În cazul în care se trece printr-o localitate cu mai puțin de 10 locuitori, se va măsura și această localitate.</w:t>
      </w:r>
      <w:bookmarkEnd w:id="29"/>
    </w:p>
    <w:p w:rsidR="006306B2" w:rsidRPr="00D357F2" w:rsidRDefault="006B6DC2"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Calitatea vocii</w:t>
      </w:r>
      <w:r w:rsidR="006306B2" w:rsidRPr="00D357F2">
        <w:rPr>
          <w:rFonts w:eastAsiaTheme="minorHAnsi"/>
          <w:sz w:val="26"/>
          <w:szCs w:val="26"/>
          <w:lang w:val="ro-RO"/>
        </w:rPr>
        <w:t xml:space="preserve"> se apreciază conform Tabelului 1</w:t>
      </w:r>
      <w:r w:rsidR="00484D1A">
        <w:rPr>
          <w:rFonts w:eastAsiaTheme="minorHAnsi"/>
          <w:sz w:val="26"/>
          <w:szCs w:val="26"/>
          <w:lang w:val="ro-RO"/>
        </w:rPr>
        <w:t>5</w:t>
      </w:r>
      <w:r w:rsidR="006306B2" w:rsidRPr="00D357F2">
        <w:rPr>
          <w:rFonts w:eastAsiaTheme="minorHAnsi"/>
          <w:sz w:val="26"/>
          <w:szCs w:val="26"/>
          <w:lang w:val="ro-RO"/>
        </w:rPr>
        <w:t>.</w:t>
      </w:r>
    </w:p>
    <w:p w:rsidR="006306B2" w:rsidRPr="00D357F2" w:rsidRDefault="006306B2" w:rsidP="00DC6F0F">
      <w:pPr>
        <w:tabs>
          <w:tab w:val="left" w:pos="1134"/>
        </w:tabs>
        <w:autoSpaceDE w:val="0"/>
        <w:autoSpaceDN w:val="0"/>
        <w:adjustRightInd w:val="0"/>
        <w:ind w:left="709"/>
        <w:contextualSpacing/>
        <w:jc w:val="right"/>
        <w:rPr>
          <w:rFonts w:eastAsiaTheme="minorHAnsi"/>
          <w:sz w:val="26"/>
          <w:szCs w:val="26"/>
          <w:lang w:val="ro-RO"/>
        </w:rPr>
      </w:pPr>
      <w:r w:rsidRPr="00D357F2">
        <w:rPr>
          <w:rFonts w:eastAsiaTheme="minorHAnsi"/>
          <w:b/>
          <w:sz w:val="26"/>
          <w:szCs w:val="26"/>
          <w:lang w:val="ro-RO"/>
        </w:rPr>
        <w:t>Tabelul 1</w:t>
      </w:r>
      <w:r w:rsidR="00484D1A">
        <w:rPr>
          <w:rFonts w:eastAsiaTheme="minorHAnsi"/>
          <w:b/>
          <w:sz w:val="26"/>
          <w:szCs w:val="26"/>
          <w:lang w:val="ro-RO"/>
        </w:rPr>
        <w:t>5</w:t>
      </w:r>
      <w:r w:rsidRPr="00D357F2">
        <w:rPr>
          <w:rFonts w:eastAsiaTheme="minorHAnsi"/>
          <w:sz w:val="26"/>
          <w:szCs w:val="26"/>
          <w:lang w:val="ro-RO"/>
        </w:rPr>
        <w:t xml:space="preserve"> – Aprecierea </w:t>
      </w:r>
      <w:r w:rsidR="006B6DC2" w:rsidRPr="00D357F2">
        <w:rPr>
          <w:rFonts w:eastAsiaTheme="minorHAnsi"/>
          <w:sz w:val="26"/>
          <w:szCs w:val="26"/>
          <w:lang w:val="ro-RO"/>
        </w:rPr>
        <w:t>calității voce</w:t>
      </w:r>
      <w:r w:rsidRPr="00D357F2">
        <w:rPr>
          <w:rFonts w:eastAsiaTheme="minorHAnsi"/>
          <w:sz w:val="26"/>
          <w:szCs w:val="26"/>
          <w:lang w:val="ro-RO"/>
        </w:rPr>
        <w:t xml:space="preserve"> </w:t>
      </w:r>
    </w:p>
    <w:tbl>
      <w:tblPr>
        <w:tblStyle w:val="TableGrid"/>
        <w:tblW w:w="0" w:type="auto"/>
        <w:tblInd w:w="709" w:type="dxa"/>
        <w:tblLook w:val="04A0" w:firstRow="1" w:lastRow="0" w:firstColumn="1" w:lastColumn="0" w:noHBand="0" w:noVBand="1"/>
      </w:tblPr>
      <w:tblGrid>
        <w:gridCol w:w="4361"/>
        <w:gridCol w:w="4925"/>
      </w:tblGrid>
      <w:tr w:rsidR="00D357F2" w:rsidRPr="00D357F2" w:rsidTr="00DC6F0F">
        <w:tc>
          <w:tcPr>
            <w:tcW w:w="4361" w:type="dxa"/>
            <w:vAlign w:val="center"/>
          </w:tcPr>
          <w:p w:rsidR="006306B2" w:rsidRPr="00D357F2" w:rsidRDefault="006306B2" w:rsidP="00DC6F0F">
            <w:pPr>
              <w:tabs>
                <w:tab w:val="left" w:pos="1134"/>
              </w:tabs>
              <w:autoSpaceDE w:val="0"/>
              <w:autoSpaceDN w:val="0"/>
              <w:adjustRightInd w:val="0"/>
              <w:contextualSpacing/>
              <w:jc w:val="center"/>
              <w:rPr>
                <w:rFonts w:eastAsiaTheme="minorHAnsi"/>
                <w:b/>
                <w:sz w:val="26"/>
                <w:szCs w:val="26"/>
                <w:lang w:val="ro-RO"/>
              </w:rPr>
            </w:pPr>
            <w:proofErr w:type="spellStart"/>
            <w:r w:rsidRPr="00D357F2">
              <w:rPr>
                <w:rFonts w:eastAsiaTheme="minorHAnsi"/>
                <w:b/>
                <w:sz w:val="26"/>
                <w:szCs w:val="26"/>
                <w:lang w:val="ro-RO"/>
              </w:rPr>
              <w:t>Apreciarea</w:t>
            </w:r>
            <w:proofErr w:type="spellEnd"/>
          </w:p>
        </w:tc>
        <w:tc>
          <w:tcPr>
            <w:tcW w:w="4925" w:type="dxa"/>
            <w:vAlign w:val="center"/>
          </w:tcPr>
          <w:p w:rsidR="006306B2" w:rsidRPr="00D357F2" w:rsidRDefault="006B6DC2" w:rsidP="00DC6F0F">
            <w:pPr>
              <w:tabs>
                <w:tab w:val="left" w:pos="1134"/>
              </w:tabs>
              <w:autoSpaceDE w:val="0"/>
              <w:autoSpaceDN w:val="0"/>
              <w:adjustRightInd w:val="0"/>
              <w:contextualSpacing/>
              <w:jc w:val="center"/>
              <w:rPr>
                <w:rFonts w:eastAsiaTheme="minorHAnsi"/>
                <w:b/>
                <w:sz w:val="26"/>
                <w:szCs w:val="26"/>
                <w:vertAlign w:val="subscript"/>
                <w:lang w:val="ro-RO"/>
              </w:rPr>
            </w:pPr>
            <w:r w:rsidRPr="00D357F2">
              <w:rPr>
                <w:rFonts w:eastAsiaTheme="minorHAnsi"/>
                <w:b/>
                <w:sz w:val="26"/>
                <w:szCs w:val="26"/>
                <w:lang w:val="ro-RO"/>
              </w:rPr>
              <w:t>Valoarea medie MOS</w:t>
            </w:r>
            <w:r w:rsidRPr="00D357F2">
              <w:rPr>
                <w:rFonts w:eastAsiaTheme="minorHAnsi"/>
                <w:b/>
                <w:sz w:val="26"/>
                <w:szCs w:val="26"/>
                <w:vertAlign w:val="subscript"/>
                <w:lang w:val="ro-RO"/>
              </w:rPr>
              <w:t>LQO</w:t>
            </w:r>
          </w:p>
        </w:tc>
      </w:tr>
      <w:tr w:rsidR="00D357F2" w:rsidRPr="00D357F2" w:rsidTr="00DC6F0F">
        <w:tc>
          <w:tcPr>
            <w:tcW w:w="4361" w:type="dxa"/>
            <w:vAlign w:val="center"/>
          </w:tcPr>
          <w:p w:rsidR="006306B2" w:rsidRPr="00D357F2" w:rsidRDefault="006B6DC2" w:rsidP="00DC6F0F">
            <w:pPr>
              <w:tabs>
                <w:tab w:val="left" w:pos="1134"/>
              </w:tabs>
              <w:autoSpaceDE w:val="0"/>
              <w:autoSpaceDN w:val="0"/>
              <w:adjustRightInd w:val="0"/>
              <w:contextualSpacing/>
              <w:jc w:val="center"/>
              <w:rPr>
                <w:rFonts w:eastAsiaTheme="minorHAnsi"/>
                <w:sz w:val="26"/>
                <w:szCs w:val="26"/>
                <w:lang w:val="ro-RO"/>
              </w:rPr>
            </w:pPr>
            <w:r w:rsidRPr="00D357F2">
              <w:rPr>
                <w:rFonts w:eastAsiaTheme="minorHAnsi"/>
                <w:sz w:val="26"/>
                <w:szCs w:val="26"/>
                <w:lang w:val="ro-RO"/>
              </w:rPr>
              <w:t>Foarte bun</w:t>
            </w:r>
          </w:p>
        </w:tc>
        <w:tc>
          <w:tcPr>
            <w:tcW w:w="4925" w:type="dxa"/>
            <w:vAlign w:val="center"/>
          </w:tcPr>
          <w:p w:rsidR="006306B2" w:rsidRPr="00D357F2" w:rsidRDefault="006B6DC2" w:rsidP="00DC6F0F">
            <w:pPr>
              <w:tabs>
                <w:tab w:val="left" w:pos="1134"/>
              </w:tabs>
              <w:autoSpaceDE w:val="0"/>
              <w:autoSpaceDN w:val="0"/>
              <w:adjustRightInd w:val="0"/>
              <w:contextualSpacing/>
              <w:jc w:val="center"/>
              <w:rPr>
                <w:rFonts w:eastAsiaTheme="minorHAnsi"/>
                <w:sz w:val="26"/>
                <w:szCs w:val="26"/>
                <w:lang w:val="ro-RO"/>
              </w:rPr>
            </w:pPr>
            <w:r w:rsidRPr="00D357F2">
              <w:rPr>
                <w:rFonts w:eastAsiaTheme="minorHAnsi"/>
                <w:sz w:val="26"/>
                <w:szCs w:val="26"/>
                <w:lang w:val="ro-RO"/>
              </w:rPr>
              <w:t>MOS</w:t>
            </w:r>
            <w:r w:rsidRPr="00D357F2">
              <w:rPr>
                <w:rFonts w:eastAsiaTheme="minorHAnsi"/>
                <w:sz w:val="26"/>
                <w:szCs w:val="26"/>
                <w:vertAlign w:val="subscript"/>
                <w:lang w:val="ro-RO"/>
              </w:rPr>
              <w:t xml:space="preserve">LQO </w:t>
            </w:r>
            <w:r w:rsidRPr="00D357F2">
              <w:rPr>
                <w:rFonts w:eastAsia="Calibri"/>
                <w:bCs/>
                <w:iCs/>
                <w:sz w:val="26"/>
                <w:szCs w:val="26"/>
                <w:lang w:val="ro-RO"/>
              </w:rPr>
              <w:t>≥ 4</w:t>
            </w:r>
          </w:p>
        </w:tc>
      </w:tr>
      <w:tr w:rsidR="00D357F2" w:rsidRPr="00D357F2" w:rsidTr="00DC6F0F">
        <w:tc>
          <w:tcPr>
            <w:tcW w:w="4361" w:type="dxa"/>
            <w:vAlign w:val="center"/>
          </w:tcPr>
          <w:p w:rsidR="006306B2" w:rsidRPr="00D357F2" w:rsidRDefault="006B6DC2" w:rsidP="00DC6F0F">
            <w:pPr>
              <w:tabs>
                <w:tab w:val="left" w:pos="1134"/>
              </w:tabs>
              <w:autoSpaceDE w:val="0"/>
              <w:autoSpaceDN w:val="0"/>
              <w:adjustRightInd w:val="0"/>
              <w:contextualSpacing/>
              <w:jc w:val="center"/>
              <w:rPr>
                <w:rFonts w:eastAsiaTheme="minorHAnsi"/>
                <w:sz w:val="26"/>
                <w:szCs w:val="26"/>
                <w:lang w:val="ro-RO"/>
              </w:rPr>
            </w:pPr>
            <w:r w:rsidRPr="00D357F2">
              <w:rPr>
                <w:rFonts w:eastAsiaTheme="minorHAnsi"/>
                <w:sz w:val="26"/>
                <w:szCs w:val="26"/>
                <w:lang w:val="ro-RO"/>
              </w:rPr>
              <w:t>Bun</w:t>
            </w:r>
          </w:p>
        </w:tc>
        <w:tc>
          <w:tcPr>
            <w:tcW w:w="4925" w:type="dxa"/>
            <w:vAlign w:val="center"/>
          </w:tcPr>
          <w:p w:rsidR="006306B2" w:rsidRPr="00D357F2" w:rsidRDefault="006B6DC2" w:rsidP="00DC6F0F">
            <w:pPr>
              <w:tabs>
                <w:tab w:val="left" w:pos="1134"/>
              </w:tabs>
              <w:autoSpaceDE w:val="0"/>
              <w:autoSpaceDN w:val="0"/>
              <w:adjustRightInd w:val="0"/>
              <w:contextualSpacing/>
              <w:jc w:val="center"/>
              <w:rPr>
                <w:rFonts w:eastAsiaTheme="minorHAnsi"/>
                <w:sz w:val="26"/>
                <w:szCs w:val="26"/>
                <w:lang w:val="ro-RO"/>
              </w:rPr>
            </w:pPr>
            <w:r w:rsidRPr="00D357F2">
              <w:rPr>
                <w:rFonts w:eastAsia="Calibri"/>
                <w:bCs/>
                <w:iCs/>
                <w:sz w:val="26"/>
                <w:szCs w:val="26"/>
                <w:lang w:val="ro-RO"/>
              </w:rPr>
              <w:t>3,5 ≤ MOS</w:t>
            </w:r>
            <w:r w:rsidRPr="00D357F2">
              <w:rPr>
                <w:rFonts w:eastAsia="Calibri"/>
                <w:bCs/>
                <w:iCs/>
                <w:sz w:val="26"/>
                <w:szCs w:val="26"/>
                <w:vertAlign w:val="subscript"/>
                <w:lang w:val="ro-RO"/>
              </w:rPr>
              <w:t>LQO</w:t>
            </w:r>
            <w:r w:rsidRPr="00D357F2">
              <w:rPr>
                <w:rFonts w:eastAsia="Calibri"/>
                <w:bCs/>
                <w:iCs/>
                <w:sz w:val="26"/>
                <w:szCs w:val="26"/>
                <w:lang w:val="ro-RO"/>
              </w:rPr>
              <w:t xml:space="preserve"> &lt; 4</w:t>
            </w:r>
          </w:p>
        </w:tc>
      </w:tr>
      <w:tr w:rsidR="00D357F2" w:rsidRPr="00D357F2" w:rsidTr="00DC6F0F">
        <w:tc>
          <w:tcPr>
            <w:tcW w:w="4361" w:type="dxa"/>
            <w:vAlign w:val="center"/>
          </w:tcPr>
          <w:p w:rsidR="006306B2" w:rsidRPr="00D357F2" w:rsidRDefault="006B6DC2" w:rsidP="00DC6F0F">
            <w:pPr>
              <w:tabs>
                <w:tab w:val="left" w:pos="1134"/>
              </w:tabs>
              <w:autoSpaceDE w:val="0"/>
              <w:autoSpaceDN w:val="0"/>
              <w:adjustRightInd w:val="0"/>
              <w:contextualSpacing/>
              <w:jc w:val="center"/>
              <w:rPr>
                <w:rFonts w:eastAsiaTheme="minorHAnsi"/>
                <w:sz w:val="26"/>
                <w:szCs w:val="26"/>
                <w:lang w:val="ro-RO"/>
              </w:rPr>
            </w:pPr>
            <w:r w:rsidRPr="00D357F2">
              <w:rPr>
                <w:rFonts w:eastAsiaTheme="minorHAnsi"/>
                <w:sz w:val="26"/>
                <w:szCs w:val="26"/>
                <w:lang w:val="ro-RO"/>
              </w:rPr>
              <w:t>Satisfăcător</w:t>
            </w:r>
          </w:p>
        </w:tc>
        <w:tc>
          <w:tcPr>
            <w:tcW w:w="4925" w:type="dxa"/>
            <w:vAlign w:val="center"/>
          </w:tcPr>
          <w:p w:rsidR="006306B2" w:rsidRPr="00D357F2" w:rsidRDefault="006B6DC2" w:rsidP="00DC6F0F">
            <w:pPr>
              <w:tabs>
                <w:tab w:val="left" w:pos="1134"/>
              </w:tabs>
              <w:autoSpaceDE w:val="0"/>
              <w:autoSpaceDN w:val="0"/>
              <w:adjustRightInd w:val="0"/>
              <w:contextualSpacing/>
              <w:jc w:val="center"/>
              <w:rPr>
                <w:rFonts w:eastAsiaTheme="minorHAnsi"/>
                <w:sz w:val="26"/>
                <w:szCs w:val="26"/>
                <w:lang w:val="ro-RO"/>
              </w:rPr>
            </w:pPr>
            <w:r w:rsidRPr="00D357F2">
              <w:rPr>
                <w:rFonts w:eastAsia="Calibri"/>
                <w:bCs/>
                <w:iCs/>
                <w:sz w:val="26"/>
                <w:szCs w:val="26"/>
                <w:lang w:val="ro-RO"/>
              </w:rPr>
              <w:t>3 ≤ MOS</w:t>
            </w:r>
            <w:r w:rsidRPr="00D357F2">
              <w:rPr>
                <w:rFonts w:eastAsia="Calibri"/>
                <w:bCs/>
                <w:iCs/>
                <w:sz w:val="26"/>
                <w:szCs w:val="26"/>
                <w:vertAlign w:val="subscript"/>
                <w:lang w:val="ro-RO"/>
              </w:rPr>
              <w:t>LQO</w:t>
            </w:r>
            <w:r w:rsidRPr="00D357F2">
              <w:rPr>
                <w:rFonts w:eastAsia="Calibri"/>
                <w:bCs/>
                <w:iCs/>
                <w:sz w:val="26"/>
                <w:szCs w:val="26"/>
                <w:lang w:val="ro-RO"/>
              </w:rPr>
              <w:t xml:space="preserve"> &lt; 3,5</w:t>
            </w:r>
          </w:p>
        </w:tc>
      </w:tr>
      <w:tr w:rsidR="00D357F2" w:rsidRPr="00D357F2" w:rsidTr="00DC6F0F">
        <w:tc>
          <w:tcPr>
            <w:tcW w:w="4361" w:type="dxa"/>
            <w:vAlign w:val="center"/>
          </w:tcPr>
          <w:p w:rsidR="006306B2" w:rsidRPr="00D357F2" w:rsidRDefault="006B6DC2" w:rsidP="00DC6F0F">
            <w:pPr>
              <w:tabs>
                <w:tab w:val="left" w:pos="1134"/>
              </w:tabs>
              <w:autoSpaceDE w:val="0"/>
              <w:autoSpaceDN w:val="0"/>
              <w:adjustRightInd w:val="0"/>
              <w:contextualSpacing/>
              <w:jc w:val="center"/>
              <w:rPr>
                <w:rFonts w:eastAsiaTheme="minorHAnsi"/>
                <w:sz w:val="26"/>
                <w:szCs w:val="26"/>
                <w:lang w:val="ro-RO"/>
              </w:rPr>
            </w:pPr>
            <w:r w:rsidRPr="00D357F2">
              <w:rPr>
                <w:rFonts w:eastAsiaTheme="minorHAnsi"/>
                <w:sz w:val="26"/>
                <w:szCs w:val="26"/>
                <w:lang w:val="ro-RO"/>
              </w:rPr>
              <w:t>Nesatisfăcător</w:t>
            </w:r>
          </w:p>
        </w:tc>
        <w:tc>
          <w:tcPr>
            <w:tcW w:w="4925" w:type="dxa"/>
            <w:vAlign w:val="center"/>
          </w:tcPr>
          <w:p w:rsidR="006306B2" w:rsidRPr="00D357F2" w:rsidRDefault="006B6DC2" w:rsidP="00DC6F0F">
            <w:pPr>
              <w:tabs>
                <w:tab w:val="left" w:pos="1134"/>
              </w:tabs>
              <w:autoSpaceDE w:val="0"/>
              <w:autoSpaceDN w:val="0"/>
              <w:adjustRightInd w:val="0"/>
              <w:contextualSpacing/>
              <w:jc w:val="center"/>
              <w:rPr>
                <w:rFonts w:eastAsiaTheme="minorHAnsi"/>
                <w:sz w:val="26"/>
                <w:szCs w:val="26"/>
                <w:lang w:val="ro-RO"/>
              </w:rPr>
            </w:pPr>
            <w:r w:rsidRPr="00D357F2">
              <w:rPr>
                <w:rFonts w:eastAsia="Calibri"/>
                <w:bCs/>
                <w:iCs/>
                <w:sz w:val="26"/>
                <w:szCs w:val="26"/>
                <w:lang w:val="ro-RO"/>
              </w:rPr>
              <w:t xml:space="preserve"> MOS</w:t>
            </w:r>
            <w:r w:rsidRPr="00D357F2">
              <w:rPr>
                <w:rFonts w:eastAsia="Calibri"/>
                <w:bCs/>
                <w:iCs/>
                <w:sz w:val="26"/>
                <w:szCs w:val="26"/>
                <w:vertAlign w:val="subscript"/>
                <w:lang w:val="ro-RO"/>
              </w:rPr>
              <w:t>LQO</w:t>
            </w:r>
            <w:r w:rsidRPr="00D357F2">
              <w:rPr>
                <w:rFonts w:eastAsia="Calibri"/>
                <w:bCs/>
                <w:iCs/>
                <w:sz w:val="26"/>
                <w:szCs w:val="26"/>
                <w:lang w:val="ro-RO"/>
              </w:rPr>
              <w:t xml:space="preserve"> &lt; 3</w:t>
            </w:r>
          </w:p>
        </w:tc>
      </w:tr>
    </w:tbl>
    <w:p w:rsidR="006306B2" w:rsidRPr="00D357F2" w:rsidRDefault="006306B2" w:rsidP="00DC6F0F">
      <w:pPr>
        <w:tabs>
          <w:tab w:val="left" w:pos="1134"/>
        </w:tabs>
        <w:autoSpaceDE w:val="0"/>
        <w:autoSpaceDN w:val="0"/>
        <w:adjustRightInd w:val="0"/>
        <w:ind w:left="709"/>
        <w:contextualSpacing/>
        <w:jc w:val="both"/>
        <w:rPr>
          <w:rFonts w:eastAsiaTheme="minorHAnsi"/>
          <w:sz w:val="26"/>
          <w:szCs w:val="26"/>
          <w:lang w:val="ro-RO"/>
        </w:rPr>
      </w:pPr>
    </w:p>
    <w:p w:rsidR="00E404B5" w:rsidRPr="00D357F2" w:rsidRDefault="007707B0"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 </w:t>
      </w:r>
      <w:r w:rsidR="006306B2" w:rsidRPr="00D357F2">
        <w:rPr>
          <w:rFonts w:eastAsiaTheme="minorHAnsi"/>
          <w:sz w:val="26"/>
          <w:szCs w:val="26"/>
          <w:lang w:val="ro-RO"/>
        </w:rPr>
        <w:t>La evaluarea calității vocii</w:t>
      </w:r>
      <w:r w:rsidR="00E404B5" w:rsidRPr="00D357F2">
        <w:rPr>
          <w:rFonts w:eastAsiaTheme="minorHAnsi"/>
          <w:sz w:val="26"/>
          <w:szCs w:val="26"/>
          <w:lang w:val="ro-RO"/>
        </w:rPr>
        <w:t>, campania de măsurări cuprinde o mărime suficientă a eşantionului astfel încât să se asigura un nivel de încredere a rezultatelor măsurătorilor de minimum 95% [ETSI EG 202 057-2 şi ETSI EG 202 057-3].</w:t>
      </w:r>
    </w:p>
    <w:p w:rsidR="00EB68F5" w:rsidRPr="00D357F2" w:rsidRDefault="00EB68F5" w:rsidP="00EB68F5">
      <w:pPr>
        <w:tabs>
          <w:tab w:val="left" w:pos="1134"/>
        </w:tabs>
        <w:autoSpaceDE w:val="0"/>
        <w:autoSpaceDN w:val="0"/>
        <w:adjustRightInd w:val="0"/>
        <w:contextualSpacing/>
        <w:jc w:val="both"/>
        <w:rPr>
          <w:rFonts w:eastAsiaTheme="minorHAnsi"/>
          <w:sz w:val="26"/>
          <w:szCs w:val="26"/>
          <w:lang w:val="ro-RO"/>
        </w:rPr>
      </w:pPr>
    </w:p>
    <w:p w:rsidR="00400FAB" w:rsidRPr="00D357F2" w:rsidRDefault="00BB2F5B" w:rsidP="00DC6F0F">
      <w:pPr>
        <w:tabs>
          <w:tab w:val="left" w:pos="1641"/>
        </w:tabs>
        <w:contextualSpacing/>
        <w:jc w:val="center"/>
        <w:rPr>
          <w:rFonts w:eastAsiaTheme="minorHAnsi"/>
          <w:b/>
          <w:sz w:val="26"/>
          <w:szCs w:val="26"/>
          <w:lang w:val="ro-RO"/>
        </w:rPr>
      </w:pPr>
      <w:r w:rsidRPr="00D357F2">
        <w:rPr>
          <w:rFonts w:eastAsiaTheme="minorHAnsi"/>
          <w:b/>
          <w:sz w:val="26"/>
          <w:szCs w:val="26"/>
          <w:lang w:val="ro-RO"/>
        </w:rPr>
        <w:t xml:space="preserve">6.7. </w:t>
      </w:r>
      <w:r w:rsidR="00E404B5" w:rsidRPr="00D357F2">
        <w:rPr>
          <w:rFonts w:eastAsiaTheme="minorHAnsi"/>
          <w:b/>
          <w:sz w:val="26"/>
          <w:szCs w:val="26"/>
          <w:lang w:val="ro-RO"/>
        </w:rPr>
        <w:t>M</w:t>
      </w:r>
      <w:r w:rsidR="007A3E65" w:rsidRPr="00D357F2">
        <w:rPr>
          <w:rFonts w:eastAsiaTheme="minorHAnsi"/>
          <w:b/>
          <w:sz w:val="26"/>
          <w:szCs w:val="26"/>
          <w:lang w:val="ro-RO"/>
        </w:rPr>
        <w:t>ăsur</w:t>
      </w:r>
      <w:r w:rsidR="00E404B5" w:rsidRPr="00D357F2">
        <w:rPr>
          <w:rFonts w:eastAsiaTheme="minorHAnsi"/>
          <w:b/>
          <w:sz w:val="26"/>
          <w:szCs w:val="26"/>
          <w:lang w:val="ro-RO"/>
        </w:rPr>
        <w:t xml:space="preserve">area </w:t>
      </w:r>
      <w:r w:rsidR="007707B0" w:rsidRPr="00D357F2">
        <w:rPr>
          <w:rFonts w:eastAsiaTheme="minorHAnsi"/>
          <w:b/>
          <w:sz w:val="26"/>
          <w:szCs w:val="26"/>
          <w:lang w:val="ro-RO"/>
        </w:rPr>
        <w:t>şi evaluarea ratei mesajelor scurte SMS livrate cu succes</w:t>
      </w:r>
    </w:p>
    <w:p w:rsidR="00E023D4" w:rsidRPr="00D357F2" w:rsidRDefault="007707B0"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Rata mesajelor scurte SMS livrate cu succes se măsoară conform Capitolului 5.6.2 din </w:t>
      </w:r>
      <w:r w:rsidRPr="00D357F2">
        <w:rPr>
          <w:rFonts w:eastAsia="Calibri"/>
          <w:bCs/>
          <w:iCs/>
          <w:sz w:val="26"/>
          <w:szCs w:val="26"/>
          <w:lang w:val="ro-RO"/>
        </w:rPr>
        <w:t>ETSI EG 202 057-2.</w:t>
      </w:r>
    </w:p>
    <w:p w:rsidR="008E27C8" w:rsidRPr="00D357F2" w:rsidRDefault="007707B0"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Se evaluează performanţa cap-la-cap a serviciului de mesaje scurte, mesajul scurt SMS fiind unitatea de testare de bază.</w:t>
      </w:r>
    </w:p>
    <w:p w:rsidR="008E27C8" w:rsidRPr="00D357F2" w:rsidRDefault="007707B0"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Testările sunt efectuate în interiorul reţelei, mesajele fiind iniţiate și terminate în echipamente separate. Fiecare testare utilizează două echipamente terminale</w:t>
      </w:r>
      <w:r w:rsidR="009918A7">
        <w:rPr>
          <w:rFonts w:eastAsiaTheme="minorHAnsi"/>
          <w:sz w:val="26"/>
          <w:szCs w:val="26"/>
          <w:lang w:val="ro-RO"/>
        </w:rPr>
        <w:t xml:space="preserve"> mobile</w:t>
      </w:r>
      <w:r w:rsidRPr="00D357F2">
        <w:rPr>
          <w:rFonts w:eastAsiaTheme="minorHAnsi"/>
          <w:sz w:val="26"/>
          <w:szCs w:val="26"/>
          <w:lang w:val="ro-RO"/>
        </w:rPr>
        <w:t>: dispozitivul de iniţiere și cel de recepţie. Ambele dispozitive sunt în mișcare, amplasate în acelaşi autovehicul echipat cu sistemul automat de testare.</w:t>
      </w:r>
    </w:p>
    <w:p w:rsidR="00DE4C5C" w:rsidRPr="00D357F2" w:rsidRDefault="00743501"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Este necesar de a defini</w:t>
      </w:r>
      <w:r w:rsidR="007707B0" w:rsidRPr="00D357F2">
        <w:rPr>
          <w:rFonts w:eastAsiaTheme="minorHAnsi"/>
          <w:sz w:val="26"/>
          <w:szCs w:val="26"/>
          <w:lang w:val="ro-RO"/>
        </w:rPr>
        <w:t xml:space="preserve"> un interval de timp pentru livrarea mesajului SMS de testare din momentul expedierii. Mesajele livrate în afara acestui interval de timp sunt considerate încercări eșuate. Mesajele eronate (cel puțin o eroare de un bit) sunt, de asemenea, considerate încercări eșuate. Mesajele primite duplicat nu sunt luate în considerare pentru </w:t>
      </w:r>
      <w:r w:rsidR="009D2025">
        <w:rPr>
          <w:rFonts w:eastAsiaTheme="minorHAnsi"/>
          <w:sz w:val="26"/>
          <w:szCs w:val="26"/>
          <w:lang w:val="ro-RO"/>
        </w:rPr>
        <w:t>evaluarea raportului de livrare.</w:t>
      </w:r>
    </w:p>
    <w:p w:rsidR="00DE4C5C" w:rsidRPr="00D357F2" w:rsidRDefault="007707B0"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Fiecărui mesaj de testare îi este asociat unui identificator unic pentru a facilita identificarea acestuia la recepție și pentru a evita ambiguitatea privind corelația dintre mesajele trimise și cele primite. Mesajele primite considerate nevalide (care nu au fost trimise de terminalul inițiator sau care nu fac parte din sesiunea de testare) sunt eliminate;</w:t>
      </w:r>
    </w:p>
    <w:p w:rsidR="00DE4C5C" w:rsidRPr="00D357F2" w:rsidRDefault="007707B0"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Echipamentul terminal mobil utilizat pentru testare nu prezintă nici o limitare în ceea ce privește capacitatea de prelucrare sau de stocare a informațiilor care ar putea afecta trimite</w:t>
      </w:r>
      <w:r w:rsidR="009D2025">
        <w:rPr>
          <w:rFonts w:eastAsiaTheme="minorHAnsi"/>
          <w:sz w:val="26"/>
          <w:szCs w:val="26"/>
          <w:lang w:val="ro-RO"/>
        </w:rPr>
        <w:t>rea sau primirea mesajelor.</w:t>
      </w:r>
    </w:p>
    <w:p w:rsidR="00DE4C5C" w:rsidRPr="00D357F2" w:rsidRDefault="007707B0"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Mesajul SMS de test folosit pentru măsurarea ratei mesajelor scurte SMS livrate cu succes are o dimensiune de 120 de simboluri diferite pentru a verifica mai</w:t>
      </w:r>
      <w:r w:rsidR="009D2025">
        <w:rPr>
          <w:rFonts w:eastAsiaTheme="minorHAnsi"/>
          <w:sz w:val="26"/>
          <w:szCs w:val="26"/>
          <w:lang w:val="ro-RO"/>
        </w:rPr>
        <w:t xml:space="preserve"> bine integritatea conținutului.</w:t>
      </w:r>
    </w:p>
    <w:p w:rsidR="00DE4C5C" w:rsidRPr="00D357F2" w:rsidRDefault="007707B0"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Valorile parametrilor specifici pentru măsurarea ratei mesajelor scurte SMS livrate cu succes se stabilesc astfel:</w:t>
      </w:r>
    </w:p>
    <w:p w:rsidR="00DE4C5C" w:rsidRPr="00D357F2" w:rsidRDefault="007707B0" w:rsidP="00D62F21">
      <w:pPr>
        <w:pStyle w:val="ListParagraph"/>
        <w:numPr>
          <w:ilvl w:val="0"/>
          <w:numId w:val="21"/>
        </w:numPr>
        <w:tabs>
          <w:tab w:val="left" w:pos="1134"/>
        </w:tabs>
        <w:spacing w:after="0" w:line="240" w:lineRule="auto"/>
        <w:ind w:hanging="72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Dimensiunea mesajului SMS de testare: 120 de simboluri;</w:t>
      </w:r>
    </w:p>
    <w:p w:rsidR="001E5922" w:rsidRPr="00D357F2" w:rsidRDefault="007707B0" w:rsidP="00D62F21">
      <w:pPr>
        <w:pStyle w:val="ListParagraph"/>
        <w:numPr>
          <w:ilvl w:val="0"/>
          <w:numId w:val="21"/>
        </w:numPr>
        <w:tabs>
          <w:tab w:val="left" w:pos="1134"/>
        </w:tabs>
        <w:spacing w:after="0" w:line="240" w:lineRule="auto"/>
        <w:ind w:left="0" w:firstLine="709"/>
        <w:jc w:val="both"/>
        <w:rPr>
          <w:rFonts w:ascii="Times New Roman" w:eastAsiaTheme="minorHAnsi" w:hAnsi="Times New Roman"/>
          <w:i/>
          <w:sz w:val="26"/>
          <w:szCs w:val="26"/>
          <w:lang w:val="ro-RO"/>
        </w:rPr>
      </w:pPr>
      <w:r w:rsidRPr="00D357F2">
        <w:rPr>
          <w:rFonts w:ascii="Times New Roman" w:eastAsiaTheme="minorHAnsi" w:hAnsi="Times New Roman"/>
          <w:sz w:val="26"/>
          <w:szCs w:val="26"/>
          <w:lang w:val="ro-RO"/>
        </w:rPr>
        <w:t xml:space="preserve">Succesiunea simbolurilor în mesajul SMS de testare: </w:t>
      </w:r>
      <w:r w:rsidR="00161863" w:rsidRPr="00D357F2">
        <w:rPr>
          <w:rFonts w:ascii="Times New Roman" w:eastAsiaTheme="minorEastAsia" w:hAnsi="Times New Roman"/>
          <w:i/>
          <w:sz w:val="26"/>
          <w:szCs w:val="26"/>
          <w:lang w:val="ro-RO" w:eastAsia="zh-CN"/>
        </w:rPr>
        <w:t xml:space="preserve">The </w:t>
      </w:r>
      <w:proofErr w:type="spellStart"/>
      <w:r w:rsidR="00161863" w:rsidRPr="00D357F2">
        <w:rPr>
          <w:rFonts w:ascii="Times New Roman" w:eastAsiaTheme="minorEastAsia" w:hAnsi="Times New Roman"/>
          <w:i/>
          <w:sz w:val="26"/>
          <w:szCs w:val="26"/>
          <w:lang w:val="ro-RO" w:eastAsia="zh-CN"/>
        </w:rPr>
        <w:t>quick</w:t>
      </w:r>
      <w:proofErr w:type="spellEnd"/>
      <w:r w:rsidR="00161863" w:rsidRPr="00D357F2">
        <w:rPr>
          <w:rFonts w:ascii="Times New Roman" w:eastAsiaTheme="minorEastAsia" w:hAnsi="Times New Roman"/>
          <w:i/>
          <w:sz w:val="26"/>
          <w:szCs w:val="26"/>
          <w:lang w:val="ro-RO" w:eastAsia="zh-CN"/>
        </w:rPr>
        <w:t xml:space="preserve"> </w:t>
      </w:r>
      <w:proofErr w:type="spellStart"/>
      <w:r w:rsidR="00161863" w:rsidRPr="00D357F2">
        <w:rPr>
          <w:rFonts w:ascii="Times New Roman" w:eastAsiaTheme="minorEastAsia" w:hAnsi="Times New Roman"/>
          <w:i/>
          <w:sz w:val="26"/>
          <w:szCs w:val="26"/>
          <w:lang w:val="ro-RO" w:eastAsia="zh-CN"/>
        </w:rPr>
        <w:t>brown</w:t>
      </w:r>
      <w:proofErr w:type="spellEnd"/>
      <w:r w:rsidR="00161863" w:rsidRPr="00D357F2">
        <w:rPr>
          <w:rFonts w:ascii="Times New Roman" w:eastAsiaTheme="minorEastAsia" w:hAnsi="Times New Roman"/>
          <w:i/>
          <w:sz w:val="26"/>
          <w:szCs w:val="26"/>
          <w:lang w:val="ro-RO" w:eastAsia="zh-CN"/>
        </w:rPr>
        <w:t xml:space="preserve"> fox </w:t>
      </w:r>
      <w:proofErr w:type="spellStart"/>
      <w:r w:rsidR="00161863" w:rsidRPr="00D357F2">
        <w:rPr>
          <w:rFonts w:ascii="Times New Roman" w:eastAsiaTheme="minorEastAsia" w:hAnsi="Times New Roman"/>
          <w:i/>
          <w:sz w:val="26"/>
          <w:szCs w:val="26"/>
          <w:lang w:val="ro-RO" w:eastAsia="zh-CN"/>
        </w:rPr>
        <w:t>jumps</w:t>
      </w:r>
      <w:proofErr w:type="spellEnd"/>
      <w:r w:rsidR="00161863" w:rsidRPr="00D357F2">
        <w:rPr>
          <w:rFonts w:ascii="Times New Roman" w:eastAsiaTheme="minorEastAsia" w:hAnsi="Times New Roman"/>
          <w:i/>
          <w:sz w:val="26"/>
          <w:szCs w:val="26"/>
          <w:lang w:val="ro-RO" w:eastAsia="zh-CN"/>
        </w:rPr>
        <w:t xml:space="preserve"> over </w:t>
      </w:r>
      <w:proofErr w:type="spellStart"/>
      <w:r w:rsidR="00161863" w:rsidRPr="00D357F2">
        <w:rPr>
          <w:rFonts w:ascii="Times New Roman" w:eastAsiaTheme="minorEastAsia" w:hAnsi="Times New Roman"/>
          <w:i/>
          <w:sz w:val="26"/>
          <w:szCs w:val="26"/>
          <w:lang w:val="ro-RO" w:eastAsia="zh-CN"/>
        </w:rPr>
        <w:t>the</w:t>
      </w:r>
      <w:proofErr w:type="spellEnd"/>
      <w:r w:rsidR="00161863" w:rsidRPr="00D357F2">
        <w:rPr>
          <w:rFonts w:ascii="Times New Roman" w:eastAsiaTheme="minorEastAsia" w:hAnsi="Times New Roman"/>
          <w:i/>
          <w:sz w:val="26"/>
          <w:szCs w:val="26"/>
          <w:lang w:val="ro-RO" w:eastAsia="zh-CN"/>
        </w:rPr>
        <w:t xml:space="preserve"> </w:t>
      </w:r>
      <w:proofErr w:type="spellStart"/>
      <w:r w:rsidR="00161863" w:rsidRPr="00D357F2">
        <w:rPr>
          <w:rFonts w:ascii="Times New Roman" w:eastAsiaTheme="minorEastAsia" w:hAnsi="Times New Roman"/>
          <w:i/>
          <w:sz w:val="26"/>
          <w:szCs w:val="26"/>
          <w:lang w:val="ro-RO" w:eastAsia="zh-CN"/>
        </w:rPr>
        <w:t>lazy</w:t>
      </w:r>
      <w:proofErr w:type="spellEnd"/>
      <w:r w:rsidR="00161863" w:rsidRPr="00D357F2">
        <w:rPr>
          <w:rFonts w:ascii="Times New Roman" w:eastAsiaTheme="minorEastAsia" w:hAnsi="Times New Roman"/>
          <w:i/>
          <w:sz w:val="26"/>
          <w:szCs w:val="26"/>
          <w:lang w:val="ro-RO" w:eastAsia="zh-CN"/>
        </w:rPr>
        <w:t xml:space="preserve"> dog. 1234567890 </w:t>
      </w:r>
      <w:proofErr w:type="spellStart"/>
      <w:r w:rsidR="00161863" w:rsidRPr="00D357F2">
        <w:rPr>
          <w:rFonts w:ascii="Times New Roman" w:eastAsiaTheme="minorEastAsia" w:hAnsi="Times New Roman"/>
          <w:i/>
          <w:sz w:val="26"/>
          <w:szCs w:val="26"/>
          <w:lang w:val="ro-RO" w:eastAsia="zh-CN"/>
        </w:rPr>
        <w:t>aeiou</w:t>
      </w:r>
      <w:proofErr w:type="spellEnd"/>
      <w:r w:rsidR="00161863" w:rsidRPr="00D357F2">
        <w:rPr>
          <w:rFonts w:ascii="Times New Roman" w:eastAsiaTheme="minorEastAsia" w:hAnsi="Times New Roman"/>
          <w:i/>
          <w:sz w:val="26"/>
          <w:szCs w:val="26"/>
          <w:lang w:val="ro-RO" w:eastAsia="zh-CN"/>
        </w:rPr>
        <w:t xml:space="preserve"> QUICK BROWN FOX;</w:t>
      </w:r>
    </w:p>
    <w:p w:rsidR="00470E2E" w:rsidRPr="00D357F2" w:rsidRDefault="00321967" w:rsidP="00D62F21">
      <w:pPr>
        <w:pStyle w:val="ListParagraph"/>
        <w:numPr>
          <w:ilvl w:val="0"/>
          <w:numId w:val="21"/>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Intervalul de timp pentru livrarea  mesajului SMS</w:t>
      </w:r>
      <w:r w:rsidR="00470E2E" w:rsidRPr="00D357F2">
        <w:rPr>
          <w:rFonts w:ascii="Times New Roman" w:eastAsiaTheme="minorHAnsi" w:hAnsi="Times New Roman"/>
          <w:sz w:val="26"/>
          <w:szCs w:val="26"/>
          <w:lang w:val="ro-RO"/>
        </w:rPr>
        <w:t xml:space="preserve"> de testare: 60 s;</w:t>
      </w:r>
    </w:p>
    <w:p w:rsidR="00470E2E" w:rsidRPr="00D357F2" w:rsidRDefault="00321967" w:rsidP="00D62F21">
      <w:pPr>
        <w:pStyle w:val="ListParagraph"/>
        <w:numPr>
          <w:ilvl w:val="0"/>
          <w:numId w:val="21"/>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lastRenderedPageBreak/>
        <w:t xml:space="preserve">Intervalul de timp </w:t>
      </w:r>
      <w:r w:rsidRPr="00E73B3F">
        <w:rPr>
          <w:rFonts w:ascii="Times New Roman" w:eastAsiaTheme="minorHAnsi" w:hAnsi="Times New Roman"/>
          <w:i/>
          <w:sz w:val="26"/>
          <w:szCs w:val="26"/>
          <w:lang w:val="ro-RO"/>
        </w:rPr>
        <w:t>(</w:t>
      </w:r>
      <w:proofErr w:type="spellStart"/>
      <w:r w:rsidR="00161863" w:rsidRPr="00E73B3F">
        <w:rPr>
          <w:rFonts w:ascii="Times New Roman" w:eastAsiaTheme="minorHAnsi" w:hAnsi="Times New Roman"/>
          <w:i/>
          <w:sz w:val="26"/>
          <w:szCs w:val="26"/>
          <w:lang w:val="ro-RO"/>
        </w:rPr>
        <w:t>call</w:t>
      </w:r>
      <w:proofErr w:type="spellEnd"/>
      <w:r w:rsidR="00161863" w:rsidRPr="00E73B3F">
        <w:rPr>
          <w:rFonts w:ascii="Times New Roman" w:eastAsiaTheme="minorHAnsi" w:hAnsi="Times New Roman"/>
          <w:i/>
          <w:sz w:val="26"/>
          <w:szCs w:val="26"/>
          <w:lang w:val="ro-RO"/>
        </w:rPr>
        <w:t xml:space="preserve"> </w:t>
      </w:r>
      <w:proofErr w:type="spellStart"/>
      <w:r w:rsidR="00161863" w:rsidRPr="00E73B3F">
        <w:rPr>
          <w:rFonts w:ascii="Times New Roman" w:eastAsiaTheme="minorHAnsi" w:hAnsi="Times New Roman"/>
          <w:i/>
          <w:sz w:val="26"/>
          <w:szCs w:val="26"/>
          <w:lang w:val="ro-RO"/>
        </w:rPr>
        <w:t>window</w:t>
      </w:r>
      <w:proofErr w:type="spellEnd"/>
      <w:r w:rsidRPr="00E73B3F">
        <w:rPr>
          <w:rFonts w:ascii="Times New Roman" w:eastAsiaTheme="minorHAnsi" w:hAnsi="Times New Roman"/>
          <w:i/>
          <w:sz w:val="26"/>
          <w:szCs w:val="26"/>
          <w:lang w:val="ro-RO"/>
        </w:rPr>
        <w:t>)</w:t>
      </w:r>
      <w:r w:rsidRPr="00D357F2">
        <w:rPr>
          <w:rFonts w:ascii="Times New Roman" w:eastAsiaTheme="minorHAnsi" w:hAnsi="Times New Roman"/>
          <w:sz w:val="26"/>
          <w:szCs w:val="26"/>
          <w:lang w:val="ro-RO"/>
        </w:rPr>
        <w:t xml:space="preserve"> dintre momentele expedierii a două mesaje </w:t>
      </w:r>
      <w:r w:rsidR="00C25658" w:rsidRPr="00D357F2">
        <w:rPr>
          <w:rFonts w:ascii="Times New Roman" w:eastAsiaTheme="minorHAnsi" w:hAnsi="Times New Roman"/>
          <w:sz w:val="26"/>
          <w:szCs w:val="26"/>
          <w:lang w:val="ro-RO"/>
        </w:rPr>
        <w:t xml:space="preserve">SMS </w:t>
      </w:r>
      <w:r w:rsidRPr="00D357F2">
        <w:rPr>
          <w:rFonts w:ascii="Times New Roman" w:eastAsiaTheme="minorHAnsi" w:hAnsi="Times New Roman"/>
          <w:sz w:val="26"/>
          <w:szCs w:val="26"/>
          <w:lang w:val="ro-RO"/>
        </w:rPr>
        <w:t xml:space="preserve">de test consecutive: </w:t>
      </w:r>
      <w:r w:rsidR="00C25658" w:rsidRPr="00D357F2">
        <w:rPr>
          <w:rFonts w:ascii="Times New Roman" w:eastAsiaTheme="minorHAnsi" w:hAnsi="Times New Roman"/>
          <w:sz w:val="26"/>
          <w:szCs w:val="26"/>
          <w:lang w:val="ro-RO"/>
        </w:rPr>
        <w:t>175 s.</w:t>
      </w:r>
    </w:p>
    <w:p w:rsidR="00CD2737" w:rsidRPr="00D357F2" w:rsidRDefault="00CD2737"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În baza rezultatelor măsurărilor se evaluează rata mesajelor scurte SMS livrate cu succes:</w:t>
      </w:r>
    </w:p>
    <w:p w:rsidR="00CD2737" w:rsidRPr="00D357F2" w:rsidRDefault="00CD2737" w:rsidP="00524509">
      <w:pPr>
        <w:pStyle w:val="ListParagraph"/>
        <w:numPr>
          <w:ilvl w:val="0"/>
          <w:numId w:val="38"/>
        </w:numPr>
        <w:tabs>
          <w:tab w:val="left" w:pos="1134"/>
        </w:tabs>
        <w:autoSpaceDE w:val="0"/>
        <w:autoSpaceDN w:val="0"/>
        <w:adjustRightInd w:val="0"/>
        <w:spacing w:after="0" w:line="240" w:lineRule="auto"/>
        <w:ind w:hanging="781"/>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Pe drumul public măsurat (</w:t>
      </w:r>
      <w:r w:rsidR="002A1D72" w:rsidRPr="00D357F2">
        <w:rPr>
          <w:rFonts w:ascii="Times New Roman" w:hAnsi="Times New Roman"/>
          <w:sz w:val="26"/>
          <w:szCs w:val="26"/>
          <w:lang w:val="ro-RO"/>
        </w:rPr>
        <w:t>R</w:t>
      </w:r>
      <w:r w:rsidR="007707B0" w:rsidRPr="00D357F2">
        <w:rPr>
          <w:rFonts w:ascii="Times New Roman" w:hAnsi="Times New Roman"/>
          <w:sz w:val="26"/>
          <w:szCs w:val="26"/>
          <w:vertAlign w:val="subscript"/>
          <w:lang w:val="ro-RO"/>
        </w:rPr>
        <w:t>SMS</w:t>
      </w:r>
      <w:r w:rsidR="007707B0" w:rsidRPr="00D357F2">
        <w:rPr>
          <w:rFonts w:ascii="Times New Roman" w:eastAsiaTheme="minorHAnsi" w:hAnsi="Times New Roman"/>
          <w:sz w:val="26"/>
          <w:szCs w:val="26"/>
          <w:vertAlign w:val="subscript"/>
          <w:lang w:val="ro-RO"/>
        </w:rPr>
        <w:t>_D</w:t>
      </w:r>
      <w:r w:rsidR="007707B0" w:rsidRPr="00D357F2">
        <w:rPr>
          <w:rFonts w:ascii="Times New Roman" w:eastAsiaTheme="minorHAnsi" w:hAnsi="Times New Roman"/>
          <w:sz w:val="26"/>
          <w:szCs w:val="26"/>
          <w:lang w:val="ro-RO"/>
        </w:rPr>
        <w:t>, unde D – indice al drumului public măsurat);</w:t>
      </w:r>
    </w:p>
    <w:p w:rsidR="00CD2737" w:rsidRPr="00D357F2" w:rsidRDefault="007707B0" w:rsidP="00524509">
      <w:pPr>
        <w:pStyle w:val="ListParagraph"/>
        <w:numPr>
          <w:ilvl w:val="0"/>
          <w:numId w:val="38"/>
        </w:numPr>
        <w:tabs>
          <w:tab w:val="left" w:pos="1134"/>
        </w:tabs>
        <w:autoSpaceDE w:val="0"/>
        <w:autoSpaceDN w:val="0"/>
        <w:adjustRightInd w:val="0"/>
        <w:spacing w:after="0" w:line="240" w:lineRule="auto"/>
        <w:ind w:hanging="781"/>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În localitatea măsurată (</w:t>
      </w:r>
      <w:r w:rsidRPr="00D357F2">
        <w:rPr>
          <w:rFonts w:ascii="Times New Roman" w:hAnsi="Times New Roman"/>
          <w:sz w:val="26"/>
          <w:szCs w:val="26"/>
          <w:lang w:val="ro-RO"/>
        </w:rPr>
        <w:t>R</w:t>
      </w:r>
      <w:r w:rsidRPr="00D357F2">
        <w:rPr>
          <w:rFonts w:ascii="Times New Roman" w:hAnsi="Times New Roman"/>
          <w:sz w:val="26"/>
          <w:szCs w:val="26"/>
          <w:vertAlign w:val="subscript"/>
          <w:lang w:val="ro-RO"/>
        </w:rPr>
        <w:t>SMS</w:t>
      </w:r>
      <w:r w:rsidRPr="00D357F2">
        <w:rPr>
          <w:rFonts w:ascii="Times New Roman" w:eastAsiaTheme="minorHAnsi" w:hAnsi="Times New Roman"/>
          <w:sz w:val="26"/>
          <w:szCs w:val="26"/>
          <w:vertAlign w:val="subscript"/>
          <w:lang w:val="ro-RO"/>
        </w:rPr>
        <w:t>_L</w:t>
      </w:r>
      <w:r w:rsidRPr="00D357F2">
        <w:rPr>
          <w:rFonts w:ascii="Times New Roman" w:eastAsiaTheme="minorHAnsi" w:hAnsi="Times New Roman"/>
          <w:sz w:val="26"/>
          <w:szCs w:val="26"/>
          <w:lang w:val="ro-RO"/>
        </w:rPr>
        <w:t>, unde L – indice al localităţii măsurate);</w:t>
      </w:r>
    </w:p>
    <w:p w:rsidR="00CD2737" w:rsidRPr="00D357F2" w:rsidRDefault="007707B0" w:rsidP="00524509">
      <w:pPr>
        <w:pStyle w:val="ListParagraph"/>
        <w:numPr>
          <w:ilvl w:val="0"/>
          <w:numId w:val="38"/>
        </w:numPr>
        <w:tabs>
          <w:tab w:val="left" w:pos="1134"/>
        </w:tabs>
        <w:autoSpaceDE w:val="0"/>
        <w:autoSpaceDN w:val="0"/>
        <w:adjustRightInd w:val="0"/>
        <w:spacing w:after="0" w:line="240" w:lineRule="auto"/>
        <w:ind w:hanging="781"/>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Pe întreaga reţea (</w:t>
      </w:r>
      <w:r w:rsidRPr="00D357F2">
        <w:rPr>
          <w:rFonts w:ascii="Times New Roman" w:hAnsi="Times New Roman"/>
          <w:sz w:val="26"/>
          <w:szCs w:val="26"/>
          <w:lang w:val="ro-RO"/>
        </w:rPr>
        <w:t>R</w:t>
      </w:r>
      <w:r w:rsidRPr="00D357F2">
        <w:rPr>
          <w:rFonts w:ascii="Times New Roman" w:hAnsi="Times New Roman"/>
          <w:sz w:val="26"/>
          <w:szCs w:val="26"/>
          <w:vertAlign w:val="subscript"/>
          <w:lang w:val="ro-RO"/>
        </w:rPr>
        <w:t>SMS_R</w:t>
      </w:r>
      <w:r w:rsidRPr="00D357F2">
        <w:rPr>
          <w:rFonts w:ascii="Times New Roman" w:eastAsiaTheme="minorHAnsi" w:hAnsi="Times New Roman"/>
          <w:sz w:val="26"/>
          <w:szCs w:val="26"/>
          <w:lang w:val="ro-RO"/>
        </w:rPr>
        <w:t xml:space="preserve">).   </w:t>
      </w:r>
    </w:p>
    <w:p w:rsidR="00CD2737" w:rsidRPr="00D357F2" w:rsidRDefault="007707B0" w:rsidP="00CA469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30" w:name="_Ref529461578"/>
      <w:r w:rsidRPr="00D357F2">
        <w:rPr>
          <w:rFonts w:eastAsiaTheme="minorHAnsi"/>
          <w:sz w:val="26"/>
          <w:szCs w:val="26"/>
          <w:lang w:val="ro-RO"/>
        </w:rPr>
        <w:t>Rata mesajelor scurte SMS livrate cu succes pe întreaga reţea (</w:t>
      </w:r>
      <w:r w:rsidRPr="00D357F2">
        <w:rPr>
          <w:sz w:val="26"/>
          <w:szCs w:val="26"/>
          <w:lang w:val="ro-RO"/>
        </w:rPr>
        <w:t>R</w:t>
      </w:r>
      <w:r w:rsidRPr="00D357F2">
        <w:rPr>
          <w:sz w:val="26"/>
          <w:szCs w:val="26"/>
          <w:vertAlign w:val="subscript"/>
          <w:lang w:val="ro-RO"/>
        </w:rPr>
        <w:t>SMS</w:t>
      </w:r>
      <w:r w:rsidRPr="00D357F2">
        <w:rPr>
          <w:rFonts w:eastAsiaTheme="minorHAnsi"/>
          <w:sz w:val="26"/>
          <w:szCs w:val="26"/>
          <w:lang w:val="ro-RO"/>
        </w:rPr>
        <w:t xml:space="preserve">) este evaluată </w:t>
      </w:r>
      <w:r w:rsidR="007D6537" w:rsidRPr="00D357F2">
        <w:rPr>
          <w:rFonts w:eastAsiaTheme="minorHAnsi"/>
          <w:sz w:val="26"/>
          <w:szCs w:val="26"/>
          <w:lang w:val="ro-RO"/>
        </w:rPr>
        <w:t>în baza rezultatelor măsurărilor obţinute în cadrul campanii</w:t>
      </w:r>
      <w:r w:rsidR="0087077E">
        <w:rPr>
          <w:rFonts w:eastAsiaTheme="minorHAnsi"/>
          <w:sz w:val="26"/>
          <w:szCs w:val="26"/>
          <w:lang w:val="ro-RO"/>
        </w:rPr>
        <w:t>lor de măsurări care cuprind</w:t>
      </w:r>
      <w:r w:rsidR="007D6537" w:rsidRPr="00D357F2">
        <w:rPr>
          <w:rFonts w:eastAsiaTheme="minorHAnsi"/>
          <w:sz w:val="26"/>
          <w:szCs w:val="26"/>
          <w:lang w:val="ro-RO"/>
        </w:rPr>
        <w:t xml:space="preserve"> drumurile publice </w:t>
      </w:r>
      <w:r w:rsidR="007D6537" w:rsidRPr="00D4591B">
        <w:rPr>
          <w:rFonts w:eastAsiaTheme="minorEastAsia"/>
          <w:sz w:val="26"/>
          <w:szCs w:val="26"/>
          <w:lang w:val="ro-RO" w:eastAsia="zh-CN"/>
        </w:rPr>
        <w:t xml:space="preserve">specificate în </w:t>
      </w:r>
      <w:r w:rsidR="007D6537">
        <w:rPr>
          <w:rFonts w:eastAsiaTheme="minorEastAsia"/>
          <w:sz w:val="26"/>
          <w:szCs w:val="26"/>
          <w:lang w:val="ro-RO" w:eastAsia="zh-CN"/>
        </w:rPr>
        <w:t>Anexă la C</w:t>
      </w:r>
      <w:r w:rsidR="007D6537" w:rsidRPr="00D4591B">
        <w:rPr>
          <w:rFonts w:eastAsiaTheme="minorEastAsia"/>
          <w:sz w:val="26"/>
          <w:szCs w:val="26"/>
          <w:lang w:val="ro-RO" w:eastAsia="zh-CN"/>
        </w:rPr>
        <w:t xml:space="preserve">ondiţiile </w:t>
      </w:r>
      <w:r w:rsidR="007D6537">
        <w:rPr>
          <w:rFonts w:eastAsiaTheme="minorEastAsia"/>
          <w:sz w:val="26"/>
          <w:szCs w:val="26"/>
          <w:lang w:val="ro-RO" w:eastAsia="zh-CN"/>
        </w:rPr>
        <w:t xml:space="preserve">speciale tip </w:t>
      </w:r>
      <w:r w:rsidR="007D6537" w:rsidRPr="00D4591B">
        <w:rPr>
          <w:rFonts w:eastAsiaTheme="minorEastAsia"/>
          <w:sz w:val="26"/>
          <w:szCs w:val="26"/>
          <w:lang w:val="ro-RO" w:eastAsia="zh-CN"/>
        </w:rPr>
        <w:t xml:space="preserve">de licenţă </w:t>
      </w:r>
      <w:r w:rsidR="007D6537">
        <w:rPr>
          <w:rFonts w:eastAsiaTheme="minorEastAsia"/>
          <w:sz w:val="26"/>
          <w:szCs w:val="26"/>
          <w:lang w:val="ro-RO" w:eastAsia="zh-CN"/>
        </w:rPr>
        <w:t>[800/900/1800 MHz], aprobate prin Hotărârea Consiliului de Administrație al ANRCETI nr.31 din 14 iulie 2014</w:t>
      </w:r>
      <w:r w:rsidR="007D6537" w:rsidRPr="00D357F2">
        <w:rPr>
          <w:rFonts w:eastAsiaTheme="minorHAnsi"/>
          <w:sz w:val="26"/>
          <w:szCs w:val="26"/>
          <w:lang w:val="ro-RO"/>
        </w:rPr>
        <w:t>, minimum 80% din drumurile publice specificate</w:t>
      </w:r>
      <w:r w:rsidR="007D6537" w:rsidRPr="00E554BC">
        <w:rPr>
          <w:rFonts w:eastAsiaTheme="minorEastAsia"/>
          <w:sz w:val="26"/>
          <w:szCs w:val="26"/>
          <w:lang w:val="ro-RO" w:eastAsia="zh-CN"/>
        </w:rPr>
        <w:t xml:space="preserve"> </w:t>
      </w:r>
      <w:r w:rsidR="007D6537" w:rsidRPr="00D4591B">
        <w:rPr>
          <w:rFonts w:eastAsiaTheme="minorEastAsia"/>
          <w:sz w:val="26"/>
          <w:szCs w:val="26"/>
          <w:lang w:val="ro-RO" w:eastAsia="zh-CN"/>
        </w:rPr>
        <w:t>în Anexa nr.</w:t>
      </w:r>
      <w:r w:rsidR="007D6537">
        <w:rPr>
          <w:rFonts w:eastAsiaTheme="minorEastAsia"/>
          <w:sz w:val="26"/>
          <w:szCs w:val="26"/>
          <w:lang w:val="ro-RO" w:eastAsia="zh-CN"/>
        </w:rPr>
        <w:t xml:space="preserve">1 la Hotărârea Guvernului </w:t>
      </w:r>
      <w:r w:rsidR="00EE68F2">
        <w:rPr>
          <w:rFonts w:eastAsiaTheme="minorEastAsia"/>
          <w:sz w:val="26"/>
          <w:szCs w:val="26"/>
          <w:lang w:val="ro-RO" w:eastAsia="zh-CN"/>
        </w:rPr>
        <w:t xml:space="preserve">nr.1468 </w:t>
      </w:r>
      <w:r w:rsidR="007D6537">
        <w:rPr>
          <w:rFonts w:eastAsiaTheme="minorEastAsia"/>
          <w:sz w:val="26"/>
          <w:szCs w:val="26"/>
          <w:lang w:val="ro-RO" w:eastAsia="zh-CN"/>
        </w:rPr>
        <w:t>din 30 decembrie 2016</w:t>
      </w:r>
      <w:r w:rsidR="00FD5815">
        <w:rPr>
          <w:rFonts w:eastAsiaTheme="minorHAnsi"/>
          <w:sz w:val="26"/>
          <w:szCs w:val="26"/>
          <w:lang w:val="ro-RO"/>
        </w:rPr>
        <w:t xml:space="preserve"> și</w:t>
      </w:r>
      <w:r w:rsidR="007D6537" w:rsidRPr="00D357F2">
        <w:rPr>
          <w:rFonts w:eastAsiaTheme="minorHAnsi"/>
          <w:sz w:val="26"/>
          <w:szCs w:val="26"/>
          <w:lang w:val="ro-RO"/>
        </w:rPr>
        <w:t xml:space="preserve"> toate localităţile cu cel puțin 10 locuitori (≥10). În cazul în care se trece printr-o localitate cu mai puțin de 10 locuitori, se </w:t>
      </w:r>
      <w:r w:rsidR="007D6537">
        <w:rPr>
          <w:rFonts w:eastAsiaTheme="minorHAnsi"/>
          <w:sz w:val="26"/>
          <w:szCs w:val="26"/>
          <w:lang w:val="ro-RO"/>
        </w:rPr>
        <w:t>va măsura și această localitate</w:t>
      </w:r>
      <w:r w:rsidR="00CA4691" w:rsidRPr="00D357F2">
        <w:rPr>
          <w:rFonts w:eastAsiaTheme="minorHAnsi"/>
          <w:sz w:val="26"/>
          <w:szCs w:val="26"/>
          <w:lang w:val="ro-RO"/>
        </w:rPr>
        <w:t>.</w:t>
      </w:r>
      <w:bookmarkEnd w:id="30"/>
    </w:p>
    <w:p w:rsidR="00CD2737" w:rsidRPr="00D357F2" w:rsidRDefault="007707B0"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În cazul menţionat la pct.</w:t>
      </w:r>
      <w:r w:rsidR="006B5B75" w:rsidRPr="00D357F2">
        <w:rPr>
          <w:rFonts w:eastAsiaTheme="minorHAnsi"/>
          <w:sz w:val="26"/>
          <w:szCs w:val="26"/>
          <w:lang w:val="ro-RO"/>
        </w:rPr>
        <w:fldChar w:fldCharType="begin"/>
      </w:r>
      <w:r w:rsidRPr="00D357F2">
        <w:rPr>
          <w:rFonts w:eastAsiaTheme="minorHAnsi"/>
          <w:sz w:val="26"/>
          <w:szCs w:val="26"/>
          <w:lang w:val="ro-RO"/>
        </w:rPr>
        <w:instrText xml:space="preserve"> REF _Ref529461578 \r \h </w:instrText>
      </w:r>
      <w:r w:rsidR="006B5B75" w:rsidRPr="00D357F2">
        <w:rPr>
          <w:rFonts w:eastAsiaTheme="minorHAnsi"/>
          <w:sz w:val="26"/>
          <w:szCs w:val="26"/>
          <w:lang w:val="ro-RO"/>
        </w:rPr>
      </w:r>
      <w:r w:rsidR="006B5B75" w:rsidRPr="00D357F2">
        <w:rPr>
          <w:rFonts w:eastAsiaTheme="minorHAnsi"/>
          <w:sz w:val="26"/>
          <w:szCs w:val="26"/>
          <w:lang w:val="ro-RO"/>
        </w:rPr>
        <w:fldChar w:fldCharType="separate"/>
      </w:r>
      <w:r w:rsidR="00E845A1">
        <w:rPr>
          <w:rFonts w:eastAsiaTheme="minorHAnsi"/>
          <w:sz w:val="26"/>
          <w:szCs w:val="26"/>
          <w:lang w:val="ro-RO"/>
        </w:rPr>
        <w:t>144</w:t>
      </w:r>
      <w:r w:rsidR="006B5B75" w:rsidRPr="00D357F2">
        <w:rPr>
          <w:rFonts w:eastAsiaTheme="minorHAnsi"/>
          <w:sz w:val="26"/>
          <w:szCs w:val="26"/>
          <w:lang w:val="ro-RO"/>
        </w:rPr>
        <w:fldChar w:fldCharType="end"/>
      </w:r>
      <w:r w:rsidR="00CD2737" w:rsidRPr="00D357F2">
        <w:rPr>
          <w:rFonts w:eastAsiaTheme="minorHAnsi"/>
          <w:sz w:val="26"/>
          <w:szCs w:val="26"/>
          <w:lang w:val="ro-RO"/>
        </w:rPr>
        <w:t xml:space="preserve">, campania de măsurări cuprinde o mărime suficientă a eşantionului astfel încât să se asigura un nivel de încredere a rezultatelor măsurătorilor de minimum 95% [ETSI EG 202 057-2 şi ETSI EG 202 057-3]. </w:t>
      </w:r>
    </w:p>
    <w:p w:rsidR="00614E64" w:rsidRPr="00D357F2" w:rsidRDefault="00614E64" w:rsidP="00C25658">
      <w:pPr>
        <w:pStyle w:val="ListParagraph"/>
        <w:tabs>
          <w:tab w:val="left" w:pos="1134"/>
        </w:tabs>
        <w:ind w:left="709" w:firstLine="2693"/>
        <w:jc w:val="both"/>
        <w:rPr>
          <w:rFonts w:ascii="Times New Roman" w:eastAsiaTheme="minorHAnsi" w:hAnsi="Times New Roman"/>
          <w:b/>
          <w:sz w:val="26"/>
          <w:szCs w:val="26"/>
          <w:lang w:val="ro-RO"/>
        </w:rPr>
      </w:pPr>
    </w:p>
    <w:p w:rsidR="0034450A" w:rsidRPr="00D357F2" w:rsidRDefault="00681C28" w:rsidP="0034450A">
      <w:pPr>
        <w:pStyle w:val="ListParagraph"/>
        <w:tabs>
          <w:tab w:val="left" w:pos="1134"/>
        </w:tabs>
        <w:spacing w:after="0" w:line="240" w:lineRule="auto"/>
        <w:ind w:left="709" w:firstLine="851"/>
        <w:jc w:val="both"/>
        <w:rPr>
          <w:rFonts w:ascii="Times New Roman" w:eastAsiaTheme="minorHAnsi" w:hAnsi="Times New Roman"/>
          <w:b/>
          <w:sz w:val="26"/>
          <w:szCs w:val="26"/>
          <w:lang w:val="ro-RO"/>
        </w:rPr>
      </w:pPr>
      <w:r w:rsidRPr="00D357F2">
        <w:rPr>
          <w:rFonts w:ascii="Times New Roman" w:eastAsiaTheme="minorHAnsi" w:hAnsi="Times New Roman"/>
          <w:b/>
          <w:sz w:val="26"/>
          <w:szCs w:val="26"/>
          <w:lang w:val="ro-RO"/>
        </w:rPr>
        <w:t xml:space="preserve">6.8. </w:t>
      </w:r>
      <w:r w:rsidR="0034450A" w:rsidRPr="00D357F2">
        <w:rPr>
          <w:rFonts w:ascii="Times New Roman" w:eastAsiaTheme="minorHAnsi" w:hAnsi="Times New Roman"/>
          <w:b/>
          <w:sz w:val="26"/>
          <w:szCs w:val="26"/>
          <w:lang w:val="ro-RO"/>
        </w:rPr>
        <w:t>Măsurarea şi evaluarea ratei de acoperire cu servicii de voce</w:t>
      </w:r>
    </w:p>
    <w:p w:rsidR="00971042" w:rsidRPr="00D357F2" w:rsidRDefault="006E248A" w:rsidP="004467A9">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EastAsia"/>
          <w:i/>
          <w:sz w:val="26"/>
          <w:szCs w:val="26"/>
          <w:lang w:val="ro-RO" w:eastAsia="zh-CN"/>
        </w:rPr>
        <w:t>Rata de acoperire a teritoriului Republicii Moldova cu servicii de voce în condiţii de utilizare în exteriorul clădirilor (outdoor), cumulativ prin reţele GSM şi UMTS</w:t>
      </w:r>
      <w:r w:rsidRPr="00D357F2">
        <w:rPr>
          <w:rFonts w:eastAsiaTheme="minorEastAsia"/>
          <w:sz w:val="26"/>
          <w:szCs w:val="26"/>
          <w:lang w:val="ro-RO" w:eastAsia="zh-CN"/>
        </w:rPr>
        <w:t>, este evaluată prin metoda de simulare și reprezintă o valoare procentuală a raportului dintre suprafața totală a zonelor acoperite outdoor (în exteriorul clădirilor) și suprafața Republicii Moldova</w:t>
      </w:r>
      <w:r w:rsidR="0087077E">
        <w:rPr>
          <w:rFonts w:eastAsiaTheme="minorEastAsia"/>
          <w:sz w:val="26"/>
          <w:szCs w:val="26"/>
          <w:lang w:val="ro-RO" w:eastAsia="zh-CN"/>
        </w:rPr>
        <w:t>.</w:t>
      </w:r>
      <w:r w:rsidRPr="00D357F2">
        <w:rPr>
          <w:rFonts w:eastAsiaTheme="minorEastAsia"/>
          <w:sz w:val="26"/>
          <w:szCs w:val="26"/>
          <w:lang w:val="ro-RO" w:eastAsia="zh-CN"/>
        </w:rPr>
        <w:t xml:space="preserve"> </w:t>
      </w:r>
      <w:r w:rsidR="007D6537">
        <w:rPr>
          <w:rFonts w:eastAsiaTheme="minorEastAsia"/>
          <w:sz w:val="26"/>
          <w:szCs w:val="26"/>
          <w:lang w:val="ro-RO" w:eastAsia="zh-CN"/>
        </w:rPr>
        <w:t>O</w:t>
      </w:r>
      <w:r w:rsidRPr="00D357F2">
        <w:rPr>
          <w:rFonts w:eastAsiaTheme="minorEastAsia"/>
          <w:sz w:val="26"/>
          <w:szCs w:val="26"/>
          <w:lang w:val="ro-RO" w:eastAsia="zh-CN"/>
        </w:rPr>
        <w:t xml:space="preserve"> zonă se consideră acoperită outdoor (în exteriorul clădirilor) cu servicii de voce, cumulativ prin reţele GSM şi UMTS, dacă pentru reţeaua GSM nivelul RxLev în orice punct al zonei acoperite este de minimum -92 dBm şi/sau dacă pentru reţeaua UMTS nivelul RSCP în orice punct al zonei acoperite este de minimum -106 dBm (la Ec/Io de minimum -11dB)</w:t>
      </w:r>
      <w:r w:rsidR="002F0191">
        <w:rPr>
          <w:rFonts w:eastAsiaTheme="minorEastAsia"/>
          <w:sz w:val="26"/>
          <w:szCs w:val="26"/>
          <w:lang w:val="ro-RO" w:eastAsia="zh-CN"/>
        </w:rPr>
        <w:t>.</w:t>
      </w:r>
    </w:p>
    <w:p w:rsidR="00971042" w:rsidRPr="00D357F2" w:rsidRDefault="00971042" w:rsidP="004467A9">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31" w:name="_Ref534187858"/>
      <w:r w:rsidRPr="00D357F2">
        <w:rPr>
          <w:rFonts w:eastAsiaTheme="minorEastAsia"/>
          <w:i/>
          <w:sz w:val="26"/>
          <w:szCs w:val="26"/>
          <w:lang w:val="ro-RO" w:eastAsia="zh-CN"/>
        </w:rPr>
        <w:t>Rata de acoperire a populaţiei Republicii Moldova cu servicii de voce în condiţii de utilizare în exteriorul  clădirilor (outdoor), cumulativ prin reţelele GSM şi UMTS</w:t>
      </w:r>
      <w:r w:rsidRPr="00D357F2">
        <w:rPr>
          <w:rFonts w:eastAsiaTheme="minorEastAsia"/>
          <w:sz w:val="26"/>
          <w:szCs w:val="26"/>
          <w:lang w:val="ro-RO" w:eastAsia="zh-CN"/>
        </w:rPr>
        <w:t xml:space="preserve">, </w:t>
      </w:r>
      <w:r w:rsidR="0011400D" w:rsidRPr="00D357F2">
        <w:rPr>
          <w:rFonts w:eastAsiaTheme="minorEastAsia"/>
          <w:sz w:val="26"/>
          <w:szCs w:val="26"/>
          <w:lang w:val="ro-RO" w:eastAsia="zh-CN"/>
        </w:rPr>
        <w:t>este evaluată prin</w:t>
      </w:r>
      <w:r w:rsidRPr="00D357F2">
        <w:rPr>
          <w:rFonts w:eastAsiaTheme="minorEastAsia"/>
          <w:sz w:val="26"/>
          <w:szCs w:val="26"/>
          <w:lang w:val="ro-RO" w:eastAsia="zh-CN"/>
        </w:rPr>
        <w:t xml:space="preserve"> metoda de simulare </w:t>
      </w:r>
      <w:r w:rsidR="00B55128" w:rsidRPr="00D357F2">
        <w:rPr>
          <w:rFonts w:eastAsiaTheme="minorEastAsia"/>
          <w:sz w:val="26"/>
          <w:szCs w:val="26"/>
          <w:lang w:val="ro-RO" w:eastAsia="zh-CN"/>
        </w:rPr>
        <w:t xml:space="preserve">sau </w:t>
      </w:r>
      <w:r w:rsidR="00AC1592" w:rsidRPr="00D357F2">
        <w:rPr>
          <w:rFonts w:eastAsiaTheme="minorEastAsia"/>
          <w:sz w:val="26"/>
          <w:szCs w:val="26"/>
          <w:lang w:val="ro-RO" w:eastAsia="zh-CN"/>
        </w:rPr>
        <w:t>sesiuni de măsurări în teren (</w:t>
      </w:r>
      <w:r w:rsidR="00B55128" w:rsidRPr="00D357F2">
        <w:rPr>
          <w:rFonts w:eastAsiaTheme="minorEastAsia"/>
          <w:sz w:val="26"/>
          <w:szCs w:val="26"/>
          <w:lang w:val="ro-RO" w:eastAsia="zh-CN"/>
        </w:rPr>
        <w:t>drive-test</w:t>
      </w:r>
      <w:r w:rsidR="00AC1592" w:rsidRPr="00D357F2">
        <w:rPr>
          <w:rFonts w:eastAsiaTheme="minorEastAsia"/>
          <w:sz w:val="26"/>
          <w:szCs w:val="26"/>
          <w:lang w:val="ro-RO" w:eastAsia="zh-CN"/>
        </w:rPr>
        <w:t>)</w:t>
      </w:r>
      <w:r w:rsidR="00B55128" w:rsidRPr="00D357F2">
        <w:rPr>
          <w:rFonts w:eastAsiaTheme="minorEastAsia"/>
          <w:sz w:val="26"/>
          <w:szCs w:val="26"/>
          <w:lang w:val="ro-RO" w:eastAsia="zh-CN"/>
        </w:rPr>
        <w:t xml:space="preserve"> </w:t>
      </w:r>
      <w:r w:rsidRPr="00D357F2">
        <w:rPr>
          <w:rFonts w:eastAsiaTheme="minorEastAsia"/>
          <w:sz w:val="26"/>
          <w:szCs w:val="26"/>
          <w:lang w:val="ro-RO" w:eastAsia="zh-CN"/>
        </w:rPr>
        <w:t>și reprezintă o valoare procentuală a raportului dintre numărul populației prezumate a locui în zonele acoperite și numărul populației Republicii Moldova</w:t>
      </w:r>
      <w:r w:rsidR="0087077E">
        <w:rPr>
          <w:rFonts w:eastAsiaTheme="minorEastAsia"/>
          <w:sz w:val="26"/>
          <w:szCs w:val="26"/>
          <w:lang w:val="ro-RO" w:eastAsia="zh-CN"/>
        </w:rPr>
        <w:t>.</w:t>
      </w:r>
      <w:r w:rsidRPr="00D357F2">
        <w:rPr>
          <w:rFonts w:eastAsiaTheme="minorEastAsia"/>
          <w:sz w:val="26"/>
          <w:szCs w:val="26"/>
          <w:lang w:val="ro-RO" w:eastAsia="zh-CN"/>
        </w:rPr>
        <w:t xml:space="preserve"> </w:t>
      </w:r>
      <w:r w:rsidR="007D6537">
        <w:rPr>
          <w:rFonts w:eastAsiaTheme="minorEastAsia"/>
          <w:sz w:val="26"/>
          <w:szCs w:val="26"/>
          <w:lang w:val="ro-RO" w:eastAsia="zh-CN"/>
        </w:rPr>
        <w:t>O</w:t>
      </w:r>
      <w:r w:rsidRPr="00D357F2">
        <w:rPr>
          <w:rFonts w:eastAsiaTheme="minorEastAsia"/>
          <w:sz w:val="26"/>
          <w:szCs w:val="26"/>
          <w:lang w:val="ro-RO" w:eastAsia="zh-CN"/>
        </w:rPr>
        <w:t xml:space="preserve"> zonă </w:t>
      </w:r>
      <w:r w:rsidR="00AE7B02" w:rsidRPr="00D357F2">
        <w:rPr>
          <w:rFonts w:eastAsiaTheme="minorEastAsia"/>
          <w:sz w:val="26"/>
          <w:szCs w:val="26"/>
          <w:lang w:val="ro-RO" w:eastAsia="zh-CN"/>
        </w:rPr>
        <w:t xml:space="preserve">populată </w:t>
      </w:r>
      <w:r w:rsidRPr="00D357F2">
        <w:rPr>
          <w:rFonts w:eastAsiaTheme="minorEastAsia"/>
          <w:sz w:val="26"/>
          <w:szCs w:val="26"/>
          <w:lang w:val="ro-RO" w:eastAsia="zh-CN"/>
        </w:rPr>
        <w:t>se consideră acoperită outdoor (în exteriorul clădirilor) cu servicii de voce, cumulativ prin reţelele GSM şi UMTS, dacă pentru reţeaua GSM nivelul RxLev în orice punct al zonei acoperite este de minimum -92 dBm şi/sau dacă pentru reţeaua UMTS nivelul RSCP în orice punct al zonei acoperite este de minimum -106 dBm (la Ec/Io de minimum -11dB)</w:t>
      </w:r>
      <w:r w:rsidR="002F0191">
        <w:rPr>
          <w:rFonts w:eastAsiaTheme="minorEastAsia"/>
          <w:sz w:val="26"/>
          <w:szCs w:val="26"/>
          <w:lang w:val="ro-RO" w:eastAsia="zh-CN"/>
        </w:rPr>
        <w:t>.</w:t>
      </w:r>
      <w:bookmarkEnd w:id="31"/>
    </w:p>
    <w:p w:rsidR="00971042" w:rsidRPr="00D357F2" w:rsidRDefault="00971042" w:rsidP="004467A9">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32" w:name="_Ref534187890"/>
      <w:r w:rsidRPr="00D357F2">
        <w:rPr>
          <w:rFonts w:eastAsiaTheme="minorEastAsia"/>
          <w:i/>
          <w:sz w:val="26"/>
          <w:szCs w:val="26"/>
          <w:lang w:val="ro-RO" w:eastAsia="zh-CN"/>
        </w:rPr>
        <w:t>Rata de acoperire a populației Republicii Moldova cu servicii de voce în condiţii de utilizare în interiorul clădirilor (indoor), cumulativ prin reţele GSM şi UMTS,</w:t>
      </w:r>
      <w:r w:rsidRPr="00D357F2">
        <w:rPr>
          <w:rFonts w:eastAsiaTheme="minorEastAsia"/>
          <w:sz w:val="26"/>
          <w:szCs w:val="26"/>
          <w:lang w:val="ro-RO" w:eastAsia="zh-CN"/>
        </w:rPr>
        <w:t xml:space="preserve"> este evaluată prin metoda de simulare </w:t>
      </w:r>
      <w:r w:rsidR="00B55128" w:rsidRPr="00D357F2">
        <w:rPr>
          <w:rFonts w:eastAsiaTheme="minorEastAsia"/>
          <w:sz w:val="26"/>
          <w:szCs w:val="26"/>
          <w:lang w:val="ro-RO" w:eastAsia="zh-CN"/>
        </w:rPr>
        <w:t xml:space="preserve">sau </w:t>
      </w:r>
      <w:r w:rsidR="00AC1592" w:rsidRPr="00D357F2">
        <w:rPr>
          <w:rFonts w:eastAsiaTheme="minorEastAsia"/>
          <w:sz w:val="26"/>
          <w:szCs w:val="26"/>
          <w:lang w:val="ro-RO" w:eastAsia="zh-CN"/>
        </w:rPr>
        <w:t>sesiuni de măsurări în teren (</w:t>
      </w:r>
      <w:r w:rsidR="00B55128" w:rsidRPr="00D357F2">
        <w:rPr>
          <w:rFonts w:eastAsiaTheme="minorEastAsia"/>
          <w:sz w:val="26"/>
          <w:szCs w:val="26"/>
          <w:lang w:val="ro-RO" w:eastAsia="zh-CN"/>
        </w:rPr>
        <w:t>drive-test</w:t>
      </w:r>
      <w:r w:rsidR="00AC1592" w:rsidRPr="00D357F2">
        <w:rPr>
          <w:rFonts w:eastAsiaTheme="minorEastAsia"/>
          <w:sz w:val="26"/>
          <w:szCs w:val="26"/>
          <w:lang w:val="ro-RO" w:eastAsia="zh-CN"/>
        </w:rPr>
        <w:t>)</w:t>
      </w:r>
      <w:r w:rsidR="00B55128" w:rsidRPr="00D357F2">
        <w:rPr>
          <w:rFonts w:eastAsiaTheme="minorEastAsia"/>
          <w:sz w:val="26"/>
          <w:szCs w:val="26"/>
          <w:lang w:val="ro-RO" w:eastAsia="zh-CN"/>
        </w:rPr>
        <w:t xml:space="preserve"> </w:t>
      </w:r>
      <w:r w:rsidRPr="00D357F2">
        <w:rPr>
          <w:rFonts w:eastAsiaTheme="minorEastAsia"/>
          <w:sz w:val="26"/>
          <w:szCs w:val="26"/>
          <w:lang w:val="ro-RO" w:eastAsia="zh-CN"/>
        </w:rPr>
        <w:t>și reprezintă o valoare procentuală a raportului dintre numărul populației prezumate a locui în zonele acoperite și numărul populației Republicii Moldova</w:t>
      </w:r>
      <w:r w:rsidR="0087077E">
        <w:rPr>
          <w:rFonts w:eastAsiaTheme="minorEastAsia"/>
          <w:sz w:val="26"/>
          <w:szCs w:val="26"/>
          <w:lang w:val="ro-RO" w:eastAsia="zh-CN"/>
        </w:rPr>
        <w:t>.</w:t>
      </w:r>
      <w:r w:rsidRPr="00D357F2">
        <w:rPr>
          <w:rFonts w:eastAsiaTheme="minorEastAsia"/>
          <w:sz w:val="26"/>
          <w:szCs w:val="26"/>
          <w:lang w:val="ro-RO" w:eastAsia="zh-CN"/>
        </w:rPr>
        <w:t xml:space="preserve"> </w:t>
      </w:r>
      <w:r w:rsidR="002F0191">
        <w:rPr>
          <w:rFonts w:eastAsiaTheme="minorEastAsia"/>
          <w:sz w:val="26"/>
          <w:szCs w:val="26"/>
          <w:lang w:val="ro-RO" w:eastAsia="zh-CN"/>
        </w:rPr>
        <w:t>O</w:t>
      </w:r>
      <w:r w:rsidRPr="00D357F2">
        <w:rPr>
          <w:rFonts w:eastAsiaTheme="minorEastAsia"/>
          <w:sz w:val="26"/>
          <w:szCs w:val="26"/>
          <w:lang w:val="ro-RO" w:eastAsia="zh-CN"/>
        </w:rPr>
        <w:t xml:space="preserve"> zonă </w:t>
      </w:r>
      <w:r w:rsidR="00AE7B02" w:rsidRPr="00D357F2">
        <w:rPr>
          <w:rFonts w:eastAsiaTheme="minorEastAsia"/>
          <w:sz w:val="26"/>
          <w:szCs w:val="26"/>
          <w:lang w:val="ro-RO" w:eastAsia="zh-CN"/>
        </w:rPr>
        <w:t xml:space="preserve">populată </w:t>
      </w:r>
      <w:r w:rsidRPr="00D357F2">
        <w:rPr>
          <w:rFonts w:eastAsiaTheme="minorEastAsia"/>
          <w:sz w:val="26"/>
          <w:szCs w:val="26"/>
          <w:lang w:val="ro-RO" w:eastAsia="zh-CN"/>
        </w:rPr>
        <w:t>se consideră acoperită indoor (în interiorul clădirilor) cu servicii de voce</w:t>
      </w:r>
      <w:r w:rsidR="00F04891">
        <w:rPr>
          <w:rFonts w:eastAsiaTheme="minorEastAsia"/>
          <w:sz w:val="26"/>
          <w:szCs w:val="26"/>
          <w:lang w:val="ro-RO" w:eastAsia="zh-CN"/>
        </w:rPr>
        <w:t>, cumulativ prin reţelele GSM şi</w:t>
      </w:r>
      <w:r w:rsidRPr="00D357F2">
        <w:rPr>
          <w:rFonts w:eastAsiaTheme="minorEastAsia"/>
          <w:sz w:val="26"/>
          <w:szCs w:val="26"/>
          <w:lang w:val="ro-RO" w:eastAsia="zh-CN"/>
        </w:rPr>
        <w:t xml:space="preserve"> UMTS, dacă, după aplicarea unui factor de atenuare a propagării indoor de </w:t>
      </w:r>
      <w:r w:rsidR="000F1320" w:rsidRPr="00D357F2">
        <w:rPr>
          <w:rFonts w:eastAsiaTheme="minorEastAsia"/>
          <w:sz w:val="26"/>
          <w:szCs w:val="26"/>
          <w:lang w:val="ro-RO" w:eastAsia="zh-CN"/>
        </w:rPr>
        <w:t>12</w:t>
      </w:r>
      <w:r w:rsidRPr="00D357F2">
        <w:rPr>
          <w:rFonts w:eastAsiaTheme="minorEastAsia"/>
          <w:sz w:val="26"/>
          <w:szCs w:val="26"/>
          <w:lang w:val="ro-RO" w:eastAsia="zh-CN"/>
        </w:rPr>
        <w:t xml:space="preserve"> dB, pentru reţeaua GSM nivelul RxLev în orice punct al zonei acoperite este de minim – 8</w:t>
      </w:r>
      <w:r w:rsidR="000F1320" w:rsidRPr="00D357F2">
        <w:rPr>
          <w:rFonts w:eastAsiaTheme="minorEastAsia"/>
          <w:sz w:val="26"/>
          <w:szCs w:val="26"/>
          <w:lang w:val="ro-RO" w:eastAsia="zh-CN"/>
        </w:rPr>
        <w:t>0</w:t>
      </w:r>
      <w:r w:rsidRPr="00D357F2">
        <w:rPr>
          <w:rFonts w:eastAsiaTheme="minorEastAsia"/>
          <w:sz w:val="26"/>
          <w:szCs w:val="26"/>
          <w:lang w:val="ro-RO" w:eastAsia="zh-CN"/>
        </w:rPr>
        <w:t xml:space="preserve"> dBm şi/sau dacă  pentru reţeaua UMTS nivelul RSCP în orice punct al zonei acoperite este de minimum -9</w:t>
      </w:r>
      <w:r w:rsidR="000F1320" w:rsidRPr="00D357F2">
        <w:rPr>
          <w:rFonts w:eastAsiaTheme="minorEastAsia"/>
          <w:sz w:val="26"/>
          <w:szCs w:val="26"/>
          <w:lang w:val="ro-RO" w:eastAsia="zh-CN"/>
        </w:rPr>
        <w:t>4</w:t>
      </w:r>
      <w:r w:rsidRPr="00D357F2">
        <w:rPr>
          <w:rFonts w:eastAsiaTheme="minorEastAsia"/>
          <w:sz w:val="26"/>
          <w:szCs w:val="26"/>
          <w:lang w:val="ro-RO" w:eastAsia="zh-CN"/>
        </w:rPr>
        <w:t xml:space="preserve"> dBm (la Ec/Io de minimum -11dB)</w:t>
      </w:r>
      <w:r w:rsidR="002F0191">
        <w:rPr>
          <w:rFonts w:eastAsiaTheme="minorEastAsia"/>
          <w:sz w:val="26"/>
          <w:szCs w:val="26"/>
          <w:lang w:val="ro-RO" w:eastAsia="zh-CN"/>
        </w:rPr>
        <w:t>.</w:t>
      </w:r>
      <w:bookmarkEnd w:id="32"/>
    </w:p>
    <w:p w:rsidR="000F7182" w:rsidRPr="00D357F2" w:rsidRDefault="00F141A5" w:rsidP="004467A9">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33" w:name="_Ref534186314"/>
      <w:r w:rsidRPr="00D357F2">
        <w:rPr>
          <w:rFonts w:eastAsiaTheme="minorEastAsia"/>
          <w:i/>
          <w:sz w:val="26"/>
          <w:szCs w:val="26"/>
          <w:lang w:val="ro-RO" w:eastAsia="zh-CN"/>
        </w:rPr>
        <w:t>Rata de a</w:t>
      </w:r>
      <w:r w:rsidR="000F1320" w:rsidRPr="00D357F2">
        <w:rPr>
          <w:rFonts w:eastAsiaTheme="minorEastAsia"/>
          <w:i/>
          <w:sz w:val="26"/>
          <w:szCs w:val="26"/>
          <w:lang w:val="ro-RO" w:eastAsia="zh-CN"/>
        </w:rPr>
        <w:t>coperire</w:t>
      </w:r>
      <w:r w:rsidRPr="00D357F2">
        <w:rPr>
          <w:rFonts w:eastAsiaTheme="minorEastAsia"/>
          <w:i/>
          <w:sz w:val="26"/>
          <w:szCs w:val="26"/>
          <w:lang w:val="ro-RO" w:eastAsia="zh-CN"/>
        </w:rPr>
        <w:t xml:space="preserve"> </w:t>
      </w:r>
      <w:r w:rsidR="000F1320" w:rsidRPr="00D357F2">
        <w:rPr>
          <w:rFonts w:eastAsiaTheme="minorEastAsia"/>
          <w:i/>
          <w:sz w:val="26"/>
          <w:szCs w:val="26"/>
          <w:lang w:val="ro-RO" w:eastAsia="zh-CN"/>
        </w:rPr>
        <w:t>a drumurilor publice cu servicii de voce, cumulativ prin reţelele GSM şi UMTS</w:t>
      </w:r>
      <w:r w:rsidR="000F7182" w:rsidRPr="00D357F2">
        <w:rPr>
          <w:rFonts w:eastAsiaTheme="minorEastAsia"/>
          <w:i/>
          <w:sz w:val="26"/>
          <w:szCs w:val="26"/>
          <w:lang w:val="ro-RO" w:eastAsia="zh-CN"/>
        </w:rPr>
        <w:t>,</w:t>
      </w:r>
      <w:r w:rsidR="000F1320" w:rsidRPr="00D357F2">
        <w:rPr>
          <w:rFonts w:eastAsiaTheme="minorEastAsia"/>
          <w:sz w:val="26"/>
          <w:szCs w:val="26"/>
          <w:lang w:val="ro-RO" w:eastAsia="zh-CN"/>
        </w:rPr>
        <w:t xml:space="preserve"> se evaluează prin sesiuni de măsurări </w:t>
      </w:r>
      <w:r w:rsidR="00AC1592" w:rsidRPr="00D357F2">
        <w:rPr>
          <w:rFonts w:eastAsiaTheme="minorEastAsia"/>
          <w:sz w:val="26"/>
          <w:szCs w:val="26"/>
          <w:lang w:val="ro-RO" w:eastAsia="zh-CN"/>
        </w:rPr>
        <w:t xml:space="preserve">în teren </w:t>
      </w:r>
      <w:r w:rsidR="000F1320" w:rsidRPr="00D357F2">
        <w:rPr>
          <w:rFonts w:eastAsiaTheme="minorEastAsia"/>
          <w:sz w:val="26"/>
          <w:szCs w:val="26"/>
          <w:lang w:val="ro-RO" w:eastAsia="zh-CN"/>
        </w:rPr>
        <w:t xml:space="preserve">(drive test) și descrie </w:t>
      </w:r>
      <w:r w:rsidR="000F1320" w:rsidRPr="00D357F2">
        <w:rPr>
          <w:rFonts w:eastAsiaTheme="minorEastAsia"/>
          <w:sz w:val="26"/>
          <w:szCs w:val="26"/>
          <w:lang w:val="ro-RO" w:eastAsia="zh-CN"/>
        </w:rPr>
        <w:lastRenderedPageBreak/>
        <w:t>drumurile acoperite cu servicii de voce în condiţii de utilizare în vehicul</w:t>
      </w:r>
      <w:r w:rsidR="0087077E">
        <w:rPr>
          <w:rFonts w:eastAsiaTheme="minorEastAsia"/>
          <w:sz w:val="26"/>
          <w:szCs w:val="26"/>
          <w:lang w:val="ro-RO" w:eastAsia="zh-CN"/>
        </w:rPr>
        <w:t>.</w:t>
      </w:r>
      <w:r w:rsidR="000F1320" w:rsidRPr="00D357F2">
        <w:rPr>
          <w:rFonts w:eastAsiaTheme="minorEastAsia"/>
          <w:sz w:val="26"/>
          <w:szCs w:val="26"/>
          <w:lang w:val="ro-RO" w:eastAsia="zh-CN"/>
        </w:rPr>
        <w:t xml:space="preserve"> </w:t>
      </w:r>
      <w:r w:rsidR="0087077E">
        <w:rPr>
          <w:rFonts w:eastAsiaTheme="minorEastAsia"/>
          <w:sz w:val="26"/>
          <w:szCs w:val="26"/>
          <w:lang w:val="ro-RO" w:eastAsia="zh-CN"/>
        </w:rPr>
        <w:t>O</w:t>
      </w:r>
      <w:r w:rsidR="000F1320" w:rsidRPr="00D357F2">
        <w:rPr>
          <w:rFonts w:eastAsiaTheme="minorEastAsia"/>
          <w:sz w:val="26"/>
          <w:szCs w:val="26"/>
          <w:lang w:val="ro-RO" w:eastAsia="zh-CN"/>
        </w:rPr>
        <w:t xml:space="preserve"> porţiune de drum se consideră acoperită cu servicii de voce în condiţii de utilizare în vehicul, dacă, după aplicarea unui factor de atenuare a propagării în vehicul de 8 dB, pentru reţeaua GSM nivelul măsurat al RxLev în orice punct din această porţiune este de minim – 84 dBm şi/sau dacă pentru reţeaua UMTS nivelul măsurat al RSCP este de minimum -98 dBm iar cel al Ec/Io este de minimum -11dB</w:t>
      </w:r>
      <w:r w:rsidR="002F0191">
        <w:rPr>
          <w:rFonts w:eastAsiaTheme="minorEastAsia"/>
          <w:sz w:val="26"/>
          <w:szCs w:val="26"/>
          <w:lang w:val="ro-RO" w:eastAsia="zh-CN"/>
        </w:rPr>
        <w:t>.</w:t>
      </w:r>
      <w:bookmarkEnd w:id="33"/>
      <w:r w:rsidR="000F1320" w:rsidRPr="00D357F2">
        <w:rPr>
          <w:rFonts w:eastAsiaTheme="minorEastAsia"/>
          <w:sz w:val="26"/>
          <w:szCs w:val="26"/>
          <w:lang w:val="ro-RO" w:eastAsia="zh-CN"/>
        </w:rPr>
        <w:t xml:space="preserve"> </w:t>
      </w:r>
    </w:p>
    <w:p w:rsidR="000F7182" w:rsidRPr="00D357F2" w:rsidRDefault="00C82BA3" w:rsidP="00DC6F0F">
      <w:pPr>
        <w:numPr>
          <w:ilvl w:val="0"/>
          <w:numId w:val="2"/>
        </w:numPr>
        <w:tabs>
          <w:tab w:val="left" w:pos="1134"/>
        </w:tabs>
        <w:autoSpaceDE w:val="0"/>
        <w:autoSpaceDN w:val="0"/>
        <w:adjustRightInd w:val="0"/>
        <w:ind w:left="0" w:firstLine="709"/>
        <w:contextualSpacing/>
        <w:jc w:val="both"/>
        <w:rPr>
          <w:rFonts w:eastAsiaTheme="minorEastAsia"/>
          <w:sz w:val="26"/>
          <w:szCs w:val="26"/>
          <w:lang w:val="ro-RO" w:eastAsia="zh-CN"/>
        </w:rPr>
      </w:pPr>
      <w:r w:rsidRPr="00D357F2">
        <w:rPr>
          <w:rFonts w:eastAsiaTheme="minorEastAsia"/>
          <w:sz w:val="26"/>
          <w:szCs w:val="26"/>
          <w:lang w:val="ro-RO" w:eastAsia="zh-CN"/>
        </w:rPr>
        <w:t>La evaluarea</w:t>
      </w:r>
      <w:r w:rsidR="00B94846" w:rsidRPr="00D357F2">
        <w:rPr>
          <w:rFonts w:eastAsiaTheme="minorEastAsia"/>
          <w:sz w:val="26"/>
          <w:szCs w:val="26"/>
          <w:lang w:val="ro-RO" w:eastAsia="zh-CN"/>
        </w:rPr>
        <w:t xml:space="preserve"> </w:t>
      </w:r>
      <w:r w:rsidR="006A05ED" w:rsidRPr="00D357F2">
        <w:rPr>
          <w:rFonts w:eastAsiaTheme="minorEastAsia"/>
          <w:sz w:val="26"/>
          <w:szCs w:val="26"/>
          <w:lang w:val="ro-RO" w:eastAsia="zh-CN"/>
        </w:rPr>
        <w:t xml:space="preserve">ratei de </w:t>
      </w:r>
      <w:r w:rsidR="00B94846" w:rsidRPr="00D357F2">
        <w:rPr>
          <w:rFonts w:eastAsiaTheme="minorEastAsia"/>
          <w:sz w:val="26"/>
          <w:szCs w:val="26"/>
          <w:lang w:val="ro-RO" w:eastAsia="zh-CN"/>
        </w:rPr>
        <w:t>acoperir</w:t>
      </w:r>
      <w:r w:rsidR="006A05ED" w:rsidRPr="00D357F2">
        <w:rPr>
          <w:rFonts w:eastAsiaTheme="minorEastAsia"/>
          <w:sz w:val="26"/>
          <w:szCs w:val="26"/>
          <w:lang w:val="ro-RO" w:eastAsia="zh-CN"/>
        </w:rPr>
        <w:t>e a</w:t>
      </w:r>
      <w:r w:rsidR="00B94846" w:rsidRPr="00D357F2">
        <w:rPr>
          <w:rFonts w:eastAsiaTheme="minorEastAsia"/>
          <w:sz w:val="26"/>
          <w:szCs w:val="26"/>
          <w:lang w:val="ro-RO" w:eastAsia="zh-CN"/>
        </w:rPr>
        <w:t xml:space="preserve"> drumurilor publice cu servicii de voce, cumulativ pentru rețelele GSM și UMTS, </w:t>
      </w:r>
      <w:r w:rsidRPr="00D357F2">
        <w:rPr>
          <w:rFonts w:eastAsiaTheme="minorEastAsia"/>
          <w:sz w:val="26"/>
          <w:szCs w:val="26"/>
          <w:lang w:val="ro-RO" w:eastAsia="zh-CN"/>
        </w:rPr>
        <w:t>s</w:t>
      </w:r>
      <w:r w:rsidR="000F1320" w:rsidRPr="00D357F2">
        <w:rPr>
          <w:rFonts w:eastAsiaTheme="minorEastAsia"/>
          <w:sz w:val="26"/>
          <w:szCs w:val="26"/>
          <w:lang w:val="ro-RO" w:eastAsia="zh-CN"/>
        </w:rPr>
        <w:t>e vor efectua măsurări</w:t>
      </w:r>
      <w:r w:rsidR="000F7182" w:rsidRPr="00D357F2">
        <w:rPr>
          <w:rFonts w:eastAsiaTheme="minorEastAsia"/>
          <w:sz w:val="26"/>
          <w:szCs w:val="26"/>
          <w:lang w:val="ro-RO" w:eastAsia="zh-CN"/>
        </w:rPr>
        <w:t xml:space="preserve"> </w:t>
      </w:r>
      <w:r w:rsidR="000F1320" w:rsidRPr="00D357F2">
        <w:rPr>
          <w:rFonts w:eastAsiaTheme="minorEastAsia"/>
          <w:sz w:val="26"/>
          <w:szCs w:val="26"/>
          <w:lang w:val="ro-RO" w:eastAsia="zh-CN"/>
        </w:rPr>
        <w:t xml:space="preserve">pe drumurile publice </w:t>
      </w:r>
      <w:r w:rsidRPr="00D357F2">
        <w:rPr>
          <w:rFonts w:eastAsiaTheme="minorEastAsia"/>
          <w:sz w:val="26"/>
          <w:szCs w:val="26"/>
          <w:lang w:val="ro-RO" w:eastAsia="zh-CN"/>
        </w:rPr>
        <w:t>specificate în</w:t>
      </w:r>
      <w:r w:rsidR="00B94846" w:rsidRPr="00D357F2">
        <w:rPr>
          <w:rFonts w:eastAsiaTheme="minorEastAsia"/>
          <w:sz w:val="26"/>
          <w:szCs w:val="26"/>
          <w:lang w:val="ro-RO" w:eastAsia="zh-CN"/>
        </w:rPr>
        <w:t xml:space="preserve"> </w:t>
      </w:r>
      <w:r w:rsidR="000F7182" w:rsidRPr="00D357F2">
        <w:rPr>
          <w:rFonts w:eastAsiaTheme="minorEastAsia"/>
          <w:sz w:val="26"/>
          <w:szCs w:val="26"/>
          <w:lang w:val="ro-RO" w:eastAsia="zh-CN"/>
        </w:rPr>
        <w:t>Anex</w:t>
      </w:r>
      <w:r w:rsidR="00FD5815">
        <w:rPr>
          <w:rFonts w:eastAsiaTheme="minorEastAsia"/>
          <w:sz w:val="26"/>
          <w:szCs w:val="26"/>
          <w:lang w:val="ro-RO" w:eastAsia="zh-CN"/>
        </w:rPr>
        <w:t>ă la Condițiile speciale tip de licență [800/900/1800 MHz], aprobate prin Hotărârea Consiliului de Administrație al A</w:t>
      </w:r>
      <w:r w:rsidR="00EE68F2">
        <w:rPr>
          <w:rFonts w:eastAsiaTheme="minorEastAsia"/>
          <w:sz w:val="26"/>
          <w:szCs w:val="26"/>
          <w:lang w:val="ro-RO" w:eastAsia="zh-CN"/>
        </w:rPr>
        <w:t>NRCETI nr.31 din 14 iulie 2014 și minimum 80% din drumurile publice specificate în Anexa nr.1 la Hotărârea Guvernului nr.1468 din 30 decembrie 2016</w:t>
      </w:r>
      <w:r w:rsidR="00AC1592" w:rsidRPr="00D357F2">
        <w:rPr>
          <w:rFonts w:eastAsiaTheme="minorEastAsia"/>
          <w:sz w:val="26"/>
          <w:szCs w:val="26"/>
          <w:lang w:val="ro-RO" w:eastAsia="zh-CN"/>
        </w:rPr>
        <w:t>.</w:t>
      </w:r>
      <w:r w:rsidR="000F7182" w:rsidRPr="00D357F2">
        <w:rPr>
          <w:rFonts w:eastAsiaTheme="minorEastAsia"/>
          <w:sz w:val="26"/>
          <w:szCs w:val="26"/>
          <w:lang w:val="ro-RO" w:eastAsia="zh-CN"/>
        </w:rPr>
        <w:t xml:space="preserve"> </w:t>
      </w:r>
      <w:r w:rsidR="00AC1592" w:rsidRPr="00D357F2">
        <w:rPr>
          <w:rFonts w:eastAsiaTheme="minorEastAsia"/>
          <w:sz w:val="26"/>
          <w:szCs w:val="26"/>
          <w:lang w:val="ro-RO" w:eastAsia="zh-CN"/>
        </w:rPr>
        <w:t>R</w:t>
      </w:r>
      <w:r w:rsidR="000F7182" w:rsidRPr="00D357F2">
        <w:rPr>
          <w:rFonts w:eastAsiaTheme="minorEastAsia"/>
          <w:sz w:val="26"/>
          <w:szCs w:val="26"/>
          <w:lang w:val="ro-RO" w:eastAsia="zh-CN"/>
        </w:rPr>
        <w:t>ata de acoperire cu servicii voce a unui drum public se va prezenta ca o valoare procentuală a raportului dintre lungimea cumulată a tuturor porțiunilor drumului în care există acoperire cu semnal al rețelei GSM și/sau UMTS la parametri nu mai inferiori decât cei specificați</w:t>
      </w:r>
      <w:r w:rsidR="00C70997" w:rsidRPr="00D357F2">
        <w:rPr>
          <w:rFonts w:eastAsiaTheme="minorEastAsia"/>
          <w:sz w:val="26"/>
          <w:szCs w:val="26"/>
          <w:lang w:val="ro-RO" w:eastAsia="zh-CN"/>
        </w:rPr>
        <w:t xml:space="preserve"> la pct.</w:t>
      </w:r>
      <w:r w:rsidR="000F7182" w:rsidRPr="00D357F2">
        <w:rPr>
          <w:rFonts w:eastAsiaTheme="minorEastAsia"/>
          <w:sz w:val="26"/>
          <w:szCs w:val="26"/>
          <w:lang w:val="ro-RO" w:eastAsia="zh-CN"/>
        </w:rPr>
        <w:t xml:space="preserve"> </w:t>
      </w:r>
      <w:r w:rsidR="000F7182" w:rsidRPr="00D357F2">
        <w:rPr>
          <w:rFonts w:eastAsiaTheme="minorEastAsia"/>
          <w:sz w:val="26"/>
          <w:szCs w:val="26"/>
          <w:lang w:val="ro-RO" w:eastAsia="zh-CN"/>
        </w:rPr>
        <w:fldChar w:fldCharType="begin"/>
      </w:r>
      <w:r w:rsidR="000F7182" w:rsidRPr="00D357F2">
        <w:rPr>
          <w:rFonts w:eastAsiaTheme="minorEastAsia"/>
          <w:sz w:val="26"/>
          <w:szCs w:val="26"/>
          <w:lang w:val="ro-RO" w:eastAsia="zh-CN"/>
        </w:rPr>
        <w:instrText xml:space="preserve"> REF _Ref534186314 \r \h </w:instrText>
      </w:r>
      <w:r w:rsidR="00B94846" w:rsidRPr="00D357F2">
        <w:rPr>
          <w:rFonts w:eastAsiaTheme="minorEastAsia"/>
          <w:sz w:val="26"/>
          <w:szCs w:val="26"/>
          <w:lang w:val="ro-RO" w:eastAsia="zh-CN"/>
        </w:rPr>
        <w:instrText xml:space="preserve"> \* MERGEFORMAT </w:instrText>
      </w:r>
      <w:r w:rsidR="000F7182" w:rsidRPr="00D357F2">
        <w:rPr>
          <w:rFonts w:eastAsiaTheme="minorEastAsia"/>
          <w:sz w:val="26"/>
          <w:szCs w:val="26"/>
          <w:lang w:val="ro-RO" w:eastAsia="zh-CN"/>
        </w:rPr>
      </w:r>
      <w:r w:rsidR="000F7182" w:rsidRPr="00D357F2">
        <w:rPr>
          <w:rFonts w:eastAsiaTheme="minorEastAsia"/>
          <w:sz w:val="26"/>
          <w:szCs w:val="26"/>
          <w:lang w:val="ro-RO" w:eastAsia="zh-CN"/>
        </w:rPr>
        <w:fldChar w:fldCharType="separate"/>
      </w:r>
      <w:r w:rsidR="00E845A1">
        <w:rPr>
          <w:rFonts w:eastAsiaTheme="minorEastAsia"/>
          <w:sz w:val="26"/>
          <w:szCs w:val="26"/>
          <w:lang w:val="ro-RO" w:eastAsia="zh-CN"/>
        </w:rPr>
        <w:t>149</w:t>
      </w:r>
      <w:r w:rsidR="000F7182" w:rsidRPr="00D357F2">
        <w:rPr>
          <w:rFonts w:eastAsiaTheme="minorEastAsia"/>
          <w:sz w:val="26"/>
          <w:szCs w:val="26"/>
          <w:lang w:val="ro-RO" w:eastAsia="zh-CN"/>
        </w:rPr>
        <w:fldChar w:fldCharType="end"/>
      </w:r>
      <w:r w:rsidR="000F7182" w:rsidRPr="00D357F2">
        <w:rPr>
          <w:rFonts w:eastAsiaTheme="minorEastAsia"/>
          <w:sz w:val="26"/>
          <w:szCs w:val="26"/>
          <w:lang w:val="ro-RO" w:eastAsia="zh-CN"/>
        </w:rPr>
        <w:t xml:space="preserve"> și lungimea totală a drumului</w:t>
      </w:r>
      <w:r w:rsidR="002F0191">
        <w:rPr>
          <w:rFonts w:eastAsiaTheme="minorEastAsia"/>
          <w:sz w:val="26"/>
          <w:szCs w:val="26"/>
          <w:lang w:val="ro-RO" w:eastAsia="zh-CN"/>
        </w:rPr>
        <w:t>.</w:t>
      </w:r>
    </w:p>
    <w:p w:rsidR="00EA05A9" w:rsidRPr="00D357F2" w:rsidRDefault="00BE6CCA" w:rsidP="00DC6F0F">
      <w:pPr>
        <w:numPr>
          <w:ilvl w:val="0"/>
          <w:numId w:val="2"/>
        </w:numPr>
        <w:tabs>
          <w:tab w:val="left" w:pos="1134"/>
        </w:tabs>
        <w:autoSpaceDE w:val="0"/>
        <w:autoSpaceDN w:val="0"/>
        <w:adjustRightInd w:val="0"/>
        <w:ind w:left="0" w:firstLine="709"/>
        <w:contextualSpacing/>
        <w:jc w:val="both"/>
        <w:rPr>
          <w:rFonts w:eastAsiaTheme="minorEastAsia"/>
          <w:sz w:val="26"/>
          <w:szCs w:val="26"/>
          <w:lang w:val="ro-RO" w:eastAsia="zh-CN"/>
        </w:rPr>
      </w:pPr>
      <w:r w:rsidRPr="00D357F2">
        <w:rPr>
          <w:rFonts w:eastAsiaTheme="minorEastAsia"/>
          <w:sz w:val="26"/>
          <w:szCs w:val="26"/>
          <w:lang w:val="ro-RO" w:eastAsia="zh-CN"/>
        </w:rPr>
        <w:t xml:space="preserve">Simularea acoperirii în teritoriul și în populație se efectuează cu aplicații software pentru analiză și evaluare, utilizând datele cuprinse în notificările furnizorilor și datele constatate </w:t>
      </w:r>
      <w:r w:rsidR="00AC1592" w:rsidRPr="00D357F2">
        <w:rPr>
          <w:rFonts w:eastAsiaTheme="minorEastAsia"/>
          <w:sz w:val="26"/>
          <w:szCs w:val="26"/>
          <w:lang w:val="ro-RO" w:eastAsia="zh-CN"/>
        </w:rPr>
        <w:t>în</w:t>
      </w:r>
      <w:r w:rsidRPr="00D357F2">
        <w:rPr>
          <w:rFonts w:eastAsiaTheme="minorEastAsia"/>
          <w:sz w:val="26"/>
          <w:szCs w:val="26"/>
          <w:lang w:val="ro-RO" w:eastAsia="zh-CN"/>
        </w:rPr>
        <w:t xml:space="preserve"> teren. Simularea acoperirii se efectuează utilizând modelul de propagare descris în </w:t>
      </w:r>
      <w:r w:rsidR="0020434F" w:rsidRPr="00D357F2">
        <w:rPr>
          <w:rFonts w:eastAsiaTheme="minorEastAsia"/>
          <w:sz w:val="26"/>
          <w:szCs w:val="26"/>
          <w:lang w:val="ro-RO" w:eastAsia="zh-CN"/>
        </w:rPr>
        <w:t>ultima versiune a recomandării</w:t>
      </w:r>
      <w:r w:rsidRPr="00D357F2">
        <w:rPr>
          <w:rFonts w:eastAsiaTheme="minorEastAsia"/>
          <w:sz w:val="26"/>
          <w:szCs w:val="26"/>
          <w:lang w:val="ro-RO" w:eastAsia="zh-CN"/>
        </w:rPr>
        <w:t xml:space="preserve"> ITU-R P-1546 (în condițiile probabilităților de 50% timp și 95% spațiu), pentru condițiile de propagare caracteristice Republicii Moldova sau un </w:t>
      </w:r>
      <w:r w:rsidR="00615FC4">
        <w:rPr>
          <w:rFonts w:eastAsiaTheme="minorEastAsia"/>
          <w:sz w:val="26"/>
          <w:szCs w:val="26"/>
          <w:lang w:val="ro-RO" w:eastAsia="zh-CN"/>
        </w:rPr>
        <w:t>model de propagare acceptat de I</w:t>
      </w:r>
      <w:r w:rsidRPr="00D357F2">
        <w:rPr>
          <w:rFonts w:eastAsiaTheme="minorEastAsia"/>
          <w:sz w:val="26"/>
          <w:szCs w:val="26"/>
          <w:lang w:val="ro-RO" w:eastAsia="zh-CN"/>
        </w:rPr>
        <w:t>.P. „</w:t>
      </w:r>
      <w:r w:rsidRPr="00D357F2">
        <w:rPr>
          <w:rFonts w:eastAsiaTheme="minorHAnsi"/>
          <w:sz w:val="26"/>
          <w:szCs w:val="26"/>
          <w:lang w:val="ro-RO"/>
        </w:rPr>
        <w:t>Serviciul Național de Management al Frecvențelor Radio</w:t>
      </w:r>
      <w:r w:rsidRPr="00D357F2">
        <w:rPr>
          <w:rFonts w:eastAsiaTheme="minorHAnsi"/>
          <w:sz w:val="26"/>
          <w:szCs w:val="26"/>
          <w:lang w:val="en-US"/>
        </w:rPr>
        <w:t>”</w:t>
      </w:r>
      <w:r w:rsidR="0020434F" w:rsidRPr="00D357F2">
        <w:rPr>
          <w:rFonts w:eastAsiaTheme="minorHAnsi"/>
          <w:sz w:val="26"/>
          <w:szCs w:val="26"/>
          <w:lang w:val="en-US"/>
        </w:rPr>
        <w:t xml:space="preserve"> </w:t>
      </w:r>
      <w:r w:rsidR="0020434F" w:rsidRPr="00D357F2">
        <w:rPr>
          <w:rFonts w:eastAsiaTheme="minorHAnsi"/>
          <w:sz w:val="26"/>
          <w:szCs w:val="26"/>
          <w:lang w:val="ro-RO"/>
        </w:rPr>
        <w:t xml:space="preserve">respectând aceleași probabilități de acoperire. Furnizorii sunt responsabili de corectitudinea notificărilor. </w:t>
      </w:r>
      <w:r w:rsidR="00615FC4">
        <w:rPr>
          <w:rFonts w:eastAsiaTheme="minorEastAsia"/>
          <w:sz w:val="26"/>
          <w:szCs w:val="26"/>
          <w:lang w:val="ro-RO" w:eastAsia="zh-CN"/>
        </w:rPr>
        <w:t>I</w:t>
      </w:r>
      <w:r w:rsidR="0020434F" w:rsidRPr="00D357F2">
        <w:rPr>
          <w:rFonts w:eastAsiaTheme="minorEastAsia"/>
          <w:sz w:val="26"/>
          <w:szCs w:val="26"/>
          <w:lang w:val="ro-RO" w:eastAsia="zh-CN"/>
        </w:rPr>
        <w:t>.P. „</w:t>
      </w:r>
      <w:r w:rsidR="0020434F" w:rsidRPr="00D357F2">
        <w:rPr>
          <w:rFonts w:eastAsiaTheme="minorHAnsi"/>
          <w:sz w:val="26"/>
          <w:szCs w:val="26"/>
          <w:lang w:val="ro-RO"/>
        </w:rPr>
        <w:t>Serviciul Național de Management al Frecvențelor Radio</w:t>
      </w:r>
      <w:r w:rsidR="0020434F" w:rsidRPr="00D357F2">
        <w:rPr>
          <w:rFonts w:eastAsiaTheme="minorHAnsi"/>
          <w:sz w:val="26"/>
          <w:szCs w:val="26"/>
          <w:lang w:val="en-US"/>
        </w:rPr>
        <w:t xml:space="preserve">” </w:t>
      </w:r>
      <w:r w:rsidR="0020434F" w:rsidRPr="00D357F2">
        <w:rPr>
          <w:rFonts w:eastAsiaTheme="minorHAnsi"/>
          <w:sz w:val="26"/>
          <w:szCs w:val="26"/>
          <w:lang w:val="ro-RO"/>
        </w:rPr>
        <w:t>utilizează</w:t>
      </w:r>
      <w:r w:rsidR="0020434F" w:rsidRPr="00D357F2">
        <w:rPr>
          <w:rFonts w:eastAsiaTheme="minorHAnsi"/>
          <w:sz w:val="26"/>
          <w:szCs w:val="26"/>
          <w:lang w:val="en-US"/>
        </w:rPr>
        <w:t xml:space="preserve">  </w:t>
      </w:r>
      <w:r w:rsidR="0020434F" w:rsidRPr="00D357F2">
        <w:rPr>
          <w:rFonts w:eastAsiaTheme="minorHAnsi"/>
          <w:sz w:val="26"/>
          <w:szCs w:val="26"/>
          <w:lang w:val="ro-RO"/>
        </w:rPr>
        <w:t xml:space="preserve">același model de propagare </w:t>
      </w:r>
      <w:r w:rsidR="00AC1592" w:rsidRPr="00D357F2">
        <w:rPr>
          <w:rFonts w:eastAsiaTheme="minorHAnsi"/>
          <w:sz w:val="26"/>
          <w:szCs w:val="26"/>
          <w:lang w:val="ro-RO"/>
        </w:rPr>
        <w:t xml:space="preserve">(simulare) </w:t>
      </w:r>
      <w:r w:rsidR="0020434F" w:rsidRPr="00D357F2">
        <w:rPr>
          <w:rFonts w:eastAsiaTheme="minorHAnsi"/>
          <w:sz w:val="26"/>
          <w:szCs w:val="26"/>
          <w:lang w:val="ro-RO"/>
        </w:rPr>
        <w:t xml:space="preserve">pentru toți furnizorii. </w:t>
      </w:r>
    </w:p>
    <w:p w:rsidR="000F7182" w:rsidRPr="00D357F2" w:rsidRDefault="00AB4BB0" w:rsidP="00DC6F0F">
      <w:pPr>
        <w:numPr>
          <w:ilvl w:val="0"/>
          <w:numId w:val="2"/>
        </w:numPr>
        <w:tabs>
          <w:tab w:val="left" w:pos="1134"/>
        </w:tabs>
        <w:autoSpaceDE w:val="0"/>
        <w:autoSpaceDN w:val="0"/>
        <w:adjustRightInd w:val="0"/>
        <w:ind w:left="0" w:firstLine="709"/>
        <w:contextualSpacing/>
        <w:jc w:val="both"/>
        <w:rPr>
          <w:rFonts w:eastAsiaTheme="minorEastAsia"/>
          <w:sz w:val="26"/>
          <w:szCs w:val="26"/>
          <w:lang w:val="ro-RO" w:eastAsia="zh-CN"/>
        </w:rPr>
      </w:pPr>
      <w:r w:rsidRPr="00D357F2">
        <w:rPr>
          <w:rFonts w:eastAsiaTheme="minorHAnsi"/>
          <w:sz w:val="26"/>
          <w:szCs w:val="26"/>
          <w:lang w:val="ro-RO"/>
        </w:rPr>
        <w:t xml:space="preserve">În cazul evaluării </w:t>
      </w:r>
      <w:r w:rsidR="00B05297" w:rsidRPr="00D357F2">
        <w:rPr>
          <w:rFonts w:eastAsiaTheme="minorHAnsi"/>
          <w:sz w:val="26"/>
          <w:szCs w:val="26"/>
          <w:lang w:val="ro-RO"/>
        </w:rPr>
        <w:t>acoperirii populației prin metoda simulării, p</w:t>
      </w:r>
      <w:r w:rsidR="00B1530D" w:rsidRPr="00D357F2">
        <w:rPr>
          <w:rFonts w:eastAsiaTheme="minorHAnsi"/>
          <w:sz w:val="26"/>
          <w:szCs w:val="26"/>
          <w:lang w:val="ro-RO"/>
        </w:rPr>
        <w:t xml:space="preserve">entru evaluarea acoperii populației se va calcula suma valorilor populației acoperite pentru fiecare localitate în parte. </w:t>
      </w:r>
      <w:r w:rsidR="00EA05A9" w:rsidRPr="00D357F2">
        <w:rPr>
          <w:rFonts w:eastAsiaTheme="minorHAnsi"/>
          <w:sz w:val="26"/>
          <w:szCs w:val="26"/>
          <w:lang w:val="ro-RO"/>
        </w:rPr>
        <w:t>Populația într-o localitate se consideră repartizată teritorial uniform pe</w:t>
      </w:r>
      <w:r w:rsidR="00CC3829" w:rsidRPr="00D357F2">
        <w:rPr>
          <w:rFonts w:eastAsiaTheme="minorHAnsi"/>
          <w:sz w:val="26"/>
          <w:szCs w:val="26"/>
          <w:lang w:val="ro-RO"/>
        </w:rPr>
        <w:t xml:space="preserve"> suprafața terenurilor din perimetrul intravilanului localității. </w:t>
      </w:r>
      <w:r w:rsidR="00EA05A9" w:rsidRPr="00D357F2">
        <w:rPr>
          <w:rFonts w:eastAsiaTheme="minorHAnsi"/>
          <w:sz w:val="26"/>
          <w:szCs w:val="26"/>
          <w:lang w:val="ro-RO"/>
        </w:rPr>
        <w:t xml:space="preserve">În cazul în care procentul de acoperire </w:t>
      </w:r>
      <w:r w:rsidR="00B1530D" w:rsidRPr="00D357F2">
        <w:rPr>
          <w:rFonts w:eastAsiaTheme="minorHAnsi"/>
          <w:sz w:val="26"/>
          <w:szCs w:val="26"/>
          <w:lang w:val="ro-RO"/>
        </w:rPr>
        <w:t xml:space="preserve">a unei localități nu este evident din simulări, decizia finală se va lua în urma verificărilor din teren. Populația acoperită pentru o localitate se va calcula ca proporție din populația totală a localității, factorul de proporție fiind egal cu raportul dintre </w:t>
      </w:r>
      <w:r w:rsidR="00CC3829" w:rsidRPr="00D357F2">
        <w:rPr>
          <w:rFonts w:eastAsiaTheme="minorHAnsi"/>
          <w:sz w:val="26"/>
          <w:szCs w:val="26"/>
          <w:lang w:val="ro-RO"/>
        </w:rPr>
        <w:t>suprafața terenurilor din perimetrul intravilanului localității p</w:t>
      </w:r>
      <w:r w:rsidR="00B1530D" w:rsidRPr="00D357F2">
        <w:rPr>
          <w:rFonts w:eastAsiaTheme="minorHAnsi"/>
          <w:sz w:val="26"/>
          <w:szCs w:val="26"/>
          <w:lang w:val="ro-RO"/>
        </w:rPr>
        <w:t xml:space="preserve">entru care se asigură acoperire în condițiile precizate la pct. </w:t>
      </w:r>
      <w:r w:rsidR="00B1530D" w:rsidRPr="00D357F2">
        <w:rPr>
          <w:rFonts w:eastAsiaTheme="minorHAnsi"/>
          <w:sz w:val="26"/>
          <w:szCs w:val="26"/>
          <w:lang w:val="ro-RO"/>
        </w:rPr>
        <w:fldChar w:fldCharType="begin"/>
      </w:r>
      <w:r w:rsidR="00B1530D" w:rsidRPr="00D357F2">
        <w:rPr>
          <w:rFonts w:eastAsiaTheme="minorHAnsi"/>
          <w:sz w:val="26"/>
          <w:szCs w:val="26"/>
          <w:lang w:val="ro-RO"/>
        </w:rPr>
        <w:instrText xml:space="preserve"> REF _Ref534187858 \r \h </w:instrText>
      </w:r>
      <w:r w:rsidR="00B1530D" w:rsidRPr="00D357F2">
        <w:rPr>
          <w:rFonts w:eastAsiaTheme="minorHAnsi"/>
          <w:sz w:val="26"/>
          <w:szCs w:val="26"/>
          <w:lang w:val="ro-RO"/>
        </w:rPr>
      </w:r>
      <w:r w:rsidR="00B1530D" w:rsidRPr="00D357F2">
        <w:rPr>
          <w:rFonts w:eastAsiaTheme="minorHAnsi"/>
          <w:sz w:val="26"/>
          <w:szCs w:val="26"/>
          <w:lang w:val="ro-RO"/>
        </w:rPr>
        <w:fldChar w:fldCharType="separate"/>
      </w:r>
      <w:r w:rsidR="00E845A1">
        <w:rPr>
          <w:rFonts w:eastAsiaTheme="minorHAnsi"/>
          <w:sz w:val="26"/>
          <w:szCs w:val="26"/>
          <w:lang w:val="ro-RO"/>
        </w:rPr>
        <w:t>147</w:t>
      </w:r>
      <w:r w:rsidR="00B1530D" w:rsidRPr="00D357F2">
        <w:rPr>
          <w:rFonts w:eastAsiaTheme="minorHAnsi"/>
          <w:sz w:val="26"/>
          <w:szCs w:val="26"/>
          <w:lang w:val="ro-RO"/>
        </w:rPr>
        <w:fldChar w:fldCharType="end"/>
      </w:r>
      <w:r w:rsidR="00AE7B02" w:rsidRPr="00D357F2">
        <w:rPr>
          <w:rFonts w:eastAsiaTheme="minorHAnsi"/>
          <w:sz w:val="26"/>
          <w:szCs w:val="26"/>
          <w:lang w:val="ro-RO"/>
        </w:rPr>
        <w:t xml:space="preserve"> sau</w:t>
      </w:r>
      <w:r w:rsidR="00D353B4" w:rsidRPr="00D357F2">
        <w:rPr>
          <w:rFonts w:eastAsiaTheme="minorHAnsi"/>
          <w:sz w:val="26"/>
          <w:szCs w:val="26"/>
          <w:lang w:val="ro-RO"/>
        </w:rPr>
        <w:t xml:space="preserve"> pct.</w:t>
      </w:r>
      <w:r w:rsidR="00AE7B02" w:rsidRPr="00D357F2">
        <w:rPr>
          <w:rFonts w:eastAsiaTheme="minorHAnsi"/>
          <w:sz w:val="26"/>
          <w:szCs w:val="26"/>
          <w:lang w:val="ro-RO"/>
        </w:rPr>
        <w:t xml:space="preserve"> </w:t>
      </w:r>
      <w:r w:rsidR="00AE7B02" w:rsidRPr="00D357F2">
        <w:rPr>
          <w:rFonts w:eastAsiaTheme="minorHAnsi"/>
          <w:sz w:val="26"/>
          <w:szCs w:val="26"/>
          <w:lang w:val="ro-RO"/>
        </w:rPr>
        <w:fldChar w:fldCharType="begin"/>
      </w:r>
      <w:r w:rsidR="00AE7B02" w:rsidRPr="00D357F2">
        <w:rPr>
          <w:rFonts w:eastAsiaTheme="minorHAnsi"/>
          <w:sz w:val="26"/>
          <w:szCs w:val="26"/>
          <w:lang w:val="ro-RO"/>
        </w:rPr>
        <w:instrText xml:space="preserve"> REF _Ref534187890 \r \h </w:instrText>
      </w:r>
      <w:r w:rsidR="00AE7B02" w:rsidRPr="00D357F2">
        <w:rPr>
          <w:rFonts w:eastAsiaTheme="minorHAnsi"/>
          <w:sz w:val="26"/>
          <w:szCs w:val="26"/>
          <w:lang w:val="ro-RO"/>
        </w:rPr>
      </w:r>
      <w:r w:rsidR="00AE7B02" w:rsidRPr="00D357F2">
        <w:rPr>
          <w:rFonts w:eastAsiaTheme="minorHAnsi"/>
          <w:sz w:val="26"/>
          <w:szCs w:val="26"/>
          <w:lang w:val="ro-RO"/>
        </w:rPr>
        <w:fldChar w:fldCharType="separate"/>
      </w:r>
      <w:r w:rsidR="00E845A1">
        <w:rPr>
          <w:rFonts w:eastAsiaTheme="minorHAnsi"/>
          <w:sz w:val="26"/>
          <w:szCs w:val="26"/>
          <w:lang w:val="ro-RO"/>
        </w:rPr>
        <w:t>148</w:t>
      </w:r>
      <w:r w:rsidR="00AE7B02" w:rsidRPr="00D357F2">
        <w:rPr>
          <w:rFonts w:eastAsiaTheme="minorHAnsi"/>
          <w:sz w:val="26"/>
          <w:szCs w:val="26"/>
          <w:lang w:val="ro-RO"/>
        </w:rPr>
        <w:fldChar w:fldCharType="end"/>
      </w:r>
      <w:r w:rsidR="00AE7B02" w:rsidRPr="00D357F2">
        <w:rPr>
          <w:rFonts w:eastAsiaTheme="minorHAnsi"/>
          <w:sz w:val="26"/>
          <w:szCs w:val="26"/>
          <w:lang w:val="ro-RO"/>
        </w:rPr>
        <w:t xml:space="preserve"> și suprafața totală a</w:t>
      </w:r>
      <w:r w:rsidR="00B1530D" w:rsidRPr="00D357F2">
        <w:rPr>
          <w:rFonts w:eastAsiaTheme="minorHAnsi"/>
          <w:sz w:val="26"/>
          <w:szCs w:val="26"/>
          <w:lang w:val="ro-RO"/>
        </w:rPr>
        <w:t xml:space="preserve"> </w:t>
      </w:r>
      <w:r w:rsidR="00AE7B02" w:rsidRPr="00D357F2">
        <w:rPr>
          <w:rFonts w:eastAsiaTheme="minorHAnsi"/>
          <w:sz w:val="26"/>
          <w:szCs w:val="26"/>
          <w:lang w:val="ro-RO"/>
        </w:rPr>
        <w:t>terenurilor din perimetrul intravilanului</w:t>
      </w:r>
      <w:r w:rsidR="00CC3829" w:rsidRPr="00D357F2">
        <w:rPr>
          <w:rFonts w:eastAsiaTheme="minorHAnsi"/>
          <w:sz w:val="26"/>
          <w:szCs w:val="26"/>
          <w:lang w:val="ro-RO"/>
        </w:rPr>
        <w:t xml:space="preserve"> localității </w:t>
      </w:r>
      <w:r w:rsidR="00AE7B02" w:rsidRPr="00D357F2">
        <w:rPr>
          <w:rFonts w:eastAsiaTheme="minorHAnsi"/>
          <w:sz w:val="26"/>
          <w:szCs w:val="26"/>
          <w:lang w:val="ro-RO"/>
        </w:rPr>
        <w:t>respective.</w:t>
      </w:r>
    </w:p>
    <w:p w:rsidR="001F68D7" w:rsidRPr="00D357F2" w:rsidRDefault="001F68D7" w:rsidP="00DC6F0F">
      <w:pPr>
        <w:numPr>
          <w:ilvl w:val="0"/>
          <w:numId w:val="2"/>
        </w:numPr>
        <w:tabs>
          <w:tab w:val="left" w:pos="1134"/>
        </w:tabs>
        <w:autoSpaceDE w:val="0"/>
        <w:autoSpaceDN w:val="0"/>
        <w:adjustRightInd w:val="0"/>
        <w:ind w:left="0" w:firstLine="709"/>
        <w:contextualSpacing/>
        <w:jc w:val="both"/>
        <w:rPr>
          <w:rFonts w:eastAsiaTheme="minorEastAsia"/>
          <w:sz w:val="26"/>
          <w:szCs w:val="26"/>
          <w:lang w:val="ro-RO" w:eastAsia="zh-CN"/>
        </w:rPr>
      </w:pPr>
      <w:r w:rsidRPr="00D357F2">
        <w:rPr>
          <w:rFonts w:eastAsiaTheme="minorHAnsi"/>
          <w:sz w:val="26"/>
          <w:szCs w:val="26"/>
          <w:lang w:val="ro-RO"/>
        </w:rPr>
        <w:t>În cazul evaluării acoperirii populației prin sesiuni de măsurări în teren (drive-test), se alică prevederile relevante ale secțiunilor 6.1, 6.2 și 6.4.</w:t>
      </w:r>
      <w:r w:rsidR="00466060" w:rsidRPr="00D357F2">
        <w:rPr>
          <w:rFonts w:eastAsiaTheme="minorHAnsi"/>
          <w:sz w:val="26"/>
          <w:szCs w:val="26"/>
          <w:lang w:val="ro-RO"/>
        </w:rPr>
        <w:t xml:space="preserve"> Pentru evaluarea acoperii populației se va calcula suma valorilor populației acoperite pentru fiecare localitate în parte. Populația într-o localitate se consideră repartizată teritorial uniform pe suprafața terenurilor din perimetrul intravilanului localității. Populația acoperită pentru o localitate se va calcula ca proporție din populația totală a localității, factorul de proporție fiind egal cu raportul dintre lungimea cumulată a tuturor porțiunilor traseului în care există acoperire cu semnal al rețelei GSM și/sau UMTS la parametrii nu mai inferiori decât cei specificați la pct. </w:t>
      </w:r>
      <w:r w:rsidR="00466060" w:rsidRPr="00D357F2">
        <w:rPr>
          <w:rFonts w:eastAsiaTheme="minorHAnsi"/>
          <w:sz w:val="26"/>
          <w:szCs w:val="26"/>
          <w:lang w:val="ro-RO"/>
        </w:rPr>
        <w:fldChar w:fldCharType="begin"/>
      </w:r>
      <w:r w:rsidR="00466060" w:rsidRPr="00D357F2">
        <w:rPr>
          <w:rFonts w:eastAsiaTheme="minorHAnsi"/>
          <w:sz w:val="26"/>
          <w:szCs w:val="26"/>
          <w:lang w:val="ro-RO"/>
        </w:rPr>
        <w:instrText xml:space="preserve"> REF _Ref534187858 \r \h </w:instrText>
      </w:r>
      <w:r w:rsidR="00466060" w:rsidRPr="00D357F2">
        <w:rPr>
          <w:rFonts w:eastAsiaTheme="minorHAnsi"/>
          <w:sz w:val="26"/>
          <w:szCs w:val="26"/>
          <w:lang w:val="ro-RO"/>
        </w:rPr>
      </w:r>
      <w:r w:rsidR="00466060" w:rsidRPr="00D357F2">
        <w:rPr>
          <w:rFonts w:eastAsiaTheme="minorHAnsi"/>
          <w:sz w:val="26"/>
          <w:szCs w:val="26"/>
          <w:lang w:val="ro-RO"/>
        </w:rPr>
        <w:fldChar w:fldCharType="separate"/>
      </w:r>
      <w:r w:rsidR="00E845A1">
        <w:rPr>
          <w:rFonts w:eastAsiaTheme="minorHAnsi"/>
          <w:sz w:val="26"/>
          <w:szCs w:val="26"/>
          <w:lang w:val="ro-RO"/>
        </w:rPr>
        <w:t>147</w:t>
      </w:r>
      <w:r w:rsidR="00466060" w:rsidRPr="00D357F2">
        <w:rPr>
          <w:rFonts w:eastAsiaTheme="minorHAnsi"/>
          <w:sz w:val="26"/>
          <w:szCs w:val="26"/>
          <w:lang w:val="ro-RO"/>
        </w:rPr>
        <w:fldChar w:fldCharType="end"/>
      </w:r>
      <w:r w:rsidR="00466060" w:rsidRPr="00D357F2">
        <w:rPr>
          <w:rFonts w:eastAsiaTheme="minorHAnsi"/>
          <w:sz w:val="26"/>
          <w:szCs w:val="26"/>
          <w:lang w:val="ro-RO"/>
        </w:rPr>
        <w:t xml:space="preserve"> sau</w:t>
      </w:r>
      <w:r w:rsidR="002F0191">
        <w:rPr>
          <w:rFonts w:eastAsiaTheme="minorHAnsi"/>
          <w:sz w:val="26"/>
          <w:szCs w:val="26"/>
          <w:lang w:val="ro-RO"/>
        </w:rPr>
        <w:t xml:space="preserve"> pct.</w:t>
      </w:r>
      <w:r w:rsidR="00466060" w:rsidRPr="00D357F2">
        <w:rPr>
          <w:rFonts w:eastAsiaTheme="minorHAnsi"/>
          <w:sz w:val="26"/>
          <w:szCs w:val="26"/>
          <w:lang w:val="ro-RO"/>
        </w:rPr>
        <w:t xml:space="preserve"> </w:t>
      </w:r>
      <w:r w:rsidR="00466060" w:rsidRPr="00D357F2">
        <w:rPr>
          <w:rFonts w:eastAsiaTheme="minorHAnsi"/>
          <w:sz w:val="26"/>
          <w:szCs w:val="26"/>
          <w:lang w:val="ro-RO"/>
        </w:rPr>
        <w:fldChar w:fldCharType="begin"/>
      </w:r>
      <w:r w:rsidR="00466060" w:rsidRPr="00D357F2">
        <w:rPr>
          <w:rFonts w:eastAsiaTheme="minorHAnsi"/>
          <w:sz w:val="26"/>
          <w:szCs w:val="26"/>
          <w:lang w:val="ro-RO"/>
        </w:rPr>
        <w:instrText xml:space="preserve"> REF _Ref534187890 \r \h </w:instrText>
      </w:r>
      <w:r w:rsidR="00466060" w:rsidRPr="00D357F2">
        <w:rPr>
          <w:rFonts w:eastAsiaTheme="minorHAnsi"/>
          <w:sz w:val="26"/>
          <w:szCs w:val="26"/>
          <w:lang w:val="ro-RO"/>
        </w:rPr>
      </w:r>
      <w:r w:rsidR="00466060" w:rsidRPr="00D357F2">
        <w:rPr>
          <w:rFonts w:eastAsiaTheme="minorHAnsi"/>
          <w:sz w:val="26"/>
          <w:szCs w:val="26"/>
          <w:lang w:val="ro-RO"/>
        </w:rPr>
        <w:fldChar w:fldCharType="separate"/>
      </w:r>
      <w:r w:rsidR="00E845A1">
        <w:rPr>
          <w:rFonts w:eastAsiaTheme="minorHAnsi"/>
          <w:sz w:val="26"/>
          <w:szCs w:val="26"/>
          <w:lang w:val="ro-RO"/>
        </w:rPr>
        <w:t>148</w:t>
      </w:r>
      <w:r w:rsidR="00466060" w:rsidRPr="00D357F2">
        <w:rPr>
          <w:rFonts w:eastAsiaTheme="minorHAnsi"/>
          <w:sz w:val="26"/>
          <w:szCs w:val="26"/>
          <w:lang w:val="ro-RO"/>
        </w:rPr>
        <w:fldChar w:fldCharType="end"/>
      </w:r>
      <w:r w:rsidR="00466060" w:rsidRPr="00D357F2">
        <w:rPr>
          <w:rFonts w:eastAsiaTheme="minorHAnsi"/>
          <w:sz w:val="26"/>
          <w:szCs w:val="26"/>
          <w:lang w:val="ro-RO"/>
        </w:rPr>
        <w:t xml:space="preserve"> și lungimea totală a traseului măsurat din perimetrul intravilanului localității respective.</w:t>
      </w:r>
    </w:p>
    <w:p w:rsidR="00665C3D" w:rsidRDefault="00665C3D" w:rsidP="00DC6F0F">
      <w:pPr>
        <w:pStyle w:val="ListParagraph"/>
        <w:spacing w:after="0" w:line="240" w:lineRule="auto"/>
        <w:ind w:left="1276"/>
        <w:rPr>
          <w:rFonts w:ascii="Times New Roman" w:hAnsi="Times New Roman"/>
          <w:sz w:val="26"/>
          <w:szCs w:val="26"/>
          <w:lang w:val="ro-RO" w:eastAsia="zh-CN"/>
        </w:rPr>
      </w:pPr>
    </w:p>
    <w:p w:rsidR="00665C3D" w:rsidRDefault="00665C3D" w:rsidP="00DC6F0F">
      <w:pPr>
        <w:pStyle w:val="ListParagraph"/>
        <w:spacing w:after="0" w:line="240" w:lineRule="auto"/>
        <w:ind w:left="1276"/>
        <w:rPr>
          <w:rFonts w:ascii="Times New Roman" w:hAnsi="Times New Roman"/>
          <w:sz w:val="26"/>
          <w:szCs w:val="26"/>
          <w:lang w:val="ro-RO" w:eastAsia="zh-CN"/>
        </w:rPr>
      </w:pPr>
    </w:p>
    <w:p w:rsidR="00665C3D" w:rsidRDefault="00665C3D" w:rsidP="00DC6F0F">
      <w:pPr>
        <w:pStyle w:val="ListParagraph"/>
        <w:spacing w:after="0" w:line="240" w:lineRule="auto"/>
        <w:ind w:left="1276"/>
        <w:rPr>
          <w:rFonts w:ascii="Times New Roman" w:hAnsi="Times New Roman"/>
          <w:sz w:val="26"/>
          <w:szCs w:val="26"/>
          <w:lang w:val="ro-RO" w:eastAsia="zh-CN"/>
        </w:rPr>
      </w:pPr>
    </w:p>
    <w:p w:rsidR="0034450A" w:rsidRPr="00D357F2" w:rsidRDefault="00466060" w:rsidP="00DC6F0F">
      <w:pPr>
        <w:pStyle w:val="ListParagraph"/>
        <w:spacing w:after="0" w:line="240" w:lineRule="auto"/>
        <w:ind w:left="1276"/>
        <w:rPr>
          <w:rFonts w:ascii="Times New Roman" w:eastAsiaTheme="minorEastAsia" w:hAnsi="Times New Roman"/>
          <w:sz w:val="26"/>
          <w:szCs w:val="26"/>
          <w:lang w:val="ro-RO" w:eastAsia="zh-CN"/>
        </w:rPr>
      </w:pPr>
      <w:r w:rsidRPr="00D357F2">
        <w:rPr>
          <w:rFonts w:ascii="Times New Roman" w:hAnsi="Times New Roman"/>
          <w:sz w:val="26"/>
          <w:szCs w:val="26"/>
          <w:lang w:val="ro-RO" w:eastAsia="zh-CN"/>
        </w:rPr>
        <w:t xml:space="preserve"> </w:t>
      </w:r>
    </w:p>
    <w:p w:rsidR="00800032" w:rsidRPr="00D357F2" w:rsidRDefault="00681C28" w:rsidP="004C11F2">
      <w:pPr>
        <w:tabs>
          <w:tab w:val="left" w:pos="1134"/>
        </w:tabs>
        <w:ind w:left="709"/>
        <w:contextualSpacing/>
        <w:jc w:val="center"/>
        <w:rPr>
          <w:rFonts w:eastAsiaTheme="minorHAnsi"/>
          <w:b/>
          <w:sz w:val="26"/>
          <w:szCs w:val="26"/>
          <w:lang w:val="ro-RO"/>
        </w:rPr>
      </w:pPr>
      <w:r w:rsidRPr="00D357F2">
        <w:rPr>
          <w:rFonts w:eastAsiaTheme="minorHAnsi"/>
          <w:b/>
          <w:sz w:val="26"/>
          <w:szCs w:val="26"/>
          <w:lang w:val="ro-RO"/>
        </w:rPr>
        <w:t xml:space="preserve">6.9. </w:t>
      </w:r>
      <w:r w:rsidR="007707B0" w:rsidRPr="00D357F2">
        <w:rPr>
          <w:rFonts w:eastAsiaTheme="minorHAnsi"/>
          <w:b/>
          <w:sz w:val="26"/>
          <w:szCs w:val="26"/>
          <w:lang w:val="ro-RO"/>
        </w:rPr>
        <w:t xml:space="preserve">Profilul general al măsurării şi evaluării parametrilor de calitate a </w:t>
      </w:r>
    </w:p>
    <w:p w:rsidR="004C11F2" w:rsidRPr="00D357F2" w:rsidRDefault="007707B0" w:rsidP="00F912F7">
      <w:pPr>
        <w:tabs>
          <w:tab w:val="left" w:pos="1134"/>
        </w:tabs>
        <w:ind w:left="284"/>
        <w:contextualSpacing/>
        <w:jc w:val="center"/>
        <w:rPr>
          <w:rFonts w:eastAsiaTheme="minorHAnsi"/>
          <w:b/>
          <w:sz w:val="26"/>
          <w:szCs w:val="26"/>
          <w:lang w:val="ro-RO"/>
        </w:rPr>
      </w:pPr>
      <w:r w:rsidRPr="00D357F2">
        <w:rPr>
          <w:rFonts w:eastAsiaTheme="minorHAnsi"/>
          <w:b/>
          <w:sz w:val="26"/>
          <w:szCs w:val="26"/>
          <w:lang w:val="ro-RO"/>
        </w:rPr>
        <w:t xml:space="preserve">serviciilor de transfer al datelor </w:t>
      </w:r>
    </w:p>
    <w:p w:rsidR="00107CEE" w:rsidRPr="00D357F2" w:rsidRDefault="007707B0"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lastRenderedPageBreak/>
        <w:t xml:space="preserve">Pentru a măsura şi evalua parametrii de calitate pentru serviciile de transfer al datelor menţionate la pct. </w:t>
      </w:r>
      <w:r w:rsidR="00A74F57" w:rsidRPr="00D357F2">
        <w:fldChar w:fldCharType="begin"/>
      </w:r>
      <w:r w:rsidR="00A74F57" w:rsidRPr="00D357F2">
        <w:rPr>
          <w:lang w:val="en-US"/>
        </w:rPr>
        <w:instrText xml:space="preserve"> REF _Ref529515181 \r \h  \* MERGEFORMAT </w:instrText>
      </w:r>
      <w:r w:rsidR="00A74F57" w:rsidRPr="00D357F2">
        <w:fldChar w:fldCharType="separate"/>
      </w:r>
      <w:r w:rsidR="00E845A1" w:rsidRPr="00E845A1">
        <w:rPr>
          <w:rFonts w:eastAsiaTheme="minorHAnsi"/>
          <w:sz w:val="26"/>
          <w:szCs w:val="26"/>
          <w:lang w:val="ro-RO"/>
        </w:rPr>
        <w:t>43</w:t>
      </w:r>
      <w:r w:rsidR="00A74F57" w:rsidRPr="00D357F2">
        <w:fldChar w:fldCharType="end"/>
      </w:r>
      <w:r w:rsidR="00CC7B19" w:rsidRPr="00D357F2">
        <w:rPr>
          <w:rFonts w:eastAsiaTheme="minorHAnsi"/>
          <w:sz w:val="26"/>
          <w:szCs w:val="26"/>
          <w:lang w:val="ro-RO"/>
        </w:rPr>
        <w:t xml:space="preserve">, se stabilesc sesiuni de date, în modul de operare cu comutare de pachete, între echipamentele </w:t>
      </w:r>
      <w:r w:rsidR="00756E53" w:rsidRPr="00D357F2">
        <w:rPr>
          <w:rFonts w:eastAsiaTheme="minorHAnsi"/>
          <w:sz w:val="26"/>
          <w:szCs w:val="26"/>
          <w:lang w:val="ro-RO"/>
        </w:rPr>
        <w:t>terminale de test care reprezintă</w:t>
      </w:r>
      <w:r w:rsidR="00CC7B19" w:rsidRPr="00D357F2">
        <w:rPr>
          <w:rFonts w:eastAsiaTheme="minorHAnsi"/>
          <w:sz w:val="26"/>
          <w:szCs w:val="26"/>
          <w:lang w:val="ro-RO"/>
        </w:rPr>
        <w:t xml:space="preserve"> </w:t>
      </w:r>
      <w:r w:rsidR="007C01C0" w:rsidRPr="00D357F2">
        <w:rPr>
          <w:rFonts w:eastAsiaTheme="minorHAnsi"/>
          <w:sz w:val="26"/>
          <w:szCs w:val="26"/>
          <w:lang w:val="ro-RO"/>
        </w:rPr>
        <w:t>telefoane inteligente</w:t>
      </w:r>
      <w:r w:rsidR="00756E53" w:rsidRPr="00D357F2">
        <w:rPr>
          <w:rFonts w:eastAsiaTheme="minorHAnsi"/>
          <w:sz w:val="26"/>
          <w:szCs w:val="26"/>
          <w:lang w:val="ro-RO"/>
        </w:rPr>
        <w:t xml:space="preserve"> instalate în sistemul automat de testare și </w:t>
      </w:r>
      <w:r w:rsidR="00346AAB" w:rsidRPr="00D357F2">
        <w:rPr>
          <w:rFonts w:eastAsiaTheme="minorHAnsi"/>
          <w:sz w:val="26"/>
          <w:szCs w:val="26"/>
          <w:lang w:val="ro-RO"/>
        </w:rPr>
        <w:t>s</w:t>
      </w:r>
      <w:r w:rsidR="00CC7B19" w:rsidRPr="00D357F2">
        <w:rPr>
          <w:rFonts w:eastAsiaTheme="minorHAnsi"/>
          <w:sz w:val="26"/>
          <w:szCs w:val="26"/>
          <w:lang w:val="ro-RO"/>
        </w:rPr>
        <w:t>erver</w:t>
      </w:r>
      <w:r w:rsidR="00D353B4" w:rsidRPr="00D357F2">
        <w:rPr>
          <w:rFonts w:eastAsiaTheme="minorHAnsi"/>
          <w:sz w:val="26"/>
          <w:szCs w:val="26"/>
          <w:lang w:val="ro-RO"/>
        </w:rPr>
        <w:t>ul</w:t>
      </w:r>
      <w:r w:rsidR="00CC7B19" w:rsidRPr="00D357F2">
        <w:rPr>
          <w:rFonts w:eastAsiaTheme="minorHAnsi"/>
          <w:sz w:val="26"/>
          <w:szCs w:val="26"/>
          <w:lang w:val="ro-RO"/>
        </w:rPr>
        <w:t xml:space="preserve"> de </w:t>
      </w:r>
      <w:r w:rsidR="007C01C0" w:rsidRPr="00D357F2">
        <w:rPr>
          <w:rFonts w:eastAsiaTheme="minorHAnsi"/>
          <w:sz w:val="26"/>
          <w:szCs w:val="26"/>
          <w:lang w:val="ro-RO"/>
        </w:rPr>
        <w:t>test</w:t>
      </w:r>
      <w:r w:rsidR="00D353B4" w:rsidRPr="00D357F2">
        <w:rPr>
          <w:rFonts w:eastAsiaTheme="minorHAnsi"/>
          <w:sz w:val="26"/>
          <w:szCs w:val="26"/>
          <w:lang w:val="ro-RO"/>
        </w:rPr>
        <w:t xml:space="preserve"> dedicat</w:t>
      </w:r>
      <w:r w:rsidR="00EB751B">
        <w:rPr>
          <w:rFonts w:eastAsiaTheme="minorHAnsi"/>
          <w:sz w:val="26"/>
          <w:szCs w:val="26"/>
          <w:lang w:val="ro-RO"/>
        </w:rPr>
        <w:t xml:space="preserve"> </w:t>
      </w:r>
      <w:r w:rsidR="002F0191">
        <w:rPr>
          <w:rFonts w:eastAsiaTheme="minorHAnsi"/>
          <w:sz w:val="26"/>
          <w:szCs w:val="26"/>
          <w:lang w:val="ro-RO"/>
        </w:rPr>
        <w:t xml:space="preserve">sau </w:t>
      </w:r>
      <w:r w:rsidR="00346AAB" w:rsidRPr="00D357F2">
        <w:rPr>
          <w:rFonts w:eastAsiaTheme="minorHAnsi"/>
          <w:sz w:val="26"/>
          <w:szCs w:val="26"/>
          <w:lang w:val="ro-RO"/>
        </w:rPr>
        <w:t>portalul YouTube</w:t>
      </w:r>
      <w:r w:rsidRPr="00D357F2">
        <w:rPr>
          <w:rFonts w:eastAsiaTheme="minorHAnsi"/>
          <w:sz w:val="26"/>
          <w:szCs w:val="26"/>
          <w:lang w:val="ro-RO"/>
        </w:rPr>
        <w:t xml:space="preserve">. </w:t>
      </w:r>
    </w:p>
    <w:p w:rsidR="00CC7B19" w:rsidRPr="00D357F2" w:rsidRDefault="007707B0"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Procedurile de conectare (</w:t>
      </w:r>
      <w:proofErr w:type="spellStart"/>
      <w:r w:rsidRPr="00D357F2">
        <w:rPr>
          <w:rFonts w:eastAsiaTheme="minorHAnsi"/>
          <w:sz w:val="26"/>
          <w:szCs w:val="26"/>
          <w:lang w:val="ro-RO"/>
        </w:rPr>
        <w:t>login</w:t>
      </w:r>
      <w:proofErr w:type="spellEnd"/>
      <w:r w:rsidRPr="00D357F2">
        <w:rPr>
          <w:rFonts w:eastAsiaTheme="minorHAnsi"/>
          <w:sz w:val="26"/>
          <w:szCs w:val="26"/>
          <w:lang w:val="ro-RO"/>
        </w:rPr>
        <w:t>) și autentificare pe serverul de test nu sunt considerate a fi parte a testării şi se garantează că fișierele, paginile web și clipurile video sunt disp</w:t>
      </w:r>
      <w:r w:rsidR="00D353B4" w:rsidRPr="00D357F2">
        <w:rPr>
          <w:rFonts w:eastAsiaTheme="minorHAnsi"/>
          <w:sz w:val="26"/>
          <w:szCs w:val="26"/>
          <w:lang w:val="ro-RO"/>
        </w:rPr>
        <w:t>onibile pe serverele respective.</w:t>
      </w:r>
    </w:p>
    <w:p w:rsidR="00C440A8" w:rsidRPr="00D357F2" w:rsidRDefault="007707B0"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După finalizarea unei secvenței de testare, toate conexiunile la serverul de test sunt închise, memoria </w:t>
      </w:r>
      <w:proofErr w:type="spellStart"/>
      <w:r w:rsidRPr="00D357F2">
        <w:rPr>
          <w:rFonts w:eastAsiaTheme="minorHAnsi"/>
          <w:i/>
          <w:sz w:val="26"/>
          <w:szCs w:val="26"/>
          <w:lang w:val="ro-RO"/>
        </w:rPr>
        <w:t>cache</w:t>
      </w:r>
      <w:proofErr w:type="spellEnd"/>
      <w:r w:rsidRPr="00D357F2">
        <w:rPr>
          <w:rFonts w:eastAsiaTheme="minorHAnsi"/>
          <w:sz w:val="26"/>
          <w:szCs w:val="26"/>
          <w:lang w:val="ro-RO"/>
        </w:rPr>
        <w:t xml:space="preserve"> este ștearsă și se face o pauză înainte de efectuarea unei noi secvențe de testare;</w:t>
      </w:r>
    </w:p>
    <w:p w:rsidR="00C440A8" w:rsidRPr="00D357F2" w:rsidRDefault="007707B0"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Serverul de test dedicat nu are nici o limitare a spațiului de stocare, iar toate elementele hardware și software sunt comune pentru toţi furnizorii mobili în ceea ce priveşte:</w:t>
      </w:r>
    </w:p>
    <w:p w:rsidR="00C440A8" w:rsidRPr="00D357F2" w:rsidRDefault="00D353B4" w:rsidP="00D62F21">
      <w:pPr>
        <w:pStyle w:val="ListParagraph"/>
        <w:numPr>
          <w:ilvl w:val="0"/>
          <w:numId w:val="22"/>
        </w:numPr>
        <w:tabs>
          <w:tab w:val="left" w:pos="1134"/>
        </w:tabs>
        <w:spacing w:after="0" w:line="240" w:lineRule="auto"/>
        <w:ind w:hanging="72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s</w:t>
      </w:r>
      <w:r w:rsidR="007707B0" w:rsidRPr="00D357F2">
        <w:rPr>
          <w:rFonts w:ascii="Times New Roman" w:eastAsiaTheme="minorHAnsi" w:hAnsi="Times New Roman"/>
          <w:sz w:val="26"/>
          <w:szCs w:val="26"/>
          <w:lang w:val="ro-RO"/>
        </w:rPr>
        <w:t>istemul de operare (tip și versiune) și configuraţia acesteia;</w:t>
      </w:r>
    </w:p>
    <w:p w:rsidR="00BE5FFD" w:rsidRPr="00D357F2" w:rsidRDefault="00D353B4" w:rsidP="00D62F21">
      <w:pPr>
        <w:pStyle w:val="ListParagraph"/>
        <w:numPr>
          <w:ilvl w:val="0"/>
          <w:numId w:val="22"/>
        </w:numPr>
        <w:tabs>
          <w:tab w:val="left" w:pos="1134"/>
        </w:tabs>
        <w:spacing w:after="0" w:line="240" w:lineRule="auto"/>
        <w:ind w:hanging="72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d</w:t>
      </w:r>
      <w:r w:rsidR="007707B0" w:rsidRPr="00D357F2">
        <w:rPr>
          <w:rFonts w:ascii="Times New Roman" w:eastAsiaTheme="minorHAnsi" w:hAnsi="Times New Roman"/>
          <w:sz w:val="26"/>
          <w:szCs w:val="26"/>
          <w:lang w:val="ro-RO"/>
        </w:rPr>
        <w:t>imensiunea unităţii maxime de transmisie (</w:t>
      </w:r>
      <w:r w:rsidR="007707B0" w:rsidRPr="00B7266F">
        <w:rPr>
          <w:rFonts w:ascii="Times New Roman" w:eastAsiaTheme="minorHAnsi" w:hAnsi="Times New Roman"/>
          <w:i/>
          <w:sz w:val="26"/>
          <w:szCs w:val="26"/>
          <w:lang w:val="ro-RO"/>
        </w:rPr>
        <w:t xml:space="preserve">Maximum </w:t>
      </w:r>
      <w:proofErr w:type="spellStart"/>
      <w:r w:rsidR="007707B0" w:rsidRPr="00B7266F">
        <w:rPr>
          <w:rFonts w:ascii="Times New Roman" w:eastAsiaTheme="minorHAnsi" w:hAnsi="Times New Roman"/>
          <w:i/>
          <w:sz w:val="26"/>
          <w:szCs w:val="26"/>
          <w:lang w:val="ro-RO"/>
        </w:rPr>
        <w:t>Transmission</w:t>
      </w:r>
      <w:proofErr w:type="spellEnd"/>
      <w:r w:rsidR="007707B0" w:rsidRPr="00B7266F">
        <w:rPr>
          <w:rFonts w:ascii="Times New Roman" w:eastAsiaTheme="minorHAnsi" w:hAnsi="Times New Roman"/>
          <w:i/>
          <w:sz w:val="26"/>
          <w:szCs w:val="26"/>
          <w:lang w:val="ro-RO"/>
        </w:rPr>
        <w:t xml:space="preserve"> Unit</w:t>
      </w:r>
      <w:r w:rsidR="00BE5FFD" w:rsidRPr="00D357F2">
        <w:rPr>
          <w:rFonts w:ascii="Times New Roman" w:eastAsiaTheme="minorHAnsi" w:hAnsi="Times New Roman"/>
          <w:sz w:val="26"/>
          <w:szCs w:val="26"/>
          <w:lang w:val="ro-RO"/>
        </w:rPr>
        <w:t>);</w:t>
      </w:r>
    </w:p>
    <w:p w:rsidR="00BE5FFD" w:rsidRPr="00D357F2" w:rsidRDefault="00D353B4" w:rsidP="00D62F21">
      <w:pPr>
        <w:pStyle w:val="ListParagraph"/>
        <w:numPr>
          <w:ilvl w:val="0"/>
          <w:numId w:val="22"/>
        </w:numPr>
        <w:tabs>
          <w:tab w:val="left" w:pos="1134"/>
        </w:tabs>
        <w:spacing w:after="0" w:line="240" w:lineRule="auto"/>
        <w:ind w:hanging="72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locaţia serverului de test dedicat</w:t>
      </w:r>
      <w:r w:rsidR="00BE5FFD" w:rsidRPr="00D357F2">
        <w:rPr>
          <w:rFonts w:ascii="Times New Roman" w:eastAsiaTheme="minorHAnsi" w:hAnsi="Times New Roman"/>
          <w:sz w:val="26"/>
          <w:szCs w:val="26"/>
          <w:lang w:val="ro-RO"/>
        </w:rPr>
        <w:t>;</w:t>
      </w:r>
    </w:p>
    <w:p w:rsidR="00C440A8" w:rsidRPr="00D357F2" w:rsidRDefault="00D353B4" w:rsidP="00D62F21">
      <w:pPr>
        <w:pStyle w:val="ListParagraph"/>
        <w:numPr>
          <w:ilvl w:val="0"/>
          <w:numId w:val="22"/>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t</w:t>
      </w:r>
      <w:r w:rsidR="00BE5FFD" w:rsidRPr="00D357F2">
        <w:rPr>
          <w:rFonts w:ascii="Times New Roman" w:eastAsiaTheme="minorHAnsi" w:hAnsi="Times New Roman"/>
          <w:sz w:val="26"/>
          <w:szCs w:val="26"/>
          <w:lang w:val="ro-RO"/>
        </w:rPr>
        <w:t>ipul și versiunea navigatorului web (</w:t>
      </w:r>
      <w:proofErr w:type="spellStart"/>
      <w:r w:rsidR="005F45B2" w:rsidRPr="00B7266F">
        <w:rPr>
          <w:rFonts w:ascii="Times New Roman" w:eastAsiaTheme="minorHAnsi" w:hAnsi="Times New Roman"/>
          <w:i/>
          <w:sz w:val="26"/>
          <w:szCs w:val="26"/>
          <w:lang w:val="ro-RO"/>
        </w:rPr>
        <w:t>browser</w:t>
      </w:r>
      <w:proofErr w:type="spellEnd"/>
      <w:r w:rsidR="00BE5FFD" w:rsidRPr="00D357F2">
        <w:rPr>
          <w:rFonts w:ascii="Times New Roman" w:eastAsiaTheme="minorHAnsi" w:hAnsi="Times New Roman"/>
          <w:sz w:val="26"/>
          <w:szCs w:val="26"/>
          <w:lang w:val="ro-RO"/>
        </w:rPr>
        <w:t>) și setările respective;</w:t>
      </w:r>
    </w:p>
    <w:p w:rsidR="00C440A8" w:rsidRPr="00D357F2" w:rsidRDefault="00D353B4" w:rsidP="00D62F21">
      <w:pPr>
        <w:pStyle w:val="ListParagraph"/>
        <w:numPr>
          <w:ilvl w:val="0"/>
          <w:numId w:val="22"/>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d</w:t>
      </w:r>
      <w:r w:rsidR="00305513" w:rsidRPr="00D357F2">
        <w:rPr>
          <w:rFonts w:ascii="Times New Roman" w:eastAsiaTheme="minorHAnsi" w:hAnsi="Times New Roman"/>
          <w:sz w:val="26"/>
          <w:szCs w:val="26"/>
          <w:lang w:val="ro-RO"/>
        </w:rPr>
        <w:t xml:space="preserve">imensiunea și tipul fișierelor </w:t>
      </w:r>
      <w:r w:rsidR="002F0191">
        <w:rPr>
          <w:rFonts w:ascii="Times New Roman" w:eastAsiaTheme="minorHAnsi" w:hAnsi="Times New Roman"/>
          <w:sz w:val="26"/>
          <w:szCs w:val="26"/>
          <w:lang w:val="ro-RO"/>
        </w:rPr>
        <w:t xml:space="preserve">de test </w:t>
      </w:r>
      <w:r w:rsidR="00305513" w:rsidRPr="00D357F2">
        <w:rPr>
          <w:rFonts w:ascii="Times New Roman" w:eastAsiaTheme="minorHAnsi" w:hAnsi="Times New Roman"/>
          <w:sz w:val="26"/>
          <w:szCs w:val="26"/>
          <w:lang w:val="ro-RO"/>
        </w:rPr>
        <w:t>și paginii WEB de referință utilizate în scopuri de testare.</w:t>
      </w:r>
    </w:p>
    <w:p w:rsidR="00C440A8" w:rsidRPr="00D357F2" w:rsidRDefault="00D353B4"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Serverul de test dedicat</w:t>
      </w:r>
      <w:r w:rsidR="00305513" w:rsidRPr="00D357F2">
        <w:rPr>
          <w:rFonts w:eastAsiaTheme="minorHAnsi"/>
          <w:sz w:val="26"/>
          <w:szCs w:val="26"/>
          <w:lang w:val="ro-RO"/>
        </w:rPr>
        <w:t xml:space="preserve"> </w:t>
      </w:r>
      <w:r w:rsidRPr="00D357F2">
        <w:rPr>
          <w:rFonts w:eastAsiaTheme="minorHAnsi"/>
          <w:sz w:val="26"/>
          <w:szCs w:val="26"/>
          <w:lang w:val="ro-RO"/>
        </w:rPr>
        <w:t>este găzduit</w:t>
      </w:r>
      <w:r w:rsidR="00305513" w:rsidRPr="00D357F2">
        <w:rPr>
          <w:rFonts w:eastAsiaTheme="minorHAnsi"/>
          <w:sz w:val="26"/>
          <w:szCs w:val="26"/>
          <w:lang w:val="ro-RO"/>
        </w:rPr>
        <w:t xml:space="preserve"> într-o locaţie neutră şi echidistantă</w:t>
      </w:r>
      <w:r w:rsidR="007707B0" w:rsidRPr="00D357F2">
        <w:rPr>
          <w:rFonts w:eastAsiaTheme="minorHAnsi"/>
          <w:sz w:val="26"/>
          <w:szCs w:val="26"/>
          <w:lang w:val="ro-RO"/>
        </w:rPr>
        <w:t xml:space="preserve"> pentru t</w:t>
      </w:r>
      <w:r w:rsidRPr="00D357F2">
        <w:rPr>
          <w:rFonts w:eastAsiaTheme="minorHAnsi"/>
          <w:sz w:val="26"/>
          <w:szCs w:val="26"/>
          <w:lang w:val="ro-RO"/>
        </w:rPr>
        <w:t>oți furnizorii mobili. Serverul</w:t>
      </w:r>
      <w:r w:rsidR="007707B0" w:rsidRPr="00D357F2">
        <w:rPr>
          <w:rFonts w:eastAsiaTheme="minorHAnsi"/>
          <w:sz w:val="26"/>
          <w:szCs w:val="26"/>
          <w:lang w:val="ro-RO"/>
        </w:rPr>
        <w:t xml:space="preserve"> funcționează la fel ca serverele disponibile pe Internet și </w:t>
      </w:r>
      <w:r w:rsidR="00115A9B" w:rsidRPr="00D357F2">
        <w:rPr>
          <w:rFonts w:eastAsiaTheme="minorHAnsi"/>
          <w:sz w:val="26"/>
          <w:szCs w:val="26"/>
          <w:lang w:val="ro-RO"/>
        </w:rPr>
        <w:t>este dedicat</w:t>
      </w:r>
      <w:r w:rsidR="007707B0" w:rsidRPr="00D357F2">
        <w:rPr>
          <w:rFonts w:eastAsiaTheme="minorHAnsi"/>
          <w:sz w:val="26"/>
          <w:szCs w:val="26"/>
          <w:lang w:val="ro-RO"/>
        </w:rPr>
        <w:t xml:space="preserve"> exclusiv </w:t>
      </w:r>
      <w:proofErr w:type="spellStart"/>
      <w:r w:rsidR="007707B0" w:rsidRPr="00D357F2">
        <w:rPr>
          <w:rFonts w:eastAsiaTheme="minorHAnsi"/>
          <w:sz w:val="26"/>
          <w:szCs w:val="26"/>
          <w:lang w:val="ro-RO"/>
        </w:rPr>
        <w:t>măsurăilor</w:t>
      </w:r>
      <w:proofErr w:type="spellEnd"/>
      <w:r w:rsidR="007707B0" w:rsidRPr="00D357F2">
        <w:rPr>
          <w:rFonts w:eastAsiaTheme="minorHAnsi"/>
          <w:sz w:val="26"/>
          <w:szCs w:val="26"/>
          <w:lang w:val="ro-RO"/>
        </w:rPr>
        <w:t>/testărilor, fără limitări în ceea ce privește capacitatea de procesare sau stocare a informațiilor, disponibilitatea accesului și lățimea de bandă. Acest lucru se realizează prin conectarea serverului de test la punctul național de schimb de trafic Internet (MD-IX)</w:t>
      </w:r>
      <w:r w:rsidR="00EB751B">
        <w:rPr>
          <w:rFonts w:eastAsiaTheme="minorHAnsi"/>
          <w:sz w:val="26"/>
          <w:szCs w:val="26"/>
          <w:lang w:val="ro-RO"/>
        </w:rPr>
        <w:t>.</w:t>
      </w:r>
    </w:p>
    <w:p w:rsidR="00DC76CD" w:rsidRPr="00D357F2" w:rsidRDefault="007707B0"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Suplimentar, testările </w:t>
      </w:r>
      <w:r w:rsidR="00B24701" w:rsidRPr="00D357F2">
        <w:rPr>
          <w:rFonts w:eastAsiaTheme="minorHAnsi"/>
          <w:sz w:val="26"/>
          <w:szCs w:val="26"/>
          <w:lang w:val="ro-RO"/>
        </w:rPr>
        <w:t xml:space="preserve">pot fi </w:t>
      </w:r>
      <w:r w:rsidRPr="00D357F2">
        <w:rPr>
          <w:rFonts w:eastAsiaTheme="minorHAnsi"/>
          <w:sz w:val="26"/>
          <w:szCs w:val="26"/>
          <w:lang w:val="ro-RO"/>
        </w:rPr>
        <w:t xml:space="preserve">efectuate </w:t>
      </w:r>
      <w:r w:rsidR="00B24701" w:rsidRPr="00D357F2">
        <w:rPr>
          <w:rFonts w:eastAsiaTheme="minorHAnsi"/>
          <w:sz w:val="26"/>
          <w:szCs w:val="26"/>
          <w:lang w:val="ro-RO"/>
        </w:rPr>
        <w:t xml:space="preserve">și </w:t>
      </w:r>
      <w:r w:rsidRPr="00D357F2">
        <w:rPr>
          <w:rFonts w:eastAsiaTheme="minorHAnsi"/>
          <w:sz w:val="26"/>
          <w:szCs w:val="26"/>
          <w:lang w:val="ro-RO"/>
        </w:rPr>
        <w:t>cu utilizarea serverelor publice care găzduiesc conținuturile cele mai căutate de utilizatorii de internet din Republica Moldova (pagini web și clipuri video YouTube)</w:t>
      </w:r>
      <w:r w:rsidR="004A2081" w:rsidRPr="00D357F2">
        <w:rPr>
          <w:rFonts w:eastAsiaTheme="minorHAnsi"/>
          <w:sz w:val="26"/>
          <w:szCs w:val="26"/>
          <w:lang w:val="ro-RO"/>
        </w:rPr>
        <w:t>, prin care se</w:t>
      </w:r>
      <w:r w:rsidRPr="00D357F2">
        <w:rPr>
          <w:rFonts w:eastAsiaTheme="minorHAnsi"/>
          <w:sz w:val="26"/>
          <w:szCs w:val="26"/>
          <w:lang w:val="ro-RO"/>
        </w:rPr>
        <w:t xml:space="preserve"> oferă informații despre impactul infrastructurilor fiecărui furnizor asupra accesului utilizatorilor la aceste conținuturi;</w:t>
      </w:r>
    </w:p>
    <w:p w:rsidR="00C371AA" w:rsidRPr="00D357F2" w:rsidRDefault="00C371AA" w:rsidP="00C371AA">
      <w:pPr>
        <w:tabs>
          <w:tab w:val="left" w:pos="1641"/>
        </w:tabs>
        <w:ind w:left="709" w:firstLine="2552"/>
        <w:contextualSpacing/>
        <w:jc w:val="both"/>
        <w:rPr>
          <w:rFonts w:eastAsiaTheme="minorHAnsi"/>
          <w:b/>
          <w:sz w:val="26"/>
          <w:szCs w:val="26"/>
          <w:lang w:val="ro-RO"/>
        </w:rPr>
      </w:pPr>
    </w:p>
    <w:p w:rsidR="001A0C58" w:rsidRPr="00D357F2" w:rsidRDefault="001A66EB" w:rsidP="00F4118C">
      <w:pPr>
        <w:tabs>
          <w:tab w:val="left" w:pos="1641"/>
        </w:tabs>
        <w:ind w:left="709" w:firstLine="567"/>
        <w:contextualSpacing/>
        <w:jc w:val="both"/>
        <w:rPr>
          <w:rFonts w:eastAsiaTheme="minorHAnsi"/>
          <w:b/>
          <w:sz w:val="26"/>
          <w:szCs w:val="26"/>
          <w:lang w:val="ro-RO"/>
        </w:rPr>
      </w:pPr>
      <w:r w:rsidRPr="00D357F2">
        <w:rPr>
          <w:rFonts w:eastAsiaTheme="minorHAnsi"/>
          <w:b/>
          <w:sz w:val="26"/>
          <w:szCs w:val="26"/>
          <w:lang w:val="ro-RO"/>
        </w:rPr>
        <w:t xml:space="preserve">6.9.1. </w:t>
      </w:r>
      <w:r w:rsidR="007707B0" w:rsidRPr="00D357F2">
        <w:rPr>
          <w:rFonts w:eastAsiaTheme="minorHAnsi"/>
          <w:b/>
          <w:sz w:val="26"/>
          <w:szCs w:val="26"/>
          <w:lang w:val="ro-RO"/>
        </w:rPr>
        <w:t xml:space="preserve">Măsurarea şi evaluarea ratei sesiunilor de date finalizate cu succes </w:t>
      </w:r>
    </w:p>
    <w:p w:rsidR="009D2734" w:rsidRPr="00D357F2" w:rsidRDefault="007707B0"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Pentru măsurarea şi evaluarea ratei sesiunilor de date finalizate cu succes se înregistrează statistica tuturor încercărilor de stabilire a sesiunilor de date, a sesiunilor de date stabilite şi finalizate cu succes, precum şi a sesiunilor de date stabilite cu succes dar finalizate prematur din cauza reţelei furnizorului, în cadrul efectuării măsurărilor parametrilor de calitate a serviciilor de transfer al datelor conform prezentei Metodologii.</w:t>
      </w:r>
    </w:p>
    <w:p w:rsidR="009D2734" w:rsidRPr="00D357F2" w:rsidRDefault="007707B0"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În baza rezultatelor măsurărilor se evaluează rata sesiunilor de date finalizate cu succes conform formulei din pct.</w:t>
      </w:r>
      <w:r w:rsidR="005C6492">
        <w:rPr>
          <w:rFonts w:eastAsiaTheme="minorHAnsi"/>
          <w:sz w:val="26"/>
          <w:szCs w:val="26"/>
          <w:lang w:val="ro-RO"/>
        </w:rPr>
        <w:t xml:space="preserve"> </w:t>
      </w:r>
      <w:r w:rsidR="005C6492">
        <w:rPr>
          <w:rFonts w:eastAsiaTheme="minorHAnsi"/>
          <w:sz w:val="26"/>
          <w:szCs w:val="26"/>
          <w:lang w:val="ro-RO"/>
        </w:rPr>
        <w:fldChar w:fldCharType="begin"/>
      </w:r>
      <w:r w:rsidR="005C6492">
        <w:rPr>
          <w:rFonts w:eastAsiaTheme="minorHAnsi"/>
          <w:sz w:val="26"/>
          <w:szCs w:val="26"/>
          <w:lang w:val="ro-RO"/>
        </w:rPr>
        <w:instrText xml:space="preserve"> REF _Ref535225711 \r \h </w:instrText>
      </w:r>
      <w:r w:rsidR="005C6492">
        <w:rPr>
          <w:rFonts w:eastAsiaTheme="minorHAnsi"/>
          <w:sz w:val="26"/>
          <w:szCs w:val="26"/>
          <w:lang w:val="ro-RO"/>
        </w:rPr>
      </w:r>
      <w:r w:rsidR="005C6492">
        <w:rPr>
          <w:rFonts w:eastAsiaTheme="minorHAnsi"/>
          <w:sz w:val="26"/>
          <w:szCs w:val="26"/>
          <w:lang w:val="ro-RO"/>
        </w:rPr>
        <w:fldChar w:fldCharType="separate"/>
      </w:r>
      <w:r w:rsidR="00E845A1">
        <w:rPr>
          <w:rFonts w:eastAsiaTheme="minorHAnsi"/>
          <w:sz w:val="26"/>
          <w:szCs w:val="26"/>
          <w:lang w:val="ro-RO"/>
        </w:rPr>
        <w:t>62</w:t>
      </w:r>
      <w:r w:rsidR="005C6492">
        <w:rPr>
          <w:rFonts w:eastAsiaTheme="minorHAnsi"/>
          <w:sz w:val="26"/>
          <w:szCs w:val="26"/>
          <w:lang w:val="ro-RO"/>
        </w:rPr>
        <w:fldChar w:fldCharType="end"/>
      </w:r>
      <w:r w:rsidR="009D2734" w:rsidRPr="00D357F2">
        <w:rPr>
          <w:rFonts w:eastAsiaTheme="minorHAnsi"/>
          <w:sz w:val="26"/>
          <w:szCs w:val="26"/>
          <w:lang w:val="ro-RO"/>
        </w:rPr>
        <w:t>:</w:t>
      </w:r>
    </w:p>
    <w:p w:rsidR="001A0C58" w:rsidRPr="00D357F2" w:rsidRDefault="00BE31C3" w:rsidP="00524509">
      <w:pPr>
        <w:pStyle w:val="ListParagraph"/>
        <w:numPr>
          <w:ilvl w:val="0"/>
          <w:numId w:val="39"/>
        </w:numPr>
        <w:tabs>
          <w:tab w:val="left" w:pos="1134"/>
        </w:tabs>
        <w:autoSpaceDE w:val="0"/>
        <w:autoSpaceDN w:val="0"/>
        <w:adjustRightInd w:val="0"/>
        <w:spacing w:after="0" w:line="240" w:lineRule="auto"/>
        <w:ind w:hanging="781"/>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p</w:t>
      </w:r>
      <w:r w:rsidR="009D2734" w:rsidRPr="00D357F2">
        <w:rPr>
          <w:rFonts w:ascii="Times New Roman" w:eastAsiaTheme="minorHAnsi" w:hAnsi="Times New Roman"/>
          <w:sz w:val="26"/>
          <w:szCs w:val="26"/>
          <w:lang w:val="ro-RO"/>
        </w:rPr>
        <w:t>e drumul publi</w:t>
      </w:r>
      <w:r w:rsidR="00544F82" w:rsidRPr="00D357F2">
        <w:rPr>
          <w:rFonts w:ascii="Times New Roman" w:eastAsiaTheme="minorHAnsi" w:hAnsi="Times New Roman"/>
          <w:sz w:val="26"/>
          <w:szCs w:val="26"/>
          <w:lang w:val="ro-RO"/>
        </w:rPr>
        <w:t>c măsurat (R</w:t>
      </w:r>
      <w:r w:rsidR="00544F82" w:rsidRPr="00D357F2">
        <w:rPr>
          <w:rFonts w:ascii="Times New Roman" w:eastAsiaTheme="minorHAnsi" w:hAnsi="Times New Roman"/>
          <w:sz w:val="26"/>
          <w:szCs w:val="26"/>
          <w:vertAlign w:val="subscript"/>
          <w:lang w:val="ro-RO"/>
        </w:rPr>
        <w:t>SD</w:t>
      </w:r>
      <w:r w:rsidR="00161863" w:rsidRPr="00D357F2">
        <w:rPr>
          <w:rFonts w:ascii="Times New Roman" w:eastAsiaTheme="minorHAnsi" w:hAnsi="Times New Roman"/>
          <w:sz w:val="26"/>
          <w:szCs w:val="26"/>
          <w:vertAlign w:val="subscript"/>
          <w:lang w:val="ro-RO"/>
        </w:rPr>
        <w:t>_D</w:t>
      </w:r>
      <w:r w:rsidR="00161863" w:rsidRPr="00D357F2">
        <w:rPr>
          <w:rFonts w:ascii="Times New Roman" w:eastAsiaTheme="minorHAnsi" w:hAnsi="Times New Roman"/>
          <w:sz w:val="26"/>
          <w:szCs w:val="26"/>
          <w:lang w:val="ro-RO"/>
        </w:rPr>
        <w:t xml:space="preserve">, </w:t>
      </w:r>
      <w:r w:rsidR="00544F82" w:rsidRPr="00D357F2">
        <w:rPr>
          <w:rFonts w:ascii="Times New Roman" w:eastAsiaTheme="minorHAnsi" w:hAnsi="Times New Roman"/>
          <w:sz w:val="26"/>
          <w:szCs w:val="26"/>
          <w:lang w:val="ro-RO"/>
        </w:rPr>
        <w:t>unde D – indice al drumului public măsurat);</w:t>
      </w:r>
    </w:p>
    <w:p w:rsidR="00544F82" w:rsidRPr="00D357F2" w:rsidRDefault="00BE31C3" w:rsidP="00524509">
      <w:pPr>
        <w:pStyle w:val="ListParagraph"/>
        <w:numPr>
          <w:ilvl w:val="0"/>
          <w:numId w:val="39"/>
        </w:numPr>
        <w:tabs>
          <w:tab w:val="left" w:pos="1134"/>
        </w:tabs>
        <w:autoSpaceDE w:val="0"/>
        <w:autoSpaceDN w:val="0"/>
        <w:adjustRightInd w:val="0"/>
        <w:spacing w:after="0" w:line="240" w:lineRule="auto"/>
        <w:ind w:hanging="781"/>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î</w:t>
      </w:r>
      <w:r w:rsidR="00544F82" w:rsidRPr="00D357F2">
        <w:rPr>
          <w:rFonts w:ascii="Times New Roman" w:eastAsiaTheme="minorHAnsi" w:hAnsi="Times New Roman"/>
          <w:sz w:val="26"/>
          <w:szCs w:val="26"/>
          <w:lang w:val="ro-RO"/>
        </w:rPr>
        <w:t>n localitatea măsurată (R</w:t>
      </w:r>
      <w:r w:rsidR="00544F82" w:rsidRPr="00D357F2">
        <w:rPr>
          <w:rFonts w:ascii="Times New Roman" w:eastAsiaTheme="minorHAnsi" w:hAnsi="Times New Roman"/>
          <w:sz w:val="26"/>
          <w:szCs w:val="26"/>
          <w:vertAlign w:val="subscript"/>
          <w:lang w:val="ro-RO"/>
        </w:rPr>
        <w:t>SD</w:t>
      </w:r>
      <w:r w:rsidR="00161863" w:rsidRPr="00D357F2">
        <w:rPr>
          <w:rFonts w:ascii="Times New Roman" w:eastAsiaTheme="minorHAnsi" w:hAnsi="Times New Roman"/>
          <w:sz w:val="26"/>
          <w:szCs w:val="26"/>
          <w:vertAlign w:val="subscript"/>
          <w:lang w:val="ro-RO"/>
        </w:rPr>
        <w:t>_L</w:t>
      </w:r>
      <w:r w:rsidR="00161863" w:rsidRPr="00D357F2">
        <w:rPr>
          <w:rFonts w:ascii="Times New Roman" w:eastAsiaTheme="minorHAnsi" w:hAnsi="Times New Roman"/>
          <w:sz w:val="26"/>
          <w:szCs w:val="26"/>
          <w:lang w:val="ro-RO"/>
        </w:rPr>
        <w:t xml:space="preserve">, </w:t>
      </w:r>
      <w:r w:rsidR="00544F82" w:rsidRPr="00D357F2">
        <w:rPr>
          <w:rFonts w:ascii="Times New Roman" w:eastAsiaTheme="minorHAnsi" w:hAnsi="Times New Roman"/>
          <w:sz w:val="26"/>
          <w:szCs w:val="26"/>
          <w:lang w:val="ro-RO"/>
        </w:rPr>
        <w:t>unde L – indice al localităţii măsurate);</w:t>
      </w:r>
    </w:p>
    <w:p w:rsidR="00544F82" w:rsidRPr="00D357F2" w:rsidRDefault="00BE31C3" w:rsidP="00524509">
      <w:pPr>
        <w:pStyle w:val="ListParagraph"/>
        <w:numPr>
          <w:ilvl w:val="0"/>
          <w:numId w:val="39"/>
        </w:numPr>
        <w:tabs>
          <w:tab w:val="left" w:pos="1134"/>
        </w:tabs>
        <w:autoSpaceDE w:val="0"/>
        <w:autoSpaceDN w:val="0"/>
        <w:adjustRightInd w:val="0"/>
        <w:spacing w:after="0" w:line="240" w:lineRule="auto"/>
        <w:ind w:hanging="781"/>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p</w:t>
      </w:r>
      <w:r w:rsidR="00544F82" w:rsidRPr="00D357F2">
        <w:rPr>
          <w:rFonts w:ascii="Times New Roman" w:eastAsiaTheme="minorHAnsi" w:hAnsi="Times New Roman"/>
          <w:sz w:val="26"/>
          <w:szCs w:val="26"/>
          <w:lang w:val="ro-RO"/>
        </w:rPr>
        <w:t>e întreaga reţea (R</w:t>
      </w:r>
      <w:r w:rsidR="00544F82" w:rsidRPr="00D357F2">
        <w:rPr>
          <w:rFonts w:ascii="Times New Roman" w:eastAsiaTheme="minorHAnsi" w:hAnsi="Times New Roman"/>
          <w:sz w:val="26"/>
          <w:szCs w:val="26"/>
          <w:vertAlign w:val="subscript"/>
          <w:lang w:val="ro-RO"/>
        </w:rPr>
        <w:t>SD</w:t>
      </w:r>
      <w:r w:rsidR="00EB751B">
        <w:rPr>
          <w:rFonts w:ascii="Times New Roman" w:eastAsiaTheme="minorHAnsi" w:hAnsi="Times New Roman"/>
          <w:sz w:val="26"/>
          <w:szCs w:val="26"/>
          <w:vertAlign w:val="subscript"/>
          <w:lang w:val="ro-RO"/>
        </w:rPr>
        <w:t>_R</w:t>
      </w:r>
      <w:r w:rsidR="00544F82" w:rsidRPr="00D357F2">
        <w:rPr>
          <w:rFonts w:ascii="Times New Roman" w:eastAsiaTheme="minorHAnsi" w:hAnsi="Times New Roman"/>
          <w:sz w:val="26"/>
          <w:szCs w:val="26"/>
          <w:lang w:val="ro-RO"/>
        </w:rPr>
        <w:t>).</w:t>
      </w:r>
    </w:p>
    <w:p w:rsidR="00EB751B" w:rsidRDefault="00C755A6" w:rsidP="00F225C4">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34" w:name="_Ref535226058"/>
      <w:r w:rsidRPr="00D357F2">
        <w:rPr>
          <w:rFonts w:eastAsiaTheme="minorHAnsi"/>
          <w:sz w:val="26"/>
          <w:szCs w:val="26"/>
          <w:lang w:val="ro-RO"/>
        </w:rPr>
        <w:t>Rata sesiunilor de date finalizate cu succes pe întreaga reţea (R</w:t>
      </w:r>
      <w:r w:rsidRPr="00D357F2">
        <w:rPr>
          <w:rFonts w:eastAsiaTheme="minorHAnsi"/>
          <w:sz w:val="26"/>
          <w:szCs w:val="26"/>
          <w:vertAlign w:val="subscript"/>
          <w:lang w:val="ro-RO"/>
        </w:rPr>
        <w:t>SD</w:t>
      </w:r>
      <w:r w:rsidR="00EB751B">
        <w:rPr>
          <w:rFonts w:eastAsiaTheme="minorHAnsi"/>
          <w:sz w:val="26"/>
          <w:szCs w:val="26"/>
          <w:vertAlign w:val="subscript"/>
          <w:lang w:val="ro-RO"/>
        </w:rPr>
        <w:t>_R</w:t>
      </w:r>
      <w:r w:rsidRPr="00D357F2">
        <w:rPr>
          <w:rFonts w:eastAsiaTheme="minorHAnsi"/>
          <w:sz w:val="26"/>
          <w:szCs w:val="26"/>
          <w:lang w:val="ro-RO"/>
        </w:rPr>
        <w:t xml:space="preserve">) </w:t>
      </w:r>
      <w:r w:rsidR="00EB751B" w:rsidRPr="00D357F2">
        <w:rPr>
          <w:rFonts w:eastAsiaTheme="minorHAnsi"/>
          <w:sz w:val="26"/>
          <w:szCs w:val="26"/>
          <w:lang w:val="ro-RO"/>
        </w:rPr>
        <w:t>este evaluată în baza rezultatelor măsurărilor obţinute în cadrul campanii</w:t>
      </w:r>
      <w:r w:rsidR="0087077E">
        <w:rPr>
          <w:rFonts w:eastAsiaTheme="minorHAnsi"/>
          <w:sz w:val="26"/>
          <w:szCs w:val="26"/>
          <w:lang w:val="ro-RO"/>
        </w:rPr>
        <w:t>lor de măsurători care cuprind</w:t>
      </w:r>
      <w:r w:rsidR="00EB751B" w:rsidRPr="00D357F2">
        <w:rPr>
          <w:rFonts w:eastAsiaTheme="minorHAnsi"/>
          <w:sz w:val="26"/>
          <w:szCs w:val="26"/>
          <w:lang w:val="ro-RO"/>
        </w:rPr>
        <w:t xml:space="preserve"> drumurile publice </w:t>
      </w:r>
      <w:r w:rsidR="00EB751B" w:rsidRPr="00D4591B">
        <w:rPr>
          <w:rFonts w:eastAsiaTheme="minorEastAsia"/>
          <w:sz w:val="26"/>
          <w:szCs w:val="26"/>
          <w:lang w:val="ro-RO" w:eastAsia="zh-CN"/>
        </w:rPr>
        <w:t xml:space="preserve">specificate în </w:t>
      </w:r>
      <w:r w:rsidR="00EB751B">
        <w:rPr>
          <w:rFonts w:eastAsiaTheme="minorEastAsia"/>
          <w:sz w:val="26"/>
          <w:szCs w:val="26"/>
          <w:lang w:val="ro-RO" w:eastAsia="zh-CN"/>
        </w:rPr>
        <w:t>Anexă la C</w:t>
      </w:r>
      <w:r w:rsidR="00EB751B" w:rsidRPr="00D4591B">
        <w:rPr>
          <w:rFonts w:eastAsiaTheme="minorEastAsia"/>
          <w:sz w:val="26"/>
          <w:szCs w:val="26"/>
          <w:lang w:val="ro-RO" w:eastAsia="zh-CN"/>
        </w:rPr>
        <w:t xml:space="preserve">ondiţiile </w:t>
      </w:r>
      <w:r w:rsidR="00EB751B">
        <w:rPr>
          <w:rFonts w:eastAsiaTheme="minorEastAsia"/>
          <w:sz w:val="26"/>
          <w:szCs w:val="26"/>
          <w:lang w:val="ro-RO" w:eastAsia="zh-CN"/>
        </w:rPr>
        <w:t xml:space="preserve">speciale tip </w:t>
      </w:r>
      <w:r w:rsidR="00EB751B" w:rsidRPr="00D4591B">
        <w:rPr>
          <w:rFonts w:eastAsiaTheme="minorEastAsia"/>
          <w:sz w:val="26"/>
          <w:szCs w:val="26"/>
          <w:lang w:val="ro-RO" w:eastAsia="zh-CN"/>
        </w:rPr>
        <w:t xml:space="preserve">de licenţă </w:t>
      </w:r>
      <w:r w:rsidR="00EB751B">
        <w:rPr>
          <w:rFonts w:eastAsiaTheme="minorEastAsia"/>
          <w:sz w:val="26"/>
          <w:szCs w:val="26"/>
          <w:lang w:val="ro-RO" w:eastAsia="zh-CN"/>
        </w:rPr>
        <w:t>[800/900/1800 MHz], aprobate prin Hotărârea Consiliului de Administrație al ANRCETI nr.31 din 14 iulie 2014</w:t>
      </w:r>
      <w:r w:rsidR="00EB751B" w:rsidRPr="00D357F2">
        <w:rPr>
          <w:rFonts w:eastAsiaTheme="minorHAnsi"/>
          <w:sz w:val="26"/>
          <w:szCs w:val="26"/>
          <w:lang w:val="ro-RO"/>
        </w:rPr>
        <w:t>, minimum 80% din drumurile publice specificate</w:t>
      </w:r>
      <w:r w:rsidR="00EB751B" w:rsidRPr="00E554BC">
        <w:rPr>
          <w:rFonts w:eastAsiaTheme="minorEastAsia"/>
          <w:sz w:val="26"/>
          <w:szCs w:val="26"/>
          <w:lang w:val="ro-RO" w:eastAsia="zh-CN"/>
        </w:rPr>
        <w:t xml:space="preserve"> </w:t>
      </w:r>
      <w:r w:rsidR="00EB751B" w:rsidRPr="00D4591B">
        <w:rPr>
          <w:rFonts w:eastAsiaTheme="minorEastAsia"/>
          <w:sz w:val="26"/>
          <w:szCs w:val="26"/>
          <w:lang w:val="ro-RO" w:eastAsia="zh-CN"/>
        </w:rPr>
        <w:t>în Anexa nr.</w:t>
      </w:r>
      <w:r w:rsidR="00EB751B">
        <w:rPr>
          <w:rFonts w:eastAsiaTheme="minorEastAsia"/>
          <w:sz w:val="26"/>
          <w:szCs w:val="26"/>
          <w:lang w:val="ro-RO" w:eastAsia="zh-CN"/>
        </w:rPr>
        <w:t xml:space="preserve">1 la Hotărârea Guvernului </w:t>
      </w:r>
      <w:r w:rsidR="00EE68F2">
        <w:rPr>
          <w:rFonts w:eastAsiaTheme="minorEastAsia"/>
          <w:sz w:val="26"/>
          <w:szCs w:val="26"/>
          <w:lang w:val="ro-RO" w:eastAsia="zh-CN"/>
        </w:rPr>
        <w:t xml:space="preserve">nr.1468 </w:t>
      </w:r>
      <w:r w:rsidR="00EB751B">
        <w:rPr>
          <w:rFonts w:eastAsiaTheme="minorEastAsia"/>
          <w:sz w:val="26"/>
          <w:szCs w:val="26"/>
          <w:lang w:val="ro-RO" w:eastAsia="zh-CN"/>
        </w:rPr>
        <w:t>din 30 decembrie 2016</w:t>
      </w:r>
      <w:r w:rsidR="00EE68F2">
        <w:rPr>
          <w:rFonts w:eastAsiaTheme="minorHAnsi"/>
          <w:sz w:val="26"/>
          <w:szCs w:val="26"/>
          <w:lang w:val="ro-RO"/>
        </w:rPr>
        <w:t xml:space="preserve"> și</w:t>
      </w:r>
      <w:r w:rsidR="00EB751B" w:rsidRPr="00D357F2">
        <w:rPr>
          <w:rFonts w:eastAsiaTheme="minorHAnsi"/>
          <w:sz w:val="26"/>
          <w:szCs w:val="26"/>
          <w:lang w:val="ro-RO"/>
        </w:rPr>
        <w:t xml:space="preserve"> toate localităţile cu cel puțin 10 locuitori (≥10). În cazul în care se trece printr-o localitate cu mai puțin de 10 locuitori, se </w:t>
      </w:r>
      <w:r w:rsidR="00EB751B">
        <w:rPr>
          <w:rFonts w:eastAsiaTheme="minorHAnsi"/>
          <w:sz w:val="26"/>
          <w:szCs w:val="26"/>
          <w:lang w:val="ro-RO"/>
        </w:rPr>
        <w:t>va măsura și această localitate</w:t>
      </w:r>
      <w:r w:rsidR="00EB751B" w:rsidRPr="00D357F2">
        <w:rPr>
          <w:rFonts w:eastAsiaTheme="minorHAnsi"/>
          <w:sz w:val="26"/>
          <w:szCs w:val="26"/>
          <w:lang w:val="ro-RO"/>
        </w:rPr>
        <w:t>.</w:t>
      </w:r>
      <w:bookmarkEnd w:id="34"/>
    </w:p>
    <w:p w:rsidR="00EB751B" w:rsidRPr="00D357F2" w:rsidRDefault="00EB751B" w:rsidP="00B7266F">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Pr>
          <w:rFonts w:eastAsiaTheme="minorHAnsi"/>
          <w:sz w:val="26"/>
          <w:szCs w:val="26"/>
          <w:lang w:val="ro-RO"/>
        </w:rPr>
        <w:lastRenderedPageBreak/>
        <w:t xml:space="preserve"> </w:t>
      </w:r>
      <w:r w:rsidRPr="00D357F2">
        <w:rPr>
          <w:rFonts w:eastAsiaTheme="minorHAnsi"/>
          <w:sz w:val="26"/>
          <w:szCs w:val="26"/>
          <w:lang w:val="ro-RO"/>
        </w:rPr>
        <w:t>În cazul menţionat la pct.</w:t>
      </w:r>
      <w:r>
        <w:rPr>
          <w:rFonts w:eastAsiaTheme="minorHAnsi"/>
          <w:sz w:val="26"/>
          <w:szCs w:val="26"/>
          <w:lang w:val="ro-RO"/>
        </w:rPr>
        <w:t xml:space="preserve"> </w:t>
      </w:r>
      <w:r>
        <w:rPr>
          <w:rFonts w:eastAsiaTheme="minorHAnsi"/>
          <w:sz w:val="26"/>
          <w:szCs w:val="26"/>
          <w:lang w:val="ro-RO"/>
        </w:rPr>
        <w:fldChar w:fldCharType="begin"/>
      </w:r>
      <w:r>
        <w:rPr>
          <w:rFonts w:eastAsiaTheme="minorHAnsi"/>
          <w:sz w:val="26"/>
          <w:szCs w:val="26"/>
          <w:lang w:val="ro-RO"/>
        </w:rPr>
        <w:instrText xml:space="preserve"> REF _Ref535226058 \r \h </w:instrText>
      </w:r>
      <w:r>
        <w:rPr>
          <w:rFonts w:eastAsiaTheme="minorHAnsi"/>
          <w:sz w:val="26"/>
          <w:szCs w:val="26"/>
          <w:lang w:val="ro-RO"/>
        </w:rPr>
      </w:r>
      <w:r>
        <w:rPr>
          <w:rFonts w:eastAsiaTheme="minorHAnsi"/>
          <w:sz w:val="26"/>
          <w:szCs w:val="26"/>
          <w:lang w:val="ro-RO"/>
        </w:rPr>
        <w:fldChar w:fldCharType="separate"/>
      </w:r>
      <w:r w:rsidR="00E845A1">
        <w:rPr>
          <w:rFonts w:eastAsiaTheme="minorHAnsi"/>
          <w:sz w:val="26"/>
          <w:szCs w:val="26"/>
          <w:lang w:val="ro-RO"/>
        </w:rPr>
        <w:t>162</w:t>
      </w:r>
      <w:r>
        <w:rPr>
          <w:rFonts w:eastAsiaTheme="minorHAnsi"/>
          <w:sz w:val="26"/>
          <w:szCs w:val="26"/>
          <w:lang w:val="ro-RO"/>
        </w:rPr>
        <w:fldChar w:fldCharType="end"/>
      </w:r>
      <w:r w:rsidRPr="00D357F2">
        <w:rPr>
          <w:rFonts w:eastAsiaTheme="minorHAnsi"/>
          <w:sz w:val="26"/>
          <w:szCs w:val="26"/>
          <w:lang w:val="ro-RO"/>
        </w:rPr>
        <w:t xml:space="preserve">, campania de măsurări cuprinde o mărime suficientă a eşantionului astfel încât să se asigura un nivel de încredere a rezultatelor măsurătorilor de minimum 95% [ETSI EG 202 057-2 şi ETSI EG 202 057-3]. </w:t>
      </w:r>
    </w:p>
    <w:p w:rsidR="00544F82" w:rsidRPr="00D357F2" w:rsidRDefault="00544F82" w:rsidP="00B7266F">
      <w:pPr>
        <w:tabs>
          <w:tab w:val="left" w:pos="1134"/>
        </w:tabs>
        <w:autoSpaceDE w:val="0"/>
        <w:autoSpaceDN w:val="0"/>
        <w:adjustRightInd w:val="0"/>
        <w:ind w:left="709"/>
        <w:contextualSpacing/>
        <w:jc w:val="both"/>
        <w:rPr>
          <w:rFonts w:eastAsiaTheme="minorHAnsi"/>
          <w:b/>
          <w:sz w:val="26"/>
          <w:szCs w:val="26"/>
          <w:lang w:val="ro-RO"/>
        </w:rPr>
      </w:pPr>
    </w:p>
    <w:p w:rsidR="00C371AA" w:rsidRPr="00D357F2" w:rsidRDefault="00A642FA" w:rsidP="00BA218F">
      <w:pPr>
        <w:tabs>
          <w:tab w:val="left" w:pos="1641"/>
        </w:tabs>
        <w:ind w:left="709" w:hanging="709"/>
        <w:contextualSpacing/>
        <w:jc w:val="center"/>
        <w:rPr>
          <w:rFonts w:eastAsiaTheme="minorHAnsi"/>
          <w:b/>
          <w:sz w:val="26"/>
          <w:szCs w:val="26"/>
          <w:lang w:val="ro-RO"/>
        </w:rPr>
      </w:pPr>
      <w:r w:rsidRPr="00D357F2">
        <w:rPr>
          <w:rFonts w:eastAsiaTheme="minorHAnsi"/>
          <w:b/>
          <w:sz w:val="26"/>
          <w:szCs w:val="26"/>
          <w:lang w:val="ro-RO"/>
        </w:rPr>
        <w:t xml:space="preserve">6.9.2. </w:t>
      </w:r>
      <w:r w:rsidR="007707B0" w:rsidRPr="00D357F2">
        <w:rPr>
          <w:rFonts w:eastAsiaTheme="minorHAnsi"/>
          <w:b/>
          <w:sz w:val="26"/>
          <w:szCs w:val="26"/>
          <w:lang w:val="ro-RO"/>
        </w:rPr>
        <w:t xml:space="preserve">Măsurarea vitezei medii de transfer al datelor </w:t>
      </w:r>
    </w:p>
    <w:p w:rsidR="00C371AA" w:rsidRPr="00D357F2" w:rsidRDefault="007707B0"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Măsurarea vitezei medii de transfer al datelor se efectuează în conformitate cu conceptul timp fix de transfer de date, adică transferul datelor în timpul unei perioade predefinite de timp.</w:t>
      </w:r>
    </w:p>
    <w:p w:rsidR="00C371AA" w:rsidRPr="00D357F2" w:rsidRDefault="007707B0"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Se utilizează un </w:t>
      </w:r>
      <w:r w:rsidR="00B24701" w:rsidRPr="00D357F2">
        <w:rPr>
          <w:rFonts w:eastAsiaTheme="minorHAnsi"/>
          <w:sz w:val="26"/>
          <w:szCs w:val="26"/>
          <w:lang w:val="ro-RO"/>
        </w:rPr>
        <w:t>s</w:t>
      </w:r>
      <w:r w:rsidRPr="00D357F2">
        <w:rPr>
          <w:rFonts w:eastAsiaTheme="minorHAnsi"/>
          <w:sz w:val="26"/>
          <w:szCs w:val="26"/>
          <w:lang w:val="ro-RO"/>
        </w:rPr>
        <w:t>erver de test dedicat şi echipamente terminale de test (telefoane inteligente instalate în sistemul automat de testare) cu conținut stabil, adică nu există variaţii cantitative și calitative ale conţinutului fişierului de test. Fișierul de t</w:t>
      </w:r>
      <w:r w:rsidR="004A2081" w:rsidRPr="00D357F2">
        <w:rPr>
          <w:rFonts w:eastAsiaTheme="minorHAnsi"/>
          <w:sz w:val="26"/>
          <w:szCs w:val="26"/>
          <w:lang w:val="ro-RO"/>
        </w:rPr>
        <w:t>est este de tip binar, alcătuit</w:t>
      </w:r>
      <w:r w:rsidRPr="00D357F2">
        <w:rPr>
          <w:rFonts w:eastAsiaTheme="minorHAnsi"/>
          <w:sz w:val="26"/>
          <w:szCs w:val="26"/>
          <w:lang w:val="ro-RO"/>
        </w:rPr>
        <w:t xml:space="preserve"> din secvențe de biți aleatorii, care nu pot fi comprimate.</w:t>
      </w:r>
    </w:p>
    <w:p w:rsidR="00C371AA" w:rsidRPr="00D357F2" w:rsidRDefault="00F80E0B" w:rsidP="008E4B30">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Se stabilesc următo</w:t>
      </w:r>
      <w:r w:rsidR="004E662D" w:rsidRPr="00D357F2">
        <w:rPr>
          <w:rFonts w:eastAsiaTheme="minorHAnsi"/>
          <w:sz w:val="26"/>
          <w:szCs w:val="26"/>
          <w:lang w:val="ro-RO"/>
        </w:rPr>
        <w:t xml:space="preserve">arele condiții specifice </w:t>
      </w:r>
      <w:r w:rsidR="00E419F0" w:rsidRPr="00D357F2">
        <w:rPr>
          <w:rFonts w:eastAsiaTheme="minorHAnsi"/>
          <w:sz w:val="26"/>
          <w:szCs w:val="26"/>
          <w:lang w:val="ro-RO"/>
        </w:rPr>
        <w:t xml:space="preserve">pentru </w:t>
      </w:r>
      <w:r w:rsidR="0061305F" w:rsidRPr="00D357F2">
        <w:rPr>
          <w:rFonts w:eastAsiaTheme="minorHAnsi"/>
          <w:sz w:val="26"/>
          <w:szCs w:val="26"/>
          <w:lang w:val="ro-RO"/>
        </w:rPr>
        <w:t xml:space="preserve">măsurarea </w:t>
      </w:r>
      <w:r w:rsidR="00A41193" w:rsidRPr="00D357F2">
        <w:rPr>
          <w:rFonts w:eastAsiaTheme="minorHAnsi"/>
          <w:sz w:val="26"/>
          <w:szCs w:val="26"/>
          <w:lang w:val="ro-RO"/>
        </w:rPr>
        <w:t>vitezei medii de transfer al datelor</w:t>
      </w:r>
      <w:r w:rsidR="00E419F0" w:rsidRPr="00D357F2">
        <w:rPr>
          <w:rFonts w:eastAsiaTheme="minorHAnsi"/>
          <w:sz w:val="26"/>
          <w:szCs w:val="26"/>
          <w:lang w:val="ro-RO"/>
        </w:rPr>
        <w:t xml:space="preserve">: </w:t>
      </w:r>
    </w:p>
    <w:p w:rsidR="00C371AA" w:rsidRPr="00D357F2" w:rsidRDefault="004E662D" w:rsidP="00DC6F0F">
      <w:pPr>
        <w:pStyle w:val="ListParagraph"/>
        <w:numPr>
          <w:ilvl w:val="0"/>
          <w:numId w:val="23"/>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s</w:t>
      </w:r>
      <w:r w:rsidR="007707B0" w:rsidRPr="00D357F2">
        <w:rPr>
          <w:rFonts w:ascii="Times New Roman" w:eastAsiaTheme="minorHAnsi" w:hAnsi="Times New Roman"/>
          <w:sz w:val="26"/>
          <w:szCs w:val="26"/>
          <w:lang w:val="ro-RO"/>
        </w:rPr>
        <w:t xml:space="preserve">erverului de test dedicat: </w:t>
      </w:r>
      <w:r w:rsidRPr="00D357F2">
        <w:rPr>
          <w:rFonts w:ascii="Times New Roman" w:eastAsiaTheme="minorHAnsi" w:hAnsi="Times New Roman"/>
          <w:sz w:val="26"/>
          <w:szCs w:val="26"/>
          <w:lang w:val="ro-RO"/>
        </w:rPr>
        <w:t xml:space="preserve">conectat la </w:t>
      </w:r>
      <w:r w:rsidR="007707B0" w:rsidRPr="00D357F2">
        <w:rPr>
          <w:rFonts w:ascii="Times New Roman" w:eastAsiaTheme="minorHAnsi" w:hAnsi="Times New Roman"/>
          <w:sz w:val="26"/>
          <w:szCs w:val="26"/>
          <w:lang w:val="ro-RO"/>
        </w:rPr>
        <w:t>comutatorul MD-IX;</w:t>
      </w:r>
    </w:p>
    <w:p w:rsidR="004E662D" w:rsidRPr="00D357F2" w:rsidRDefault="004E662D" w:rsidP="00DC6F0F">
      <w:pPr>
        <w:pStyle w:val="ListParagraph"/>
        <w:numPr>
          <w:ilvl w:val="0"/>
          <w:numId w:val="23"/>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intervalul de timp maxim acordat pentru stabilirea sesiunii de transfer al datelor (</w:t>
      </w:r>
      <w:r w:rsidRPr="00D357F2">
        <w:rPr>
          <w:rFonts w:ascii="Times New Roman" w:eastAsiaTheme="minorHAnsi" w:hAnsi="Times New Roman"/>
          <w:i/>
          <w:sz w:val="26"/>
          <w:szCs w:val="26"/>
        </w:rPr>
        <w:t>maximum session setup time</w:t>
      </w:r>
      <w:r w:rsidRPr="00D357F2">
        <w:rPr>
          <w:rFonts w:ascii="Times New Roman" w:eastAsiaTheme="minorHAnsi" w:hAnsi="Times New Roman"/>
          <w:sz w:val="26"/>
          <w:szCs w:val="26"/>
          <w:lang w:val="ro-RO"/>
        </w:rPr>
        <w:t>): 30 s:</w:t>
      </w:r>
    </w:p>
    <w:p w:rsidR="006E03D7" w:rsidRPr="00D357F2" w:rsidRDefault="004E662D" w:rsidP="00DC6F0F">
      <w:pPr>
        <w:pStyle w:val="ListParagraph"/>
        <w:numPr>
          <w:ilvl w:val="0"/>
          <w:numId w:val="23"/>
        </w:numPr>
        <w:tabs>
          <w:tab w:val="left" w:pos="1134"/>
        </w:tabs>
        <w:spacing w:after="0" w:line="240" w:lineRule="auto"/>
        <w:ind w:hanging="72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intervalul de timp predefinit pentru efectuarea unei măsurători </w:t>
      </w:r>
      <w:r w:rsidR="0061305F" w:rsidRPr="00D357F2">
        <w:rPr>
          <w:rFonts w:ascii="Times New Roman" w:eastAsiaTheme="minorHAnsi" w:hAnsi="Times New Roman"/>
          <w:sz w:val="26"/>
          <w:szCs w:val="26"/>
          <w:lang w:val="ro-RO"/>
        </w:rPr>
        <w:t>(</w:t>
      </w:r>
      <w:proofErr w:type="spellStart"/>
      <w:r w:rsidR="0061305F" w:rsidRPr="00D357F2">
        <w:rPr>
          <w:rFonts w:ascii="Times New Roman" w:eastAsiaTheme="minorHAnsi" w:hAnsi="Times New Roman"/>
          <w:sz w:val="26"/>
          <w:szCs w:val="26"/>
          <w:lang w:val="ro-RO"/>
        </w:rPr>
        <w:t>Δt</w:t>
      </w:r>
      <w:r w:rsidR="0061305F" w:rsidRPr="00D357F2">
        <w:rPr>
          <w:rFonts w:ascii="Times New Roman" w:eastAsiaTheme="minorHAnsi" w:hAnsi="Times New Roman"/>
          <w:sz w:val="26"/>
          <w:szCs w:val="26"/>
          <w:vertAlign w:val="subscript"/>
          <w:lang w:val="ro-RO"/>
        </w:rPr>
        <w:t>d</w:t>
      </w:r>
      <w:proofErr w:type="spellEnd"/>
      <w:r w:rsidR="0061305F" w:rsidRPr="00D357F2">
        <w:rPr>
          <w:rFonts w:ascii="Times New Roman" w:eastAsiaTheme="minorHAnsi" w:hAnsi="Times New Roman"/>
          <w:sz w:val="26"/>
          <w:szCs w:val="26"/>
          <w:lang w:val="ro-RO"/>
        </w:rPr>
        <w:t>)</w:t>
      </w:r>
      <w:r w:rsidR="006E03D7" w:rsidRPr="00D357F2">
        <w:rPr>
          <w:rFonts w:ascii="Times New Roman" w:eastAsiaTheme="minorHAnsi" w:hAnsi="Times New Roman"/>
          <w:sz w:val="26"/>
          <w:szCs w:val="26"/>
          <w:lang w:val="ro-RO"/>
        </w:rPr>
        <w:t>: 30 s;</w:t>
      </w:r>
    </w:p>
    <w:p w:rsidR="004E662D" w:rsidRPr="00D357F2" w:rsidRDefault="004E662D" w:rsidP="00DC6F0F">
      <w:pPr>
        <w:pStyle w:val="ListParagraph"/>
        <w:numPr>
          <w:ilvl w:val="0"/>
          <w:numId w:val="23"/>
        </w:numPr>
        <w:tabs>
          <w:tab w:val="left" w:pos="1134"/>
        </w:tabs>
        <w:spacing w:after="0" w:line="240" w:lineRule="auto"/>
        <w:ind w:hanging="72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pauza dintre secvenţele de test consecutive: 20 s;</w:t>
      </w:r>
    </w:p>
    <w:p w:rsidR="004E662D" w:rsidRPr="00D357F2" w:rsidRDefault="004E662D" w:rsidP="008E4B30">
      <w:pPr>
        <w:pStyle w:val="ListParagraph"/>
        <w:numPr>
          <w:ilvl w:val="0"/>
          <w:numId w:val="23"/>
        </w:numPr>
        <w:tabs>
          <w:tab w:val="left" w:pos="1134"/>
        </w:tabs>
        <w:spacing w:after="0" w:line="240" w:lineRule="auto"/>
        <w:ind w:hanging="72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protocolul IP utilizat la efectuarea măsurătorilor: HTTP;</w:t>
      </w:r>
    </w:p>
    <w:p w:rsidR="00924244" w:rsidRPr="00D357F2" w:rsidRDefault="004E662D" w:rsidP="00DC6F0F">
      <w:pPr>
        <w:pStyle w:val="ListParagraph"/>
        <w:numPr>
          <w:ilvl w:val="0"/>
          <w:numId w:val="23"/>
        </w:numPr>
        <w:tabs>
          <w:tab w:val="left" w:pos="1134"/>
        </w:tabs>
        <w:spacing w:after="0" w:line="240" w:lineRule="auto"/>
        <w:ind w:hanging="72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dimensiunea fișierului de test: 2 </w:t>
      </w:r>
      <w:proofErr w:type="spellStart"/>
      <w:r w:rsidRPr="00D357F2">
        <w:rPr>
          <w:rFonts w:ascii="Times New Roman" w:eastAsiaTheme="minorHAnsi" w:hAnsi="Times New Roman"/>
          <w:sz w:val="26"/>
          <w:szCs w:val="26"/>
          <w:lang w:val="ro-RO"/>
        </w:rPr>
        <w:t>GBytes</w:t>
      </w:r>
      <w:proofErr w:type="spellEnd"/>
      <w:r w:rsidRPr="00D357F2">
        <w:rPr>
          <w:rFonts w:ascii="Times New Roman" w:eastAsiaTheme="minorHAnsi" w:hAnsi="Times New Roman"/>
          <w:sz w:val="26"/>
          <w:szCs w:val="26"/>
          <w:lang w:val="ro-RO"/>
        </w:rPr>
        <w:t>.</w:t>
      </w:r>
    </w:p>
    <w:p w:rsidR="00924244" w:rsidRPr="00D357F2" w:rsidRDefault="00924244" w:rsidP="00DC6F0F">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Serverul de test este găzduit într-o locație neutră și echidistantă pentru toți furnizorii mobili, funcționează la fel ca serverele disponib</w:t>
      </w:r>
      <w:r w:rsidR="004A2081" w:rsidRPr="00D357F2">
        <w:rPr>
          <w:rFonts w:eastAsiaTheme="minorHAnsi"/>
          <w:sz w:val="26"/>
          <w:szCs w:val="26"/>
          <w:lang w:val="ro-RO"/>
        </w:rPr>
        <w:t xml:space="preserve">ile pe internet, fiind dedicat </w:t>
      </w:r>
      <w:r w:rsidRPr="00D357F2">
        <w:rPr>
          <w:rFonts w:eastAsiaTheme="minorHAnsi"/>
          <w:sz w:val="26"/>
          <w:szCs w:val="26"/>
          <w:lang w:val="ro-RO"/>
        </w:rPr>
        <w:t>exclusiv măsurărilor, fără limitări în ceea ce privește capacitatea de procesare sau stocare a informațiilor, disponibilitatea accesului și lățimea de bandă; serverul de test este conectat la punctul național de sc</w:t>
      </w:r>
      <w:r w:rsidR="0099128E" w:rsidRPr="00D357F2">
        <w:rPr>
          <w:rFonts w:eastAsiaTheme="minorHAnsi"/>
          <w:sz w:val="26"/>
          <w:szCs w:val="26"/>
          <w:lang w:val="ro-RO"/>
        </w:rPr>
        <w:t>himb de trafic internet (MD-IX).</w:t>
      </w:r>
    </w:p>
    <w:p w:rsidR="00924244" w:rsidRPr="00D357F2" w:rsidRDefault="00924244" w:rsidP="00DC6F0F">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În cazul în care în intervalul de timp maxim acordat pentru stabilirea sesiunii de transfer al datelor </w:t>
      </w:r>
      <w:r w:rsidRPr="00D357F2">
        <w:rPr>
          <w:rFonts w:eastAsiaTheme="minorHAnsi"/>
          <w:i/>
          <w:sz w:val="26"/>
          <w:szCs w:val="26"/>
          <w:lang w:val="en-US"/>
        </w:rPr>
        <w:t>(maximum session setup time)</w:t>
      </w:r>
      <w:r w:rsidRPr="00D357F2">
        <w:rPr>
          <w:rFonts w:eastAsiaTheme="minorHAnsi"/>
          <w:sz w:val="26"/>
          <w:szCs w:val="26"/>
          <w:lang w:val="ro-RO"/>
        </w:rPr>
        <w:t>, sesiunea nu se stabilește, această s</w:t>
      </w:r>
      <w:r w:rsidR="0099128E" w:rsidRPr="00D357F2">
        <w:rPr>
          <w:rFonts w:eastAsiaTheme="minorHAnsi"/>
          <w:sz w:val="26"/>
          <w:szCs w:val="26"/>
          <w:lang w:val="ro-RO"/>
        </w:rPr>
        <w:t>esiune se consideră a fi eșuată.</w:t>
      </w:r>
    </w:p>
    <w:p w:rsidR="00C42D3D" w:rsidRPr="00D357F2" w:rsidRDefault="007707B0" w:rsidP="008E4B30">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35" w:name="_Ref534376150"/>
      <w:r w:rsidRPr="00D357F2">
        <w:rPr>
          <w:rFonts w:eastAsiaTheme="minorHAnsi"/>
          <w:sz w:val="26"/>
          <w:szCs w:val="26"/>
          <w:lang w:val="ro-RO"/>
        </w:rPr>
        <w:t>În baza rezultatelor măsurărilor se evaluează</w:t>
      </w:r>
      <w:r w:rsidR="00C42D3D" w:rsidRPr="00D357F2">
        <w:rPr>
          <w:rFonts w:eastAsiaTheme="minorHAnsi"/>
          <w:sz w:val="26"/>
          <w:szCs w:val="26"/>
          <w:lang w:val="ro-RO"/>
        </w:rPr>
        <w:t>:</w:t>
      </w:r>
      <w:bookmarkEnd w:id="35"/>
    </w:p>
    <w:p w:rsidR="00691203" w:rsidRPr="00D357F2" w:rsidRDefault="007707B0" w:rsidP="00C42D3D">
      <w:pPr>
        <w:pStyle w:val="ListParagraph"/>
        <w:numPr>
          <w:ilvl w:val="1"/>
          <w:numId w:val="49"/>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viteza medie de transfer al datelor </w:t>
      </w:r>
      <w:r w:rsidR="00691203" w:rsidRPr="00D357F2">
        <w:rPr>
          <w:rFonts w:ascii="Times New Roman" w:eastAsiaTheme="minorHAnsi" w:hAnsi="Times New Roman"/>
          <w:sz w:val="26"/>
          <w:szCs w:val="26"/>
          <w:lang w:val="ro-RO"/>
        </w:rPr>
        <w:t>pe rețea:</w:t>
      </w:r>
    </w:p>
    <w:p w:rsidR="00597E34" w:rsidRPr="00D357F2" w:rsidRDefault="005A3103" w:rsidP="00691203">
      <w:pPr>
        <w:pStyle w:val="ListParagraph"/>
        <w:numPr>
          <w:ilvl w:val="0"/>
          <w:numId w:val="50"/>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în direcția descendentă (</w:t>
      </w:r>
      <w:proofErr w:type="spellStart"/>
      <w:r w:rsidRPr="00D357F2">
        <w:rPr>
          <w:rFonts w:ascii="Times New Roman" w:eastAsiaTheme="minorHAnsi" w:hAnsi="Times New Roman"/>
          <w:sz w:val="26"/>
          <w:szCs w:val="26"/>
          <w:lang w:val="ro-RO"/>
        </w:rPr>
        <w:t>download</w:t>
      </w:r>
      <w:proofErr w:type="spellEnd"/>
      <w:r w:rsidRPr="00D357F2">
        <w:rPr>
          <w:rFonts w:ascii="Times New Roman" w:eastAsiaTheme="minorHAnsi" w:hAnsi="Times New Roman"/>
          <w:sz w:val="26"/>
          <w:szCs w:val="26"/>
          <w:lang w:val="ro-RO"/>
        </w:rPr>
        <w:t xml:space="preserve">) </w:t>
      </w:r>
      <w:r w:rsidR="007707B0" w:rsidRPr="00D357F2">
        <w:rPr>
          <w:rFonts w:ascii="Times New Roman" w:eastAsiaTheme="minorHAnsi" w:hAnsi="Times New Roman"/>
          <w:sz w:val="26"/>
          <w:szCs w:val="26"/>
          <w:lang w:val="ro-RO"/>
        </w:rPr>
        <w:t>(</w:t>
      </w:r>
      <m:oMath>
        <m:acc>
          <m:accPr>
            <m:chr m:val="̅"/>
            <m:ctrlPr>
              <w:rPr>
                <w:rFonts w:ascii="Cambria Math" w:eastAsiaTheme="minorHAnsi" w:hAnsi="Cambria Math"/>
                <w:i/>
                <w:sz w:val="26"/>
                <w:szCs w:val="26"/>
                <w:lang w:val="ro-RO"/>
              </w:rPr>
            </m:ctrlPr>
          </m:accPr>
          <m:e>
            <m:sSub>
              <m:sSubPr>
                <m:ctrlPr>
                  <w:rPr>
                    <w:rFonts w:ascii="Cambria Math" w:eastAsiaTheme="minorHAnsi" w:hAnsi="Cambria Math"/>
                    <w:i/>
                    <w:sz w:val="26"/>
                    <w:szCs w:val="26"/>
                    <w:lang w:val="ro-RO"/>
                  </w:rPr>
                </m:ctrlPr>
              </m:sSubPr>
              <m:e>
                <m:r>
                  <w:rPr>
                    <w:rFonts w:ascii="Cambria Math" w:eastAsiaTheme="minorHAnsi" w:hAnsi="Cambria Math"/>
                    <w:sz w:val="26"/>
                    <w:szCs w:val="26"/>
                    <w:lang w:val="ro-RO"/>
                  </w:rPr>
                  <m:t>V</m:t>
                </m:r>
              </m:e>
              <m:sub>
                <m:r>
                  <w:rPr>
                    <w:rFonts w:ascii="Cambria Math" w:eastAsiaTheme="minorHAnsi" w:hAnsi="Cambria Math"/>
                    <w:sz w:val="26"/>
                    <w:szCs w:val="26"/>
                    <w:lang w:val="ro-RO"/>
                  </w:rPr>
                  <m:t>DL(r)</m:t>
                </m:r>
              </m:sub>
            </m:sSub>
          </m:e>
        </m:acc>
      </m:oMath>
      <w:r w:rsidR="00C8760E" w:rsidRPr="00D357F2">
        <w:rPr>
          <w:rFonts w:ascii="Times New Roman" w:eastAsiaTheme="minorEastAsia" w:hAnsi="Times New Roman"/>
          <w:sz w:val="26"/>
          <w:szCs w:val="26"/>
          <w:lang w:val="ro-RO"/>
        </w:rPr>
        <w:t xml:space="preserve"> )</w:t>
      </w:r>
      <w:r w:rsidR="00C42D3D" w:rsidRPr="00D357F2">
        <w:rPr>
          <w:rFonts w:ascii="Times New Roman" w:eastAsiaTheme="minorEastAsia" w:hAnsi="Times New Roman"/>
          <w:sz w:val="26"/>
          <w:szCs w:val="26"/>
          <w:lang w:val="ro-RO"/>
        </w:rPr>
        <w:t xml:space="preserve">,  </w:t>
      </w:r>
      <w:r w:rsidR="00C42D3D" w:rsidRPr="00D357F2">
        <w:rPr>
          <w:rFonts w:ascii="Times New Roman" w:eastAsiaTheme="minorHAnsi" w:hAnsi="Times New Roman"/>
          <w:sz w:val="26"/>
          <w:szCs w:val="26"/>
          <w:lang w:val="ro-RO"/>
        </w:rPr>
        <w:t>conform formule</w:t>
      </w:r>
      <w:r w:rsidR="00691203" w:rsidRPr="00D357F2">
        <w:rPr>
          <w:rFonts w:ascii="Times New Roman" w:eastAsiaTheme="minorHAnsi" w:hAnsi="Times New Roman"/>
          <w:sz w:val="26"/>
          <w:szCs w:val="26"/>
          <w:lang w:val="ro-RO"/>
        </w:rPr>
        <w:t>i</w:t>
      </w:r>
      <w:r w:rsidR="005F7B44" w:rsidRPr="00D357F2">
        <w:rPr>
          <w:rFonts w:ascii="Times New Roman" w:eastAsiaTheme="minorHAnsi" w:hAnsi="Times New Roman"/>
          <w:sz w:val="26"/>
          <w:szCs w:val="26"/>
          <w:lang w:val="ro-RO"/>
        </w:rPr>
        <w:t>:</w:t>
      </w:r>
    </w:p>
    <w:p w:rsidR="005F7B44" w:rsidRPr="00D357F2" w:rsidRDefault="006B5B75" w:rsidP="005F7B44">
      <w:pPr>
        <w:tabs>
          <w:tab w:val="left" w:pos="1134"/>
        </w:tabs>
        <w:autoSpaceDE w:val="0"/>
        <w:autoSpaceDN w:val="0"/>
        <w:adjustRightInd w:val="0"/>
        <w:ind w:left="709"/>
        <w:contextualSpacing/>
        <w:jc w:val="both"/>
        <w:rPr>
          <w:rFonts w:eastAsiaTheme="minorHAnsi"/>
          <w:sz w:val="26"/>
          <w:szCs w:val="26"/>
          <w:lang w:val="ro-RO"/>
        </w:rPr>
      </w:pPr>
      <m:oMathPara>
        <m:oMath>
          <m:r>
            <w:rPr>
              <w:rFonts w:ascii="Cambria Math" w:eastAsiaTheme="minorEastAsia" w:hAnsi="Cambria Math"/>
              <w:i/>
              <w:sz w:val="26"/>
              <w:szCs w:val="26"/>
              <w:lang w:val="ro-RO"/>
            </w:rPr>
            <w:fldChar w:fldCharType="begin"/>
          </m:r>
          <m:r>
            <m:rPr>
              <m:sty m:val="p"/>
            </m:rPr>
            <w:rPr>
              <w:rFonts w:ascii="Cambria Math" w:eastAsiaTheme="minorEastAsia" w:hAnsi="Cambria Math"/>
              <w:sz w:val="26"/>
              <w:szCs w:val="26"/>
              <w:lang w:val="ro-RO"/>
            </w:rPr>
            <m:t xml:space="preserve"> EQ </m:t>
          </m:r>
          <m:r>
            <w:rPr>
              <w:rFonts w:ascii="Cambria Math" w:eastAsiaTheme="minorEastAsia" w:hAnsi="Cambria Math"/>
              <w:i/>
              <w:sz w:val="26"/>
              <w:szCs w:val="26"/>
              <w:lang w:val="ro-RO"/>
            </w:rPr>
            <w:fldChar w:fldCharType="end"/>
          </m:r>
          <m:r>
            <w:rPr>
              <w:rFonts w:ascii="Cambria Math" w:eastAsiaTheme="minorEastAsia" w:hAnsi="Cambria Math"/>
              <w:i/>
              <w:sz w:val="26"/>
              <w:szCs w:val="26"/>
              <w:lang w:val="ro-RO"/>
            </w:rPr>
            <w:fldChar w:fldCharType="begin"/>
          </m:r>
          <m:r>
            <m:rPr>
              <m:sty m:val="p"/>
            </m:rPr>
            <w:rPr>
              <w:rFonts w:ascii="Cambria Math" w:eastAsiaTheme="minorEastAsia" w:hAnsi="Cambria Math"/>
              <w:sz w:val="26"/>
              <w:szCs w:val="26"/>
              <w:lang w:val="ro-RO"/>
            </w:rPr>
            <m:t xml:space="preserve"> EQ </m:t>
          </m:r>
          <m:r>
            <w:rPr>
              <w:rFonts w:ascii="Cambria Math" w:eastAsiaTheme="minorEastAsia" w:hAnsi="Cambria Math"/>
              <w:i/>
              <w:sz w:val="26"/>
              <w:szCs w:val="26"/>
              <w:lang w:val="ro-RO"/>
            </w:rPr>
            <w:fldChar w:fldCharType="end"/>
          </m:r>
          <m:bar>
            <m:barPr>
              <m:pos m:val="top"/>
              <m:ctrlPr>
                <w:rPr>
                  <w:rFonts w:ascii="Cambria Math" w:hAnsi="Cambria Math"/>
                  <w:i/>
                  <w:sz w:val="26"/>
                  <w:szCs w:val="26"/>
                  <w:lang w:val="ro-RO"/>
                </w:rPr>
              </m:ctrlPr>
            </m:barPr>
            <m:e>
              <m:sSub>
                <m:sSubPr>
                  <m:ctrlPr>
                    <w:rPr>
                      <w:rFonts w:ascii="Cambria Math" w:eastAsiaTheme="minorHAnsi" w:hAnsi="Cambria Math"/>
                      <w:i/>
                      <w:sz w:val="26"/>
                      <w:szCs w:val="26"/>
                      <w:lang w:val="ro-RO"/>
                    </w:rPr>
                  </m:ctrlPr>
                </m:sSubPr>
                <m:e>
                  <m:r>
                    <w:rPr>
                      <w:rFonts w:ascii="Cambria Math" w:eastAsiaTheme="minorHAnsi" w:hAnsi="Cambria Math"/>
                      <w:sz w:val="26"/>
                      <w:szCs w:val="26"/>
                      <w:lang w:val="ro-RO"/>
                    </w:rPr>
                    <m:t>V</m:t>
                  </m:r>
                </m:e>
                <m:sub>
                  <m:r>
                    <w:rPr>
                      <w:rFonts w:ascii="Cambria Math" w:eastAsiaTheme="minorHAnsi" w:hAnsi="Cambria Math"/>
                      <w:sz w:val="26"/>
                      <w:szCs w:val="26"/>
                      <w:lang w:val="ro-RO"/>
                    </w:rPr>
                    <m:t>DL(r)</m:t>
                  </m:r>
                </m:sub>
              </m:sSub>
            </m:e>
          </m:bar>
          <m:r>
            <w:rPr>
              <w:rFonts w:ascii="Cambria Math" w:eastAsiaTheme="minorEastAsia" w:hAnsi="Cambria Math"/>
              <w:sz w:val="26"/>
              <w:szCs w:val="26"/>
              <w:lang w:val="ro-RO"/>
            </w:rPr>
            <m:t>=(</m:t>
          </m:r>
          <m:f>
            <m:fPr>
              <m:ctrlPr>
                <w:rPr>
                  <w:rFonts w:ascii="Cambria Math" w:eastAsiaTheme="minorEastAsia" w:hAnsi="Cambria Math"/>
                  <w:sz w:val="26"/>
                  <w:szCs w:val="26"/>
                  <w:lang w:val="ro-RO"/>
                </w:rPr>
              </m:ctrlPr>
            </m:fPr>
            <m:num>
              <m:r>
                <m:rPr>
                  <m:sty m:val="p"/>
                </m:rPr>
                <w:rPr>
                  <w:rFonts w:ascii="Cambria Math" w:eastAsiaTheme="minorEastAsia" w:hAnsi="Cambria Math"/>
                  <w:sz w:val="26"/>
                  <w:szCs w:val="26"/>
                  <w:lang w:val="ro-RO"/>
                </w:rPr>
                <m:t>1</m:t>
              </m:r>
            </m:num>
            <m:den>
              <m:r>
                <m:rPr>
                  <m:sty m:val="p"/>
                </m:rPr>
                <w:rPr>
                  <w:rFonts w:ascii="Cambria Math" w:eastAsiaTheme="minorEastAsia" w:hAnsi="Cambria Math"/>
                  <w:sz w:val="26"/>
                  <w:szCs w:val="26"/>
                  <w:lang w:val="ro-RO"/>
                </w:rPr>
                <m:t>n</m:t>
              </m:r>
            </m:den>
          </m:f>
          <m:nary>
            <m:naryPr>
              <m:chr m:val="∑"/>
              <m:limLoc m:val="undOvr"/>
              <m:ctrlPr>
                <w:rPr>
                  <w:rFonts w:ascii="Cambria Math" w:eastAsia="Cambria Math" w:hAnsi="Cambria Math" w:cs="Cambria Math"/>
                  <w:sz w:val="26"/>
                  <w:szCs w:val="26"/>
                  <w:lang w:val="ro-RO"/>
                </w:rPr>
              </m:ctrlPr>
            </m:naryPr>
            <m:sub>
              <m:r>
                <m:rPr>
                  <m:sty m:val="p"/>
                </m:rPr>
                <w:rPr>
                  <w:rFonts w:ascii="Cambria Math" w:eastAsia="Cambria Math" w:hAnsi="Cambria Math" w:cs="Cambria Math"/>
                  <w:sz w:val="26"/>
                  <w:szCs w:val="26"/>
                  <w:lang w:val="ro-RO"/>
                </w:rPr>
                <m:t>i=1</m:t>
              </m:r>
            </m:sub>
            <m:sup>
              <m:r>
                <m:rPr>
                  <m:sty m:val="p"/>
                </m:rPr>
                <w:rPr>
                  <w:rFonts w:ascii="Cambria Math" w:eastAsia="Cambria Math" w:hAnsi="Cambria Math" w:cs="Cambria Math"/>
                  <w:sz w:val="26"/>
                  <w:szCs w:val="26"/>
                  <w:lang w:val="ro-RO"/>
                </w:rPr>
                <m:t>n</m:t>
              </m:r>
            </m:sup>
            <m:e>
              <m:sSub>
                <m:sSubPr>
                  <m:ctrlPr>
                    <w:rPr>
                      <w:rFonts w:ascii="Cambria Math" w:eastAsia="Cambria Math" w:hAnsi="Cambria Math" w:cs="Cambria Math"/>
                      <w:sz w:val="26"/>
                      <w:szCs w:val="26"/>
                      <w:lang w:val="ro-RO"/>
                    </w:rPr>
                  </m:ctrlPr>
                </m:sSubPr>
                <m:e>
                  <m:r>
                    <w:rPr>
                      <w:rFonts w:ascii="Cambria Math" w:eastAsia="Cambria Math" w:hAnsi="Cambria Math" w:cs="Cambria Math"/>
                      <w:sz w:val="26"/>
                      <w:szCs w:val="26"/>
                      <w:lang w:val="ro-RO"/>
                    </w:rPr>
                    <m:t>V</m:t>
                  </m:r>
                </m:e>
                <m:sub>
                  <m:r>
                    <m:rPr>
                      <m:sty m:val="p"/>
                    </m:rPr>
                    <w:rPr>
                      <w:rFonts w:ascii="Cambria Math" w:eastAsia="Cambria Math" w:hAnsi="Cambria Math" w:cs="Cambria Math"/>
                      <w:sz w:val="26"/>
                      <w:szCs w:val="26"/>
                      <w:lang w:val="ro-RO"/>
                    </w:rPr>
                    <m:t xml:space="preserve">DLi </m:t>
                  </m:r>
                </m:sub>
              </m:sSub>
              <m:r>
                <m:rPr>
                  <m:sty m:val="p"/>
                </m:rPr>
                <w:rPr>
                  <w:rFonts w:ascii="Cambria Math" w:eastAsia="Cambria Math" w:hAnsi="Cambria Math" w:cs="Cambria Math"/>
                  <w:sz w:val="26"/>
                  <w:szCs w:val="26"/>
                  <w:lang w:val="ro-RO"/>
                </w:rPr>
                <m:t>)</m:t>
              </m:r>
            </m:e>
          </m:nary>
          <m:r>
            <w:rPr>
              <w:rFonts w:ascii="Cambria Math" w:eastAsia="Cambria Math" w:hAnsi="Cambria Math" w:cs="Cambria Math"/>
              <w:sz w:val="26"/>
              <w:szCs w:val="26"/>
              <w:lang w:val="ro-RO"/>
            </w:rPr>
            <m:t xml:space="preserve">, </m:t>
          </m:r>
          <m:r>
            <m:rPr>
              <m:sty m:val="p"/>
            </m:rPr>
            <w:rPr>
              <w:rFonts w:ascii="Cambria Math" w:eastAsia="Cambria Math" w:hAnsi="Cambria Math" w:cs="Cambria Math"/>
              <w:sz w:val="26"/>
              <w:szCs w:val="26"/>
              <w:lang w:val="ro-RO"/>
            </w:rPr>
            <m:t>unde</m:t>
          </m:r>
          <m:r>
            <w:rPr>
              <w:rFonts w:ascii="Cambria Math" w:eastAsia="Cambria Math" w:hAnsi="Cambria Math" w:cs="Cambria Math"/>
              <w:sz w:val="26"/>
              <w:szCs w:val="26"/>
              <w:lang w:val="ro-RO"/>
            </w:rPr>
            <m:t xml:space="preserve">  </m:t>
          </m:r>
        </m:oMath>
      </m:oMathPara>
    </w:p>
    <w:p w:rsidR="005F7B44" w:rsidRPr="00D357F2" w:rsidRDefault="005F7B44" w:rsidP="009A1050">
      <w:pPr>
        <w:tabs>
          <w:tab w:val="left" w:pos="1134"/>
        </w:tabs>
        <w:autoSpaceDE w:val="0"/>
        <w:autoSpaceDN w:val="0"/>
        <w:adjustRightInd w:val="0"/>
        <w:ind w:left="142" w:firstLine="567"/>
        <w:contextualSpacing/>
        <w:jc w:val="both"/>
        <w:rPr>
          <w:rFonts w:eastAsiaTheme="minorHAnsi"/>
          <w:sz w:val="26"/>
          <w:szCs w:val="26"/>
          <w:lang w:val="ro-RO"/>
        </w:rPr>
      </w:pPr>
      <w:r w:rsidRPr="00D357F2">
        <w:rPr>
          <w:rFonts w:eastAsiaTheme="minorHAnsi"/>
          <w:sz w:val="26"/>
          <w:szCs w:val="26"/>
          <w:lang w:val="ro-RO"/>
        </w:rPr>
        <w:t xml:space="preserve">n – numărul de </w:t>
      </w:r>
      <w:r w:rsidR="00C8760E" w:rsidRPr="00D357F2">
        <w:rPr>
          <w:rFonts w:eastAsiaTheme="minorHAnsi"/>
          <w:sz w:val="26"/>
          <w:szCs w:val="26"/>
          <w:lang w:val="ro-RO"/>
        </w:rPr>
        <w:t xml:space="preserve">probe </w:t>
      </w:r>
      <w:r w:rsidRPr="00D357F2">
        <w:rPr>
          <w:rFonts w:eastAsiaTheme="minorHAnsi"/>
          <w:sz w:val="26"/>
          <w:szCs w:val="26"/>
          <w:lang w:val="ro-RO"/>
        </w:rPr>
        <w:t>efectuate</w:t>
      </w:r>
      <w:r w:rsidR="00C42D3D" w:rsidRPr="00D357F2">
        <w:rPr>
          <w:rFonts w:eastAsiaTheme="minorHAnsi"/>
          <w:sz w:val="26"/>
          <w:szCs w:val="26"/>
          <w:lang w:val="ro-RO"/>
        </w:rPr>
        <w:t xml:space="preserve"> pe întreaga rețea</w:t>
      </w:r>
      <w:r w:rsidR="009A1050" w:rsidRPr="00D357F2">
        <w:rPr>
          <w:rFonts w:eastAsiaTheme="minorHAnsi"/>
          <w:sz w:val="26"/>
          <w:szCs w:val="26"/>
          <w:lang w:val="ro-RO"/>
        </w:rPr>
        <w:t>,</w:t>
      </w:r>
      <w:r w:rsidR="00691203" w:rsidRPr="00D357F2">
        <w:rPr>
          <w:rFonts w:eastAsiaTheme="minorHAnsi"/>
          <w:sz w:val="26"/>
          <w:szCs w:val="26"/>
          <w:lang w:val="ro-RO"/>
        </w:rPr>
        <w:t xml:space="preserve"> </w:t>
      </w:r>
      <w:r w:rsidR="00443FCE" w:rsidRPr="00D357F2">
        <w:rPr>
          <w:rFonts w:eastAsiaTheme="minorHAnsi"/>
          <w:sz w:val="26"/>
          <w:szCs w:val="26"/>
          <w:lang w:val="ro-RO"/>
        </w:rPr>
        <w:t>în direcția descendentă</w:t>
      </w:r>
      <w:r w:rsidR="009A1050" w:rsidRPr="00D357F2">
        <w:rPr>
          <w:rFonts w:eastAsiaTheme="minorHAnsi"/>
          <w:sz w:val="26"/>
          <w:szCs w:val="26"/>
          <w:lang w:val="ro-RO"/>
        </w:rPr>
        <w:t xml:space="preserve"> (</w:t>
      </w:r>
      <w:proofErr w:type="spellStart"/>
      <w:r w:rsidR="009A1050" w:rsidRPr="00D357F2">
        <w:rPr>
          <w:rFonts w:eastAsiaTheme="minorHAnsi"/>
          <w:sz w:val="26"/>
          <w:szCs w:val="26"/>
          <w:lang w:val="ro-RO"/>
        </w:rPr>
        <w:t>download</w:t>
      </w:r>
      <w:proofErr w:type="spellEnd"/>
      <w:r w:rsidR="009A1050" w:rsidRPr="00D357F2">
        <w:rPr>
          <w:rFonts w:eastAsiaTheme="minorHAnsi"/>
          <w:sz w:val="26"/>
          <w:szCs w:val="26"/>
          <w:lang w:val="ro-RO"/>
        </w:rPr>
        <w:t>)</w:t>
      </w:r>
      <w:r w:rsidRPr="00D357F2">
        <w:rPr>
          <w:rFonts w:eastAsiaTheme="minorHAnsi"/>
          <w:sz w:val="26"/>
          <w:szCs w:val="26"/>
          <w:lang w:val="ro-RO"/>
        </w:rPr>
        <w:t>;</w:t>
      </w:r>
    </w:p>
    <w:p w:rsidR="00C8760E" w:rsidRPr="00D357F2" w:rsidRDefault="00BE13E1" w:rsidP="009A1050">
      <w:pPr>
        <w:tabs>
          <w:tab w:val="left" w:pos="1134"/>
        </w:tabs>
        <w:autoSpaceDE w:val="0"/>
        <w:autoSpaceDN w:val="0"/>
        <w:adjustRightInd w:val="0"/>
        <w:ind w:firstLine="709"/>
        <w:contextualSpacing/>
        <w:jc w:val="both"/>
        <w:rPr>
          <w:rFonts w:eastAsiaTheme="minorHAnsi"/>
          <w:sz w:val="26"/>
          <w:szCs w:val="26"/>
          <w:lang w:val="ro-RO"/>
        </w:rPr>
      </w:pPr>
      <m:oMath>
        <m:sSub>
          <m:sSubPr>
            <m:ctrlPr>
              <w:rPr>
                <w:rFonts w:ascii="Cambria Math" w:eastAsia="Cambria Math" w:hAnsi="Cambria Math" w:cs="Cambria Math"/>
                <w:sz w:val="26"/>
                <w:szCs w:val="26"/>
                <w:lang w:val="ro-RO"/>
              </w:rPr>
            </m:ctrlPr>
          </m:sSubPr>
          <m:e>
            <m:r>
              <w:rPr>
                <w:rFonts w:ascii="Cambria Math" w:eastAsia="Cambria Math" w:hAnsi="Cambria Math" w:cs="Cambria Math"/>
                <w:sz w:val="26"/>
                <w:szCs w:val="26"/>
                <w:lang w:val="ro-RO"/>
              </w:rPr>
              <m:t>V</m:t>
            </m:r>
          </m:e>
          <m:sub>
            <m:r>
              <m:rPr>
                <m:sty m:val="p"/>
              </m:rPr>
              <w:rPr>
                <w:rFonts w:ascii="Cambria Math" w:eastAsia="Cambria Math" w:hAnsi="Cambria Math" w:cs="Cambria Math"/>
                <w:sz w:val="26"/>
                <w:szCs w:val="26"/>
                <w:lang w:val="ro-RO"/>
              </w:rPr>
              <m:t xml:space="preserve">DLi </m:t>
            </m:r>
          </m:sub>
        </m:sSub>
      </m:oMath>
      <w:r w:rsidR="005F7B44" w:rsidRPr="00D357F2">
        <w:rPr>
          <w:rFonts w:eastAsiaTheme="minorHAnsi"/>
          <w:sz w:val="26"/>
          <w:szCs w:val="26"/>
          <w:vertAlign w:val="subscript"/>
          <w:lang w:val="ro-RO"/>
        </w:rPr>
        <w:t xml:space="preserve"> </w:t>
      </w:r>
      <w:r w:rsidR="005F7B44" w:rsidRPr="00D357F2">
        <w:rPr>
          <w:rFonts w:eastAsiaTheme="minorHAnsi"/>
          <w:sz w:val="26"/>
          <w:szCs w:val="26"/>
          <w:lang w:val="ro-RO"/>
        </w:rPr>
        <w:t xml:space="preserve">– viteza de transfer al datelor </w:t>
      </w:r>
      <w:r w:rsidR="00691203" w:rsidRPr="00D357F2">
        <w:rPr>
          <w:rFonts w:eastAsiaTheme="minorHAnsi"/>
          <w:sz w:val="26"/>
          <w:szCs w:val="26"/>
          <w:lang w:val="ro-RO"/>
        </w:rPr>
        <w:t>în direcția descendentă (</w:t>
      </w:r>
      <w:proofErr w:type="spellStart"/>
      <w:r w:rsidR="00691203" w:rsidRPr="00D357F2">
        <w:rPr>
          <w:rFonts w:eastAsiaTheme="minorHAnsi"/>
          <w:sz w:val="26"/>
          <w:szCs w:val="26"/>
          <w:lang w:val="ro-RO"/>
        </w:rPr>
        <w:t>download</w:t>
      </w:r>
      <w:proofErr w:type="spellEnd"/>
      <w:r w:rsidR="00691203" w:rsidRPr="00D357F2">
        <w:rPr>
          <w:rFonts w:eastAsiaTheme="minorHAnsi"/>
          <w:sz w:val="26"/>
          <w:szCs w:val="26"/>
          <w:lang w:val="ro-RO"/>
        </w:rPr>
        <w:t xml:space="preserve">) </w:t>
      </w:r>
      <w:r w:rsidR="005F7B44" w:rsidRPr="00D357F2">
        <w:rPr>
          <w:rFonts w:eastAsiaTheme="minorHAnsi"/>
          <w:sz w:val="26"/>
          <w:szCs w:val="26"/>
          <w:lang w:val="ro-RO"/>
        </w:rPr>
        <w:t xml:space="preserve">în </w:t>
      </w:r>
      <w:r w:rsidR="00691203" w:rsidRPr="00D357F2">
        <w:rPr>
          <w:rFonts w:eastAsiaTheme="minorHAnsi"/>
          <w:sz w:val="26"/>
          <w:szCs w:val="26"/>
          <w:lang w:val="ro-RO"/>
        </w:rPr>
        <w:t xml:space="preserve">cadrul unei probe </w:t>
      </w:r>
      <w:r w:rsidR="005F7B44" w:rsidRPr="00D357F2">
        <w:rPr>
          <w:rFonts w:eastAsiaTheme="minorHAnsi"/>
          <w:i/>
          <w:sz w:val="26"/>
          <w:szCs w:val="26"/>
          <w:lang w:val="ro-RO"/>
        </w:rPr>
        <w:t>i</w:t>
      </w:r>
      <w:r w:rsidR="005F7B44" w:rsidRPr="00D357F2">
        <w:rPr>
          <w:rFonts w:eastAsiaTheme="minorHAnsi"/>
          <w:sz w:val="26"/>
          <w:szCs w:val="26"/>
          <w:lang w:val="ro-RO"/>
        </w:rPr>
        <w:t>, calculată conform formule</w:t>
      </w:r>
      <w:r w:rsidR="00C42D3D" w:rsidRPr="00D357F2">
        <w:rPr>
          <w:rFonts w:eastAsiaTheme="minorHAnsi"/>
          <w:sz w:val="26"/>
          <w:szCs w:val="26"/>
          <w:lang w:val="ro-RO"/>
        </w:rPr>
        <w:t>i</w:t>
      </w:r>
      <w:r w:rsidR="005F7B44" w:rsidRPr="00D357F2">
        <w:rPr>
          <w:rFonts w:eastAsiaTheme="minorHAnsi"/>
          <w:sz w:val="26"/>
          <w:szCs w:val="26"/>
          <w:lang w:val="ro-RO"/>
        </w:rPr>
        <w:t xml:space="preserve"> </w:t>
      </w:r>
      <w:r w:rsidR="00583E51">
        <w:rPr>
          <w:rFonts w:eastAsiaTheme="minorHAnsi"/>
          <w:sz w:val="26"/>
          <w:szCs w:val="26"/>
          <w:lang w:val="ro-RO"/>
        </w:rPr>
        <w:t xml:space="preserve">stabilite în </w:t>
      </w:r>
      <w:r w:rsidR="005F7B44" w:rsidRPr="00D357F2">
        <w:rPr>
          <w:rFonts w:eastAsiaTheme="minorHAnsi"/>
          <w:sz w:val="26"/>
          <w:szCs w:val="26"/>
          <w:lang w:val="ro-RO"/>
        </w:rPr>
        <w:t>pct.</w:t>
      </w:r>
      <w:r w:rsidR="006B5B75" w:rsidRPr="00D357F2">
        <w:rPr>
          <w:rFonts w:eastAsiaTheme="minorHAnsi"/>
          <w:sz w:val="26"/>
          <w:szCs w:val="26"/>
          <w:lang w:val="ro-RO"/>
        </w:rPr>
        <w:fldChar w:fldCharType="begin"/>
      </w:r>
      <w:r w:rsidR="007707B0" w:rsidRPr="00D357F2">
        <w:rPr>
          <w:rFonts w:eastAsiaTheme="minorHAnsi"/>
          <w:sz w:val="26"/>
          <w:szCs w:val="26"/>
          <w:lang w:val="ro-RO"/>
        </w:rPr>
        <w:instrText xml:space="preserve"> REF _Ref529530432 \r \h </w:instrText>
      </w:r>
      <w:r w:rsidR="006B5B75" w:rsidRPr="00D357F2">
        <w:rPr>
          <w:rFonts w:eastAsiaTheme="minorHAnsi"/>
          <w:sz w:val="26"/>
          <w:szCs w:val="26"/>
          <w:lang w:val="ro-RO"/>
        </w:rPr>
      </w:r>
      <w:r w:rsidR="006B5B75" w:rsidRPr="00D357F2">
        <w:rPr>
          <w:rFonts w:eastAsiaTheme="minorHAnsi"/>
          <w:sz w:val="26"/>
          <w:szCs w:val="26"/>
          <w:lang w:val="ro-RO"/>
        </w:rPr>
        <w:fldChar w:fldCharType="separate"/>
      </w:r>
      <w:r w:rsidR="00E845A1">
        <w:rPr>
          <w:rFonts w:eastAsiaTheme="minorHAnsi"/>
          <w:sz w:val="26"/>
          <w:szCs w:val="26"/>
          <w:lang w:val="ro-RO"/>
        </w:rPr>
        <w:t>64</w:t>
      </w:r>
      <w:r w:rsidR="006B5B75" w:rsidRPr="00D357F2">
        <w:rPr>
          <w:rFonts w:eastAsiaTheme="minorHAnsi"/>
          <w:sz w:val="26"/>
          <w:szCs w:val="26"/>
          <w:lang w:val="ro-RO"/>
        </w:rPr>
        <w:fldChar w:fldCharType="end"/>
      </w:r>
      <w:r w:rsidR="00691203" w:rsidRPr="00D357F2">
        <w:rPr>
          <w:rFonts w:eastAsiaTheme="minorHAnsi"/>
          <w:sz w:val="26"/>
          <w:szCs w:val="26"/>
          <w:lang w:val="ro-RO"/>
        </w:rPr>
        <w:t>;</w:t>
      </w:r>
    </w:p>
    <w:p w:rsidR="00C42D3D" w:rsidRPr="00D357F2" w:rsidRDefault="00C42D3D" w:rsidP="009A1050">
      <w:pPr>
        <w:tabs>
          <w:tab w:val="left" w:pos="1134"/>
        </w:tabs>
        <w:autoSpaceDE w:val="0"/>
        <w:autoSpaceDN w:val="0"/>
        <w:adjustRightInd w:val="0"/>
        <w:ind w:firstLine="709"/>
        <w:contextualSpacing/>
        <w:jc w:val="both"/>
        <w:rPr>
          <w:rFonts w:eastAsiaTheme="minorHAnsi"/>
          <w:sz w:val="26"/>
          <w:szCs w:val="26"/>
          <w:lang w:val="ro-RO"/>
        </w:rPr>
      </w:pPr>
      <w:r w:rsidRPr="00D357F2">
        <w:rPr>
          <w:rFonts w:eastAsiaTheme="minorHAnsi"/>
          <w:sz w:val="26"/>
          <w:szCs w:val="26"/>
          <w:lang w:val="ro-RO"/>
        </w:rPr>
        <w:t xml:space="preserve">r – indice pentru valoarea medie </w:t>
      </w:r>
      <w:r w:rsidR="009A1050" w:rsidRPr="00D357F2">
        <w:rPr>
          <w:rFonts w:eastAsiaTheme="minorHAnsi"/>
          <w:sz w:val="26"/>
          <w:szCs w:val="26"/>
          <w:lang w:val="ro-RO"/>
        </w:rPr>
        <w:t>pe rețea a vitezei de transfer al datelor în direcția descendentă (</w:t>
      </w:r>
      <w:proofErr w:type="spellStart"/>
      <w:r w:rsidR="009A1050" w:rsidRPr="00D357F2">
        <w:rPr>
          <w:rFonts w:eastAsiaTheme="minorHAnsi"/>
          <w:sz w:val="26"/>
          <w:szCs w:val="26"/>
          <w:lang w:val="ro-RO"/>
        </w:rPr>
        <w:t>download</w:t>
      </w:r>
      <w:proofErr w:type="spellEnd"/>
      <w:r w:rsidR="009A1050" w:rsidRPr="00D357F2">
        <w:rPr>
          <w:rFonts w:eastAsiaTheme="minorHAnsi"/>
          <w:sz w:val="26"/>
          <w:szCs w:val="26"/>
          <w:lang w:val="ro-RO"/>
        </w:rPr>
        <w:t>)</w:t>
      </w:r>
      <w:r w:rsidR="00691203" w:rsidRPr="00D357F2">
        <w:rPr>
          <w:rFonts w:eastAsiaTheme="minorHAnsi"/>
          <w:sz w:val="26"/>
          <w:szCs w:val="26"/>
          <w:lang w:val="ro-RO"/>
        </w:rPr>
        <w:t>.</w:t>
      </w:r>
    </w:p>
    <w:p w:rsidR="00C42D3D" w:rsidRPr="00D357F2" w:rsidRDefault="00691203" w:rsidP="00691203">
      <w:pPr>
        <w:pStyle w:val="ListParagraph"/>
        <w:numPr>
          <w:ilvl w:val="0"/>
          <w:numId w:val="50"/>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în direcția ascendentă (</w:t>
      </w:r>
      <w:proofErr w:type="spellStart"/>
      <w:r w:rsidRPr="00D357F2">
        <w:rPr>
          <w:rFonts w:ascii="Times New Roman" w:eastAsiaTheme="minorHAnsi" w:hAnsi="Times New Roman"/>
          <w:sz w:val="26"/>
          <w:szCs w:val="26"/>
          <w:lang w:val="ro-RO"/>
        </w:rPr>
        <w:t>upload</w:t>
      </w:r>
      <w:proofErr w:type="spellEnd"/>
      <w:r w:rsidRPr="00D357F2">
        <w:rPr>
          <w:rFonts w:ascii="Times New Roman" w:eastAsiaTheme="minorHAnsi" w:hAnsi="Times New Roman"/>
          <w:sz w:val="26"/>
          <w:szCs w:val="26"/>
          <w:lang w:val="ro-RO"/>
        </w:rPr>
        <w:t>) (</w:t>
      </w:r>
      <m:oMath>
        <m:acc>
          <m:accPr>
            <m:chr m:val="̅"/>
            <m:ctrlPr>
              <w:rPr>
                <w:rFonts w:ascii="Cambria Math" w:eastAsiaTheme="minorHAnsi" w:hAnsi="Cambria Math"/>
                <w:i/>
                <w:sz w:val="26"/>
                <w:szCs w:val="26"/>
                <w:lang w:val="ro-RO"/>
              </w:rPr>
            </m:ctrlPr>
          </m:accPr>
          <m:e>
            <m:sSub>
              <m:sSubPr>
                <m:ctrlPr>
                  <w:rPr>
                    <w:rFonts w:ascii="Cambria Math" w:eastAsiaTheme="minorHAnsi" w:hAnsi="Cambria Math"/>
                    <w:i/>
                    <w:sz w:val="26"/>
                    <w:szCs w:val="26"/>
                    <w:lang w:val="ro-RO"/>
                  </w:rPr>
                </m:ctrlPr>
              </m:sSubPr>
              <m:e>
                <m:r>
                  <w:rPr>
                    <w:rFonts w:ascii="Cambria Math" w:eastAsiaTheme="minorHAnsi" w:hAnsi="Cambria Math"/>
                    <w:sz w:val="26"/>
                    <w:szCs w:val="26"/>
                    <w:lang w:val="ro-RO"/>
                  </w:rPr>
                  <m:t>V</m:t>
                </m:r>
              </m:e>
              <m:sub>
                <m:r>
                  <w:rPr>
                    <w:rFonts w:ascii="Cambria Math" w:eastAsiaTheme="minorHAnsi" w:hAnsi="Cambria Math"/>
                    <w:sz w:val="26"/>
                    <w:szCs w:val="26"/>
                    <w:lang w:val="ro-RO"/>
                  </w:rPr>
                  <m:t>UL(r)</m:t>
                </m:r>
              </m:sub>
            </m:sSub>
          </m:e>
        </m:acc>
      </m:oMath>
      <w:r w:rsidRPr="00D357F2">
        <w:rPr>
          <w:rFonts w:ascii="Times New Roman" w:eastAsiaTheme="minorEastAsia" w:hAnsi="Times New Roman"/>
          <w:sz w:val="26"/>
          <w:szCs w:val="26"/>
          <w:lang w:val="ro-RO"/>
        </w:rPr>
        <w:t xml:space="preserve">), conform formulei:  </w:t>
      </w:r>
    </w:p>
    <w:p w:rsidR="00691203" w:rsidRPr="00D357F2" w:rsidRDefault="00BE13E1" w:rsidP="005F7B44">
      <w:pPr>
        <w:tabs>
          <w:tab w:val="left" w:pos="1134"/>
        </w:tabs>
        <w:autoSpaceDE w:val="0"/>
        <w:autoSpaceDN w:val="0"/>
        <w:adjustRightInd w:val="0"/>
        <w:ind w:firstLine="1134"/>
        <w:contextualSpacing/>
        <w:jc w:val="both"/>
        <w:rPr>
          <w:rFonts w:eastAsiaTheme="minorHAnsi"/>
          <w:sz w:val="26"/>
          <w:szCs w:val="26"/>
          <w:lang w:val="ro-RO"/>
        </w:rPr>
      </w:pPr>
      <m:oMathPara>
        <m:oMath>
          <m:bar>
            <m:barPr>
              <m:pos m:val="top"/>
              <m:ctrlPr>
                <w:rPr>
                  <w:rFonts w:ascii="Cambria Math" w:hAnsi="Cambria Math"/>
                  <w:i/>
                  <w:sz w:val="26"/>
                  <w:szCs w:val="26"/>
                  <w:lang w:val="ro-RO"/>
                </w:rPr>
              </m:ctrlPr>
            </m:barPr>
            <m:e>
              <m:sSub>
                <m:sSubPr>
                  <m:ctrlPr>
                    <w:rPr>
                      <w:rFonts w:ascii="Cambria Math" w:eastAsiaTheme="minorHAnsi" w:hAnsi="Cambria Math"/>
                      <w:i/>
                      <w:sz w:val="26"/>
                      <w:szCs w:val="26"/>
                      <w:lang w:val="ro-RO"/>
                    </w:rPr>
                  </m:ctrlPr>
                </m:sSubPr>
                <m:e>
                  <m:r>
                    <w:rPr>
                      <w:rFonts w:ascii="Cambria Math" w:eastAsiaTheme="minorHAnsi" w:hAnsi="Cambria Math"/>
                      <w:sz w:val="26"/>
                      <w:szCs w:val="26"/>
                      <w:lang w:val="ro-RO"/>
                    </w:rPr>
                    <m:t>V</m:t>
                  </m:r>
                </m:e>
                <m:sub>
                  <m:r>
                    <w:rPr>
                      <w:rFonts w:ascii="Cambria Math" w:eastAsiaTheme="minorHAnsi" w:hAnsi="Cambria Math"/>
                      <w:sz w:val="26"/>
                      <w:szCs w:val="26"/>
                      <w:lang w:val="ro-RO"/>
                    </w:rPr>
                    <m:t>UL(r)</m:t>
                  </m:r>
                </m:sub>
              </m:sSub>
            </m:e>
          </m:bar>
          <m:r>
            <w:rPr>
              <w:rFonts w:ascii="Cambria Math" w:eastAsiaTheme="minorEastAsia" w:hAnsi="Cambria Math"/>
              <w:sz w:val="26"/>
              <w:szCs w:val="26"/>
              <w:lang w:val="ro-RO"/>
            </w:rPr>
            <m:t>=(</m:t>
          </m:r>
          <m:f>
            <m:fPr>
              <m:ctrlPr>
                <w:rPr>
                  <w:rFonts w:ascii="Cambria Math" w:eastAsiaTheme="minorEastAsia" w:hAnsi="Cambria Math"/>
                  <w:sz w:val="26"/>
                  <w:szCs w:val="26"/>
                  <w:lang w:val="ro-RO"/>
                </w:rPr>
              </m:ctrlPr>
            </m:fPr>
            <m:num>
              <m:r>
                <m:rPr>
                  <m:sty m:val="p"/>
                </m:rPr>
                <w:rPr>
                  <w:rFonts w:ascii="Cambria Math" w:eastAsiaTheme="minorEastAsia" w:hAnsi="Cambria Math"/>
                  <w:sz w:val="26"/>
                  <w:szCs w:val="26"/>
                  <w:lang w:val="ro-RO"/>
                </w:rPr>
                <m:t>1</m:t>
              </m:r>
            </m:num>
            <m:den>
              <m:r>
                <m:rPr>
                  <m:sty m:val="p"/>
                </m:rPr>
                <w:rPr>
                  <w:rFonts w:ascii="Cambria Math" w:eastAsiaTheme="minorEastAsia" w:hAnsi="Cambria Math"/>
                  <w:sz w:val="26"/>
                  <w:szCs w:val="26"/>
                  <w:lang w:val="ro-RO"/>
                </w:rPr>
                <m:t>n</m:t>
              </m:r>
            </m:den>
          </m:f>
          <m:nary>
            <m:naryPr>
              <m:chr m:val="∑"/>
              <m:limLoc m:val="undOvr"/>
              <m:ctrlPr>
                <w:rPr>
                  <w:rFonts w:ascii="Cambria Math" w:eastAsia="Cambria Math" w:hAnsi="Cambria Math" w:cs="Cambria Math"/>
                  <w:sz w:val="26"/>
                  <w:szCs w:val="26"/>
                  <w:lang w:val="ro-RO"/>
                </w:rPr>
              </m:ctrlPr>
            </m:naryPr>
            <m:sub>
              <m:r>
                <m:rPr>
                  <m:sty m:val="p"/>
                </m:rPr>
                <w:rPr>
                  <w:rFonts w:ascii="Cambria Math" w:eastAsia="Cambria Math" w:hAnsi="Cambria Math" w:cs="Cambria Math"/>
                  <w:sz w:val="26"/>
                  <w:szCs w:val="26"/>
                  <w:lang w:val="ro-RO"/>
                </w:rPr>
                <m:t>i=1</m:t>
              </m:r>
            </m:sub>
            <m:sup>
              <m:r>
                <m:rPr>
                  <m:sty m:val="p"/>
                </m:rPr>
                <w:rPr>
                  <w:rFonts w:ascii="Cambria Math" w:eastAsia="Cambria Math" w:hAnsi="Cambria Math" w:cs="Cambria Math"/>
                  <w:sz w:val="26"/>
                  <w:szCs w:val="26"/>
                  <w:lang w:val="ro-RO"/>
                </w:rPr>
                <m:t>n</m:t>
              </m:r>
            </m:sup>
            <m:e>
              <m:sSub>
                <m:sSubPr>
                  <m:ctrlPr>
                    <w:rPr>
                      <w:rFonts w:ascii="Cambria Math" w:eastAsia="Cambria Math" w:hAnsi="Cambria Math" w:cs="Cambria Math"/>
                      <w:sz w:val="26"/>
                      <w:szCs w:val="26"/>
                      <w:lang w:val="ro-RO"/>
                    </w:rPr>
                  </m:ctrlPr>
                </m:sSubPr>
                <m:e>
                  <m:r>
                    <w:rPr>
                      <w:rFonts w:ascii="Cambria Math" w:eastAsia="Cambria Math" w:hAnsi="Cambria Math" w:cs="Cambria Math"/>
                      <w:sz w:val="26"/>
                      <w:szCs w:val="26"/>
                      <w:lang w:val="ro-RO"/>
                    </w:rPr>
                    <m:t>V</m:t>
                  </m:r>
                </m:e>
                <m:sub>
                  <m:r>
                    <m:rPr>
                      <m:sty m:val="p"/>
                    </m:rPr>
                    <w:rPr>
                      <w:rFonts w:ascii="Cambria Math" w:eastAsia="Cambria Math" w:hAnsi="Cambria Math" w:cs="Cambria Math"/>
                      <w:sz w:val="26"/>
                      <w:szCs w:val="26"/>
                      <w:lang w:val="ro-RO"/>
                    </w:rPr>
                    <m:t xml:space="preserve">ULi </m:t>
                  </m:r>
                </m:sub>
              </m:sSub>
              <m:r>
                <m:rPr>
                  <m:sty m:val="p"/>
                </m:rPr>
                <w:rPr>
                  <w:rFonts w:ascii="Cambria Math" w:eastAsia="Cambria Math" w:hAnsi="Cambria Math" w:cs="Cambria Math"/>
                  <w:sz w:val="26"/>
                  <w:szCs w:val="26"/>
                  <w:lang w:val="ro-RO"/>
                </w:rPr>
                <m:t>)</m:t>
              </m:r>
            </m:e>
          </m:nary>
          <m:r>
            <w:rPr>
              <w:rFonts w:ascii="Cambria Math" w:eastAsia="Cambria Math" w:hAnsi="Cambria Math" w:cs="Cambria Math"/>
              <w:sz w:val="26"/>
              <w:szCs w:val="26"/>
              <w:lang w:val="ro-RO"/>
            </w:rPr>
            <m:t xml:space="preserve">, </m:t>
          </m:r>
          <m:r>
            <m:rPr>
              <m:sty m:val="p"/>
            </m:rPr>
            <w:rPr>
              <w:rFonts w:ascii="Cambria Math" w:eastAsia="Cambria Math" w:hAnsi="Cambria Math" w:cs="Cambria Math"/>
              <w:sz w:val="26"/>
              <w:szCs w:val="26"/>
              <w:lang w:val="ro-RO"/>
            </w:rPr>
            <m:t>unde</m:t>
          </m:r>
          <m:r>
            <w:rPr>
              <w:rFonts w:ascii="Cambria Math" w:eastAsia="Cambria Math" w:hAnsi="Cambria Math" w:cs="Cambria Math"/>
              <w:sz w:val="26"/>
              <w:szCs w:val="26"/>
              <w:lang w:val="ro-RO"/>
            </w:rPr>
            <m:t xml:space="preserve">  </m:t>
          </m:r>
        </m:oMath>
      </m:oMathPara>
    </w:p>
    <w:p w:rsidR="009A1050" w:rsidRPr="00D357F2" w:rsidRDefault="009A1050" w:rsidP="009A1050">
      <w:pPr>
        <w:tabs>
          <w:tab w:val="left" w:pos="1134"/>
        </w:tabs>
        <w:autoSpaceDE w:val="0"/>
        <w:autoSpaceDN w:val="0"/>
        <w:adjustRightInd w:val="0"/>
        <w:ind w:left="142" w:firstLine="567"/>
        <w:contextualSpacing/>
        <w:jc w:val="both"/>
        <w:rPr>
          <w:rFonts w:eastAsiaTheme="minorHAnsi"/>
          <w:sz w:val="26"/>
          <w:szCs w:val="26"/>
          <w:lang w:val="ro-RO"/>
        </w:rPr>
      </w:pPr>
      <w:r w:rsidRPr="00D357F2">
        <w:rPr>
          <w:rFonts w:eastAsiaTheme="minorHAnsi"/>
          <w:sz w:val="26"/>
          <w:szCs w:val="26"/>
          <w:lang w:val="ro-RO"/>
        </w:rPr>
        <w:t xml:space="preserve">n – numărul de probe efectuate pe întreaga rețea, </w:t>
      </w:r>
      <w:r w:rsidR="00443FCE" w:rsidRPr="00D357F2">
        <w:rPr>
          <w:rFonts w:eastAsiaTheme="minorHAnsi"/>
          <w:sz w:val="26"/>
          <w:szCs w:val="26"/>
          <w:lang w:val="ro-RO"/>
        </w:rPr>
        <w:t>în direcția ascendentă</w:t>
      </w:r>
      <w:r w:rsidRPr="00D357F2">
        <w:rPr>
          <w:rFonts w:eastAsiaTheme="minorHAnsi"/>
          <w:sz w:val="26"/>
          <w:szCs w:val="26"/>
          <w:lang w:val="ro-RO"/>
        </w:rPr>
        <w:t xml:space="preserve"> (</w:t>
      </w:r>
      <w:proofErr w:type="spellStart"/>
      <w:r w:rsidRPr="00D357F2">
        <w:rPr>
          <w:rFonts w:eastAsiaTheme="minorHAnsi"/>
          <w:sz w:val="26"/>
          <w:szCs w:val="26"/>
          <w:lang w:val="ro-RO"/>
        </w:rPr>
        <w:t>upload</w:t>
      </w:r>
      <w:proofErr w:type="spellEnd"/>
      <w:r w:rsidRPr="00D357F2">
        <w:rPr>
          <w:rFonts w:eastAsiaTheme="minorHAnsi"/>
          <w:sz w:val="26"/>
          <w:szCs w:val="26"/>
          <w:lang w:val="ro-RO"/>
        </w:rPr>
        <w:t>);</w:t>
      </w:r>
    </w:p>
    <w:p w:rsidR="009A1050" w:rsidRPr="00D357F2" w:rsidRDefault="00BE13E1" w:rsidP="009A1050">
      <w:pPr>
        <w:tabs>
          <w:tab w:val="left" w:pos="1134"/>
        </w:tabs>
        <w:autoSpaceDE w:val="0"/>
        <w:autoSpaceDN w:val="0"/>
        <w:adjustRightInd w:val="0"/>
        <w:ind w:firstLine="709"/>
        <w:contextualSpacing/>
        <w:jc w:val="both"/>
        <w:rPr>
          <w:rFonts w:eastAsiaTheme="minorHAnsi"/>
          <w:sz w:val="26"/>
          <w:szCs w:val="26"/>
          <w:lang w:val="ro-RO"/>
        </w:rPr>
      </w:pPr>
      <m:oMath>
        <m:sSub>
          <m:sSubPr>
            <m:ctrlPr>
              <w:rPr>
                <w:rFonts w:ascii="Cambria Math" w:eastAsia="Cambria Math" w:hAnsi="Cambria Math" w:cs="Cambria Math"/>
                <w:sz w:val="26"/>
                <w:szCs w:val="26"/>
                <w:lang w:val="ro-RO"/>
              </w:rPr>
            </m:ctrlPr>
          </m:sSubPr>
          <m:e>
            <m:r>
              <w:rPr>
                <w:rFonts w:ascii="Cambria Math" w:eastAsia="Cambria Math" w:hAnsi="Cambria Math" w:cs="Cambria Math"/>
                <w:sz w:val="26"/>
                <w:szCs w:val="26"/>
                <w:lang w:val="ro-RO"/>
              </w:rPr>
              <m:t>V</m:t>
            </m:r>
          </m:e>
          <m:sub>
            <m:r>
              <m:rPr>
                <m:sty m:val="p"/>
              </m:rPr>
              <w:rPr>
                <w:rFonts w:ascii="Cambria Math" w:eastAsia="Cambria Math" w:hAnsi="Cambria Math" w:cs="Cambria Math"/>
                <w:sz w:val="26"/>
                <w:szCs w:val="26"/>
                <w:lang w:val="ro-RO"/>
              </w:rPr>
              <m:t xml:space="preserve">ULi </m:t>
            </m:r>
          </m:sub>
        </m:sSub>
      </m:oMath>
      <w:r w:rsidR="009A1050" w:rsidRPr="00D357F2">
        <w:rPr>
          <w:rFonts w:eastAsiaTheme="minorHAnsi"/>
          <w:sz w:val="26"/>
          <w:szCs w:val="26"/>
          <w:vertAlign w:val="subscript"/>
          <w:lang w:val="ro-RO"/>
        </w:rPr>
        <w:t xml:space="preserve"> </w:t>
      </w:r>
      <w:r w:rsidR="009A1050" w:rsidRPr="00D357F2">
        <w:rPr>
          <w:rFonts w:eastAsiaTheme="minorHAnsi"/>
          <w:sz w:val="26"/>
          <w:szCs w:val="26"/>
          <w:lang w:val="ro-RO"/>
        </w:rPr>
        <w:t>– viteza de transfer al datelor în direcția ascendentă (</w:t>
      </w:r>
      <w:proofErr w:type="spellStart"/>
      <w:r w:rsidR="009A1050" w:rsidRPr="00D357F2">
        <w:rPr>
          <w:rFonts w:eastAsiaTheme="minorHAnsi"/>
          <w:sz w:val="26"/>
          <w:szCs w:val="26"/>
          <w:lang w:val="ro-RO"/>
        </w:rPr>
        <w:t>upload</w:t>
      </w:r>
      <w:proofErr w:type="spellEnd"/>
      <w:r w:rsidR="009A1050" w:rsidRPr="00D357F2">
        <w:rPr>
          <w:rFonts w:eastAsiaTheme="minorHAnsi"/>
          <w:sz w:val="26"/>
          <w:szCs w:val="26"/>
          <w:lang w:val="ro-RO"/>
        </w:rPr>
        <w:t xml:space="preserve">) în cadrul unei probe </w:t>
      </w:r>
      <w:r w:rsidR="009A1050" w:rsidRPr="00D357F2">
        <w:rPr>
          <w:rFonts w:eastAsiaTheme="minorHAnsi"/>
          <w:i/>
          <w:sz w:val="26"/>
          <w:szCs w:val="26"/>
          <w:lang w:val="ro-RO"/>
        </w:rPr>
        <w:t>i</w:t>
      </w:r>
      <w:r w:rsidR="009A1050" w:rsidRPr="00D357F2">
        <w:rPr>
          <w:rFonts w:eastAsiaTheme="minorHAnsi"/>
          <w:sz w:val="26"/>
          <w:szCs w:val="26"/>
          <w:lang w:val="ro-RO"/>
        </w:rPr>
        <w:t xml:space="preserve">, calculată conform formulei </w:t>
      </w:r>
      <w:r w:rsidR="00583E51">
        <w:rPr>
          <w:rFonts w:eastAsiaTheme="minorHAnsi"/>
          <w:sz w:val="26"/>
          <w:szCs w:val="26"/>
          <w:lang w:val="ro-RO"/>
        </w:rPr>
        <w:t xml:space="preserve">stabilite în </w:t>
      </w:r>
      <w:r w:rsidR="009A1050" w:rsidRPr="00D357F2">
        <w:rPr>
          <w:rFonts w:eastAsiaTheme="minorHAnsi"/>
          <w:sz w:val="26"/>
          <w:szCs w:val="26"/>
          <w:lang w:val="ro-RO"/>
        </w:rPr>
        <w:t xml:space="preserve">pct. </w:t>
      </w:r>
      <w:r w:rsidR="009A1050" w:rsidRPr="00D357F2">
        <w:rPr>
          <w:rFonts w:eastAsiaTheme="minorHAnsi"/>
          <w:sz w:val="26"/>
          <w:szCs w:val="26"/>
          <w:lang w:val="ro-RO"/>
        </w:rPr>
        <w:fldChar w:fldCharType="begin"/>
      </w:r>
      <w:r w:rsidR="009A1050" w:rsidRPr="00D357F2">
        <w:rPr>
          <w:rFonts w:eastAsiaTheme="minorHAnsi"/>
          <w:sz w:val="26"/>
          <w:szCs w:val="26"/>
          <w:lang w:val="ro-RO"/>
        </w:rPr>
        <w:instrText xml:space="preserve"> REF _Ref529530452 \r \h </w:instrText>
      </w:r>
      <w:r w:rsidR="009A1050" w:rsidRPr="00D357F2">
        <w:rPr>
          <w:rFonts w:eastAsiaTheme="minorHAnsi"/>
          <w:sz w:val="26"/>
          <w:szCs w:val="26"/>
          <w:lang w:val="ro-RO"/>
        </w:rPr>
      </w:r>
      <w:r w:rsidR="009A1050" w:rsidRPr="00D357F2">
        <w:rPr>
          <w:rFonts w:eastAsiaTheme="minorHAnsi"/>
          <w:sz w:val="26"/>
          <w:szCs w:val="26"/>
          <w:lang w:val="ro-RO"/>
        </w:rPr>
        <w:fldChar w:fldCharType="separate"/>
      </w:r>
      <w:r w:rsidR="00E845A1">
        <w:rPr>
          <w:rFonts w:eastAsiaTheme="minorHAnsi"/>
          <w:sz w:val="26"/>
          <w:szCs w:val="26"/>
          <w:lang w:val="ro-RO"/>
        </w:rPr>
        <w:t>65</w:t>
      </w:r>
      <w:r w:rsidR="009A1050" w:rsidRPr="00D357F2">
        <w:rPr>
          <w:rFonts w:eastAsiaTheme="minorHAnsi"/>
          <w:sz w:val="26"/>
          <w:szCs w:val="26"/>
          <w:lang w:val="ro-RO"/>
        </w:rPr>
        <w:fldChar w:fldCharType="end"/>
      </w:r>
      <w:r w:rsidR="009A1050" w:rsidRPr="00D357F2">
        <w:rPr>
          <w:rFonts w:eastAsiaTheme="minorHAnsi"/>
          <w:sz w:val="26"/>
          <w:szCs w:val="26"/>
          <w:lang w:val="ro-RO"/>
        </w:rPr>
        <w:t>;</w:t>
      </w:r>
    </w:p>
    <w:p w:rsidR="009A1050" w:rsidRPr="00D357F2" w:rsidRDefault="009A1050" w:rsidP="009A1050">
      <w:pPr>
        <w:tabs>
          <w:tab w:val="left" w:pos="1134"/>
        </w:tabs>
        <w:autoSpaceDE w:val="0"/>
        <w:autoSpaceDN w:val="0"/>
        <w:adjustRightInd w:val="0"/>
        <w:ind w:firstLine="709"/>
        <w:contextualSpacing/>
        <w:jc w:val="both"/>
        <w:rPr>
          <w:rFonts w:eastAsiaTheme="minorHAnsi"/>
          <w:sz w:val="26"/>
          <w:szCs w:val="26"/>
          <w:lang w:val="ro-RO"/>
        </w:rPr>
      </w:pPr>
      <w:r w:rsidRPr="00D357F2">
        <w:rPr>
          <w:rFonts w:eastAsiaTheme="minorHAnsi"/>
          <w:sz w:val="26"/>
          <w:szCs w:val="26"/>
          <w:lang w:val="ro-RO"/>
        </w:rPr>
        <w:t>r – indice pentru valoarea medie pe rețea a vitezei de transfer al datelor în direcția ascendentă (</w:t>
      </w:r>
      <w:proofErr w:type="spellStart"/>
      <w:r w:rsidRPr="00D357F2">
        <w:rPr>
          <w:rFonts w:eastAsiaTheme="minorHAnsi"/>
          <w:sz w:val="26"/>
          <w:szCs w:val="26"/>
          <w:lang w:val="ro-RO"/>
        </w:rPr>
        <w:t>upload</w:t>
      </w:r>
      <w:proofErr w:type="spellEnd"/>
      <w:r w:rsidRPr="00D357F2">
        <w:rPr>
          <w:rFonts w:eastAsiaTheme="minorHAnsi"/>
          <w:sz w:val="26"/>
          <w:szCs w:val="26"/>
          <w:lang w:val="ro-RO"/>
        </w:rPr>
        <w:t>).</w:t>
      </w:r>
    </w:p>
    <w:p w:rsidR="002C7681" w:rsidRPr="00D357F2" w:rsidRDefault="002C7681" w:rsidP="002C7681">
      <w:pPr>
        <w:pStyle w:val="ListParagraph"/>
        <w:numPr>
          <w:ilvl w:val="1"/>
          <w:numId w:val="49"/>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lastRenderedPageBreak/>
        <w:t>viteza medie de transfer al datelor în localitatea măsurată:</w:t>
      </w:r>
    </w:p>
    <w:p w:rsidR="002C7681" w:rsidRPr="00D357F2" w:rsidRDefault="002C7681" w:rsidP="002C7681">
      <w:pPr>
        <w:pStyle w:val="ListParagraph"/>
        <w:numPr>
          <w:ilvl w:val="0"/>
          <w:numId w:val="52"/>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în direcția descendentă (</w:t>
      </w:r>
      <w:proofErr w:type="spellStart"/>
      <w:r w:rsidRPr="00D357F2">
        <w:rPr>
          <w:rFonts w:ascii="Times New Roman" w:eastAsiaTheme="minorHAnsi" w:hAnsi="Times New Roman"/>
          <w:sz w:val="26"/>
          <w:szCs w:val="26"/>
          <w:lang w:val="ro-RO"/>
        </w:rPr>
        <w:t>download</w:t>
      </w:r>
      <w:proofErr w:type="spellEnd"/>
      <w:r w:rsidRPr="00D357F2">
        <w:rPr>
          <w:rFonts w:ascii="Times New Roman" w:eastAsiaTheme="minorHAnsi" w:hAnsi="Times New Roman"/>
          <w:sz w:val="26"/>
          <w:szCs w:val="26"/>
          <w:lang w:val="ro-RO"/>
        </w:rPr>
        <w:t>) (</w:t>
      </w:r>
      <m:oMath>
        <m:acc>
          <m:accPr>
            <m:chr m:val="̅"/>
            <m:ctrlPr>
              <w:rPr>
                <w:rFonts w:ascii="Cambria Math" w:eastAsiaTheme="minorHAnsi" w:hAnsi="Cambria Math"/>
                <w:i/>
                <w:sz w:val="26"/>
                <w:szCs w:val="26"/>
                <w:lang w:val="ro-RO"/>
              </w:rPr>
            </m:ctrlPr>
          </m:accPr>
          <m:e>
            <m:sSub>
              <m:sSubPr>
                <m:ctrlPr>
                  <w:rPr>
                    <w:rFonts w:ascii="Cambria Math" w:eastAsiaTheme="minorHAnsi" w:hAnsi="Cambria Math"/>
                    <w:i/>
                    <w:sz w:val="26"/>
                    <w:szCs w:val="26"/>
                    <w:lang w:val="ro-RO"/>
                  </w:rPr>
                </m:ctrlPr>
              </m:sSubPr>
              <m:e>
                <m:r>
                  <w:rPr>
                    <w:rFonts w:ascii="Cambria Math" w:eastAsiaTheme="minorHAnsi" w:hAnsi="Cambria Math"/>
                    <w:sz w:val="26"/>
                    <w:szCs w:val="26"/>
                    <w:lang w:val="ro-RO"/>
                  </w:rPr>
                  <m:t>V</m:t>
                </m:r>
              </m:e>
              <m:sub>
                <m:r>
                  <w:rPr>
                    <w:rFonts w:ascii="Cambria Math" w:eastAsiaTheme="minorHAnsi" w:hAnsi="Cambria Math"/>
                    <w:sz w:val="26"/>
                    <w:szCs w:val="26"/>
                    <w:lang w:val="ro-RO"/>
                  </w:rPr>
                  <m:t>DL(k)</m:t>
                </m:r>
              </m:sub>
            </m:sSub>
          </m:e>
        </m:acc>
      </m:oMath>
      <w:r w:rsidRPr="00D357F2">
        <w:rPr>
          <w:rFonts w:ascii="Times New Roman" w:eastAsiaTheme="minorEastAsia" w:hAnsi="Times New Roman"/>
          <w:sz w:val="26"/>
          <w:szCs w:val="26"/>
          <w:lang w:val="ro-RO"/>
        </w:rPr>
        <w:t xml:space="preserve"> )</w:t>
      </w:r>
      <w:r w:rsidRPr="00D357F2">
        <w:rPr>
          <w:rFonts w:ascii="Times New Roman" w:eastAsiaTheme="minorHAnsi" w:hAnsi="Times New Roman"/>
          <w:sz w:val="26"/>
          <w:szCs w:val="26"/>
          <w:lang w:val="ro-RO"/>
        </w:rPr>
        <w:t>, conform formulei:</w:t>
      </w:r>
    </w:p>
    <w:p w:rsidR="002C7681" w:rsidRPr="00D357F2" w:rsidRDefault="002C7681" w:rsidP="002C7681">
      <w:pPr>
        <w:tabs>
          <w:tab w:val="left" w:pos="1134"/>
        </w:tabs>
        <w:autoSpaceDE w:val="0"/>
        <w:autoSpaceDN w:val="0"/>
        <w:adjustRightInd w:val="0"/>
        <w:ind w:left="709"/>
        <w:contextualSpacing/>
        <w:jc w:val="both"/>
        <w:rPr>
          <w:rFonts w:eastAsiaTheme="minorHAnsi"/>
          <w:sz w:val="26"/>
          <w:szCs w:val="26"/>
          <w:lang w:val="ro-RO"/>
        </w:rPr>
      </w:pPr>
      <m:oMathPara>
        <m:oMath>
          <m:r>
            <w:rPr>
              <w:rFonts w:ascii="Cambria Math" w:eastAsiaTheme="minorEastAsia" w:hAnsi="Cambria Math"/>
              <w:i/>
              <w:sz w:val="26"/>
              <w:szCs w:val="26"/>
              <w:lang w:val="ro-RO"/>
            </w:rPr>
            <w:fldChar w:fldCharType="begin"/>
          </m:r>
          <m:r>
            <m:rPr>
              <m:sty m:val="p"/>
            </m:rPr>
            <w:rPr>
              <w:rFonts w:ascii="Cambria Math" w:eastAsiaTheme="minorEastAsia" w:hAnsi="Cambria Math"/>
              <w:sz w:val="26"/>
              <w:szCs w:val="26"/>
              <w:lang w:val="ro-RO"/>
            </w:rPr>
            <m:t xml:space="preserve"> EQ </m:t>
          </m:r>
          <m:r>
            <w:rPr>
              <w:rFonts w:ascii="Cambria Math" w:eastAsiaTheme="minorEastAsia" w:hAnsi="Cambria Math"/>
              <w:i/>
              <w:sz w:val="26"/>
              <w:szCs w:val="26"/>
              <w:lang w:val="ro-RO"/>
            </w:rPr>
            <w:fldChar w:fldCharType="end"/>
          </m:r>
          <m:r>
            <w:rPr>
              <w:rFonts w:ascii="Cambria Math" w:eastAsiaTheme="minorEastAsia" w:hAnsi="Cambria Math"/>
              <w:i/>
              <w:sz w:val="26"/>
              <w:szCs w:val="26"/>
              <w:lang w:val="ro-RO"/>
            </w:rPr>
            <w:fldChar w:fldCharType="begin"/>
          </m:r>
          <m:r>
            <m:rPr>
              <m:sty m:val="p"/>
            </m:rPr>
            <w:rPr>
              <w:rFonts w:ascii="Cambria Math" w:eastAsiaTheme="minorEastAsia" w:hAnsi="Cambria Math"/>
              <w:sz w:val="26"/>
              <w:szCs w:val="26"/>
              <w:lang w:val="ro-RO"/>
            </w:rPr>
            <m:t xml:space="preserve"> EQ </m:t>
          </m:r>
          <m:r>
            <w:rPr>
              <w:rFonts w:ascii="Cambria Math" w:eastAsiaTheme="minorEastAsia" w:hAnsi="Cambria Math"/>
              <w:i/>
              <w:sz w:val="26"/>
              <w:szCs w:val="26"/>
              <w:lang w:val="ro-RO"/>
            </w:rPr>
            <w:fldChar w:fldCharType="end"/>
          </m:r>
          <m:bar>
            <m:barPr>
              <m:pos m:val="top"/>
              <m:ctrlPr>
                <w:rPr>
                  <w:rFonts w:ascii="Cambria Math" w:hAnsi="Cambria Math"/>
                  <w:i/>
                  <w:sz w:val="26"/>
                  <w:szCs w:val="26"/>
                  <w:lang w:val="ro-RO"/>
                </w:rPr>
              </m:ctrlPr>
            </m:barPr>
            <m:e>
              <m:sSub>
                <m:sSubPr>
                  <m:ctrlPr>
                    <w:rPr>
                      <w:rFonts w:ascii="Cambria Math" w:eastAsiaTheme="minorHAnsi" w:hAnsi="Cambria Math"/>
                      <w:i/>
                      <w:sz w:val="26"/>
                      <w:szCs w:val="26"/>
                      <w:lang w:val="ro-RO"/>
                    </w:rPr>
                  </m:ctrlPr>
                </m:sSubPr>
                <m:e>
                  <m:r>
                    <w:rPr>
                      <w:rFonts w:ascii="Cambria Math" w:eastAsiaTheme="minorHAnsi" w:hAnsi="Cambria Math"/>
                      <w:sz w:val="26"/>
                      <w:szCs w:val="26"/>
                      <w:lang w:val="ro-RO"/>
                    </w:rPr>
                    <m:t>V</m:t>
                  </m:r>
                </m:e>
                <m:sub>
                  <m:r>
                    <w:rPr>
                      <w:rFonts w:ascii="Cambria Math" w:eastAsiaTheme="minorHAnsi" w:hAnsi="Cambria Math"/>
                      <w:sz w:val="26"/>
                      <w:szCs w:val="26"/>
                      <w:lang w:val="ro-RO"/>
                    </w:rPr>
                    <m:t>DL(k)</m:t>
                  </m:r>
                </m:sub>
              </m:sSub>
            </m:e>
          </m:bar>
          <m:r>
            <w:rPr>
              <w:rFonts w:ascii="Cambria Math" w:eastAsiaTheme="minorEastAsia" w:hAnsi="Cambria Math"/>
              <w:sz w:val="26"/>
              <w:szCs w:val="26"/>
              <w:lang w:val="ro-RO"/>
            </w:rPr>
            <m:t>=(</m:t>
          </m:r>
          <m:f>
            <m:fPr>
              <m:ctrlPr>
                <w:rPr>
                  <w:rFonts w:ascii="Cambria Math" w:eastAsiaTheme="minorEastAsia" w:hAnsi="Cambria Math"/>
                  <w:sz w:val="26"/>
                  <w:szCs w:val="26"/>
                  <w:lang w:val="ro-RO"/>
                </w:rPr>
              </m:ctrlPr>
            </m:fPr>
            <m:num>
              <m:r>
                <m:rPr>
                  <m:sty m:val="p"/>
                </m:rPr>
                <w:rPr>
                  <w:rFonts w:ascii="Cambria Math" w:eastAsiaTheme="minorEastAsia" w:hAnsi="Cambria Math"/>
                  <w:sz w:val="26"/>
                  <w:szCs w:val="26"/>
                  <w:lang w:val="ro-RO"/>
                </w:rPr>
                <m:t>1</m:t>
              </m:r>
            </m:num>
            <m:den>
              <m:r>
                <m:rPr>
                  <m:sty m:val="p"/>
                </m:rPr>
                <w:rPr>
                  <w:rFonts w:ascii="Cambria Math" w:eastAsiaTheme="minorEastAsia" w:hAnsi="Cambria Math"/>
                  <w:sz w:val="26"/>
                  <w:szCs w:val="26"/>
                  <w:lang w:val="ro-RO"/>
                </w:rPr>
                <m:t>n</m:t>
              </m:r>
            </m:den>
          </m:f>
          <m:nary>
            <m:naryPr>
              <m:chr m:val="∑"/>
              <m:limLoc m:val="undOvr"/>
              <m:ctrlPr>
                <w:rPr>
                  <w:rFonts w:ascii="Cambria Math" w:eastAsia="Cambria Math" w:hAnsi="Cambria Math" w:cs="Cambria Math"/>
                  <w:sz w:val="26"/>
                  <w:szCs w:val="26"/>
                  <w:lang w:val="ro-RO"/>
                </w:rPr>
              </m:ctrlPr>
            </m:naryPr>
            <m:sub>
              <m:r>
                <m:rPr>
                  <m:sty m:val="p"/>
                </m:rPr>
                <w:rPr>
                  <w:rFonts w:ascii="Cambria Math" w:eastAsia="Cambria Math" w:hAnsi="Cambria Math" w:cs="Cambria Math"/>
                  <w:sz w:val="26"/>
                  <w:szCs w:val="26"/>
                  <w:lang w:val="ro-RO"/>
                </w:rPr>
                <m:t>i=1</m:t>
              </m:r>
            </m:sub>
            <m:sup>
              <m:r>
                <m:rPr>
                  <m:sty m:val="p"/>
                </m:rPr>
                <w:rPr>
                  <w:rFonts w:ascii="Cambria Math" w:eastAsia="Cambria Math" w:hAnsi="Cambria Math" w:cs="Cambria Math"/>
                  <w:sz w:val="26"/>
                  <w:szCs w:val="26"/>
                  <w:lang w:val="ro-RO"/>
                </w:rPr>
                <m:t>n</m:t>
              </m:r>
            </m:sup>
            <m:e>
              <m:sSub>
                <m:sSubPr>
                  <m:ctrlPr>
                    <w:rPr>
                      <w:rFonts w:ascii="Cambria Math" w:eastAsia="Cambria Math" w:hAnsi="Cambria Math" w:cs="Cambria Math"/>
                      <w:sz w:val="26"/>
                      <w:szCs w:val="26"/>
                      <w:lang w:val="ro-RO"/>
                    </w:rPr>
                  </m:ctrlPr>
                </m:sSubPr>
                <m:e>
                  <m:r>
                    <w:rPr>
                      <w:rFonts w:ascii="Cambria Math" w:eastAsia="Cambria Math" w:hAnsi="Cambria Math" w:cs="Cambria Math"/>
                      <w:sz w:val="26"/>
                      <w:szCs w:val="26"/>
                      <w:lang w:val="ro-RO"/>
                    </w:rPr>
                    <m:t>V</m:t>
                  </m:r>
                </m:e>
                <m:sub>
                  <m:r>
                    <m:rPr>
                      <m:sty m:val="p"/>
                    </m:rPr>
                    <w:rPr>
                      <w:rFonts w:ascii="Cambria Math" w:eastAsia="Cambria Math" w:hAnsi="Cambria Math" w:cs="Cambria Math"/>
                      <w:sz w:val="26"/>
                      <w:szCs w:val="26"/>
                      <w:lang w:val="ro-RO"/>
                    </w:rPr>
                    <m:t xml:space="preserve">DLi </m:t>
                  </m:r>
                </m:sub>
              </m:sSub>
              <m:r>
                <m:rPr>
                  <m:sty m:val="p"/>
                </m:rPr>
                <w:rPr>
                  <w:rFonts w:ascii="Cambria Math" w:eastAsia="Cambria Math" w:hAnsi="Cambria Math" w:cs="Cambria Math"/>
                  <w:sz w:val="26"/>
                  <w:szCs w:val="26"/>
                  <w:lang w:val="ro-RO"/>
                </w:rPr>
                <m:t>)</m:t>
              </m:r>
            </m:e>
          </m:nary>
          <m:r>
            <w:rPr>
              <w:rFonts w:ascii="Cambria Math" w:eastAsia="Cambria Math" w:hAnsi="Cambria Math" w:cs="Cambria Math"/>
              <w:sz w:val="26"/>
              <w:szCs w:val="26"/>
              <w:lang w:val="ro-RO"/>
            </w:rPr>
            <m:t xml:space="preserve">, </m:t>
          </m:r>
          <m:r>
            <m:rPr>
              <m:sty m:val="p"/>
            </m:rPr>
            <w:rPr>
              <w:rFonts w:ascii="Cambria Math" w:eastAsia="Cambria Math" w:hAnsi="Cambria Math" w:cs="Cambria Math"/>
              <w:sz w:val="26"/>
              <w:szCs w:val="26"/>
              <w:lang w:val="ro-RO"/>
            </w:rPr>
            <m:t>unde</m:t>
          </m:r>
          <m:r>
            <w:rPr>
              <w:rFonts w:ascii="Cambria Math" w:eastAsia="Cambria Math" w:hAnsi="Cambria Math" w:cs="Cambria Math"/>
              <w:sz w:val="26"/>
              <w:szCs w:val="26"/>
              <w:lang w:val="ro-RO"/>
            </w:rPr>
            <m:t xml:space="preserve">  </m:t>
          </m:r>
        </m:oMath>
      </m:oMathPara>
    </w:p>
    <w:p w:rsidR="002C7681" w:rsidRPr="00D357F2" w:rsidRDefault="002C7681" w:rsidP="002C7681">
      <w:pPr>
        <w:tabs>
          <w:tab w:val="left" w:pos="1134"/>
        </w:tabs>
        <w:autoSpaceDE w:val="0"/>
        <w:autoSpaceDN w:val="0"/>
        <w:adjustRightInd w:val="0"/>
        <w:ind w:left="142" w:firstLine="567"/>
        <w:contextualSpacing/>
        <w:jc w:val="both"/>
        <w:rPr>
          <w:rFonts w:eastAsiaTheme="minorHAnsi"/>
          <w:sz w:val="26"/>
          <w:szCs w:val="26"/>
          <w:lang w:val="ro-RO"/>
        </w:rPr>
      </w:pPr>
      <w:r w:rsidRPr="00D357F2">
        <w:rPr>
          <w:rFonts w:eastAsiaTheme="minorHAnsi"/>
          <w:sz w:val="26"/>
          <w:szCs w:val="26"/>
          <w:lang w:val="ro-RO"/>
        </w:rPr>
        <w:t>n – numărul de probe efectuate în localitatea măsurată, în direcția descendentă (</w:t>
      </w:r>
      <w:proofErr w:type="spellStart"/>
      <w:r w:rsidRPr="00D357F2">
        <w:rPr>
          <w:rFonts w:eastAsiaTheme="minorHAnsi"/>
          <w:sz w:val="26"/>
          <w:szCs w:val="26"/>
          <w:lang w:val="ro-RO"/>
        </w:rPr>
        <w:t>download</w:t>
      </w:r>
      <w:proofErr w:type="spellEnd"/>
      <w:r w:rsidRPr="00D357F2">
        <w:rPr>
          <w:rFonts w:eastAsiaTheme="minorHAnsi"/>
          <w:sz w:val="26"/>
          <w:szCs w:val="26"/>
          <w:lang w:val="ro-RO"/>
        </w:rPr>
        <w:t>);</w:t>
      </w:r>
    </w:p>
    <w:p w:rsidR="002C7681" w:rsidRPr="00D357F2" w:rsidRDefault="00BE13E1" w:rsidP="002C7681">
      <w:pPr>
        <w:tabs>
          <w:tab w:val="left" w:pos="1134"/>
        </w:tabs>
        <w:autoSpaceDE w:val="0"/>
        <w:autoSpaceDN w:val="0"/>
        <w:adjustRightInd w:val="0"/>
        <w:ind w:firstLine="709"/>
        <w:contextualSpacing/>
        <w:jc w:val="both"/>
        <w:rPr>
          <w:rFonts w:eastAsiaTheme="minorHAnsi"/>
          <w:sz w:val="26"/>
          <w:szCs w:val="26"/>
          <w:lang w:val="ro-RO"/>
        </w:rPr>
      </w:pPr>
      <m:oMath>
        <m:sSub>
          <m:sSubPr>
            <m:ctrlPr>
              <w:rPr>
                <w:rFonts w:ascii="Cambria Math" w:eastAsia="Cambria Math" w:hAnsi="Cambria Math" w:cs="Cambria Math"/>
                <w:sz w:val="26"/>
                <w:szCs w:val="26"/>
                <w:lang w:val="ro-RO"/>
              </w:rPr>
            </m:ctrlPr>
          </m:sSubPr>
          <m:e>
            <m:r>
              <w:rPr>
                <w:rFonts w:ascii="Cambria Math" w:eastAsia="Cambria Math" w:hAnsi="Cambria Math" w:cs="Cambria Math"/>
                <w:sz w:val="26"/>
                <w:szCs w:val="26"/>
                <w:lang w:val="ro-RO"/>
              </w:rPr>
              <m:t>V</m:t>
            </m:r>
          </m:e>
          <m:sub>
            <m:r>
              <m:rPr>
                <m:sty m:val="p"/>
              </m:rPr>
              <w:rPr>
                <w:rFonts w:ascii="Cambria Math" w:eastAsia="Cambria Math" w:hAnsi="Cambria Math" w:cs="Cambria Math"/>
                <w:sz w:val="26"/>
                <w:szCs w:val="26"/>
                <w:lang w:val="ro-RO"/>
              </w:rPr>
              <m:t xml:space="preserve">DLi </m:t>
            </m:r>
          </m:sub>
        </m:sSub>
      </m:oMath>
      <w:r w:rsidR="002C7681" w:rsidRPr="00D357F2">
        <w:rPr>
          <w:rFonts w:eastAsiaTheme="minorHAnsi"/>
          <w:sz w:val="26"/>
          <w:szCs w:val="26"/>
          <w:vertAlign w:val="subscript"/>
          <w:lang w:val="ro-RO"/>
        </w:rPr>
        <w:t xml:space="preserve"> </w:t>
      </w:r>
      <w:r w:rsidR="002C7681" w:rsidRPr="00D357F2">
        <w:rPr>
          <w:rFonts w:eastAsiaTheme="minorHAnsi"/>
          <w:sz w:val="26"/>
          <w:szCs w:val="26"/>
          <w:lang w:val="ro-RO"/>
        </w:rPr>
        <w:t>– viteza de transfer al datelor în direcția descendentă (</w:t>
      </w:r>
      <w:proofErr w:type="spellStart"/>
      <w:r w:rsidR="002C7681" w:rsidRPr="00D357F2">
        <w:rPr>
          <w:rFonts w:eastAsiaTheme="minorHAnsi"/>
          <w:sz w:val="26"/>
          <w:szCs w:val="26"/>
          <w:lang w:val="ro-RO"/>
        </w:rPr>
        <w:t>download</w:t>
      </w:r>
      <w:proofErr w:type="spellEnd"/>
      <w:r w:rsidR="002C7681" w:rsidRPr="00D357F2">
        <w:rPr>
          <w:rFonts w:eastAsiaTheme="minorHAnsi"/>
          <w:sz w:val="26"/>
          <w:szCs w:val="26"/>
          <w:lang w:val="ro-RO"/>
        </w:rPr>
        <w:t xml:space="preserve">) în cadrul unei probe </w:t>
      </w:r>
      <w:r w:rsidR="002C7681" w:rsidRPr="00D357F2">
        <w:rPr>
          <w:rFonts w:eastAsiaTheme="minorHAnsi"/>
          <w:i/>
          <w:sz w:val="26"/>
          <w:szCs w:val="26"/>
          <w:lang w:val="ro-RO"/>
        </w:rPr>
        <w:t>i</w:t>
      </w:r>
      <w:r w:rsidR="002C7681" w:rsidRPr="00D357F2">
        <w:rPr>
          <w:rFonts w:eastAsiaTheme="minorHAnsi"/>
          <w:sz w:val="26"/>
          <w:szCs w:val="26"/>
          <w:lang w:val="ro-RO"/>
        </w:rPr>
        <w:t xml:space="preserve">, calculată conform formulei </w:t>
      </w:r>
      <w:r w:rsidR="00583E51">
        <w:rPr>
          <w:rFonts w:eastAsiaTheme="minorHAnsi"/>
          <w:sz w:val="26"/>
          <w:szCs w:val="26"/>
          <w:lang w:val="ro-RO"/>
        </w:rPr>
        <w:t xml:space="preserve">stabilite în </w:t>
      </w:r>
      <w:r w:rsidR="002C7681" w:rsidRPr="00D357F2">
        <w:rPr>
          <w:rFonts w:eastAsiaTheme="minorHAnsi"/>
          <w:sz w:val="26"/>
          <w:szCs w:val="26"/>
          <w:lang w:val="ro-RO"/>
        </w:rPr>
        <w:t>pct.</w:t>
      </w:r>
      <w:r w:rsidR="002C7681" w:rsidRPr="00D357F2">
        <w:rPr>
          <w:rFonts w:eastAsiaTheme="minorHAnsi"/>
          <w:sz w:val="26"/>
          <w:szCs w:val="26"/>
          <w:lang w:val="ro-RO"/>
        </w:rPr>
        <w:fldChar w:fldCharType="begin"/>
      </w:r>
      <w:r w:rsidR="002C7681" w:rsidRPr="00D357F2">
        <w:rPr>
          <w:rFonts w:eastAsiaTheme="minorHAnsi"/>
          <w:sz w:val="26"/>
          <w:szCs w:val="26"/>
          <w:lang w:val="ro-RO"/>
        </w:rPr>
        <w:instrText xml:space="preserve"> REF _Ref529530432 \r \h </w:instrText>
      </w:r>
      <w:r w:rsidR="002C7681" w:rsidRPr="00D357F2">
        <w:rPr>
          <w:rFonts w:eastAsiaTheme="minorHAnsi"/>
          <w:sz w:val="26"/>
          <w:szCs w:val="26"/>
          <w:lang w:val="ro-RO"/>
        </w:rPr>
      </w:r>
      <w:r w:rsidR="002C7681" w:rsidRPr="00D357F2">
        <w:rPr>
          <w:rFonts w:eastAsiaTheme="minorHAnsi"/>
          <w:sz w:val="26"/>
          <w:szCs w:val="26"/>
          <w:lang w:val="ro-RO"/>
        </w:rPr>
        <w:fldChar w:fldCharType="separate"/>
      </w:r>
      <w:r w:rsidR="00E845A1">
        <w:rPr>
          <w:rFonts w:eastAsiaTheme="minorHAnsi"/>
          <w:sz w:val="26"/>
          <w:szCs w:val="26"/>
          <w:lang w:val="ro-RO"/>
        </w:rPr>
        <w:t>64</w:t>
      </w:r>
      <w:r w:rsidR="002C7681" w:rsidRPr="00D357F2">
        <w:rPr>
          <w:rFonts w:eastAsiaTheme="minorHAnsi"/>
          <w:sz w:val="26"/>
          <w:szCs w:val="26"/>
          <w:lang w:val="ro-RO"/>
        </w:rPr>
        <w:fldChar w:fldCharType="end"/>
      </w:r>
      <w:r w:rsidR="002C7681" w:rsidRPr="00D357F2">
        <w:rPr>
          <w:rFonts w:eastAsiaTheme="minorHAnsi"/>
          <w:sz w:val="26"/>
          <w:szCs w:val="26"/>
          <w:lang w:val="ro-RO"/>
        </w:rPr>
        <w:t>;</w:t>
      </w:r>
    </w:p>
    <w:p w:rsidR="002C7681" w:rsidRPr="00D357F2" w:rsidRDefault="002C7681" w:rsidP="002C7681">
      <w:pPr>
        <w:tabs>
          <w:tab w:val="left" w:pos="1134"/>
        </w:tabs>
        <w:autoSpaceDE w:val="0"/>
        <w:autoSpaceDN w:val="0"/>
        <w:adjustRightInd w:val="0"/>
        <w:ind w:firstLine="709"/>
        <w:contextualSpacing/>
        <w:jc w:val="both"/>
        <w:rPr>
          <w:rFonts w:eastAsiaTheme="minorHAnsi"/>
          <w:sz w:val="26"/>
          <w:szCs w:val="26"/>
          <w:lang w:val="ro-RO"/>
        </w:rPr>
      </w:pPr>
      <w:r w:rsidRPr="00D357F2">
        <w:rPr>
          <w:rFonts w:eastAsiaTheme="minorHAnsi"/>
          <w:sz w:val="26"/>
          <w:szCs w:val="26"/>
          <w:lang w:val="ro-RO"/>
        </w:rPr>
        <w:t>k – indice pentru valoarea medie a vitezei de transfer al datelor în direcția descendentă (</w:t>
      </w:r>
      <w:proofErr w:type="spellStart"/>
      <w:r w:rsidRPr="00D357F2">
        <w:rPr>
          <w:rFonts w:eastAsiaTheme="minorHAnsi"/>
          <w:sz w:val="26"/>
          <w:szCs w:val="26"/>
          <w:lang w:val="ro-RO"/>
        </w:rPr>
        <w:t>download</w:t>
      </w:r>
      <w:proofErr w:type="spellEnd"/>
      <w:r w:rsidRPr="00D357F2">
        <w:rPr>
          <w:rFonts w:eastAsiaTheme="minorHAnsi"/>
          <w:sz w:val="26"/>
          <w:szCs w:val="26"/>
          <w:lang w:val="ro-RO"/>
        </w:rPr>
        <w:t>) în localitatea măsurată.</w:t>
      </w:r>
    </w:p>
    <w:p w:rsidR="002C7681" w:rsidRPr="00D357F2" w:rsidRDefault="002C7681" w:rsidP="002C7681">
      <w:pPr>
        <w:pStyle w:val="ListParagraph"/>
        <w:numPr>
          <w:ilvl w:val="0"/>
          <w:numId w:val="52"/>
        </w:numPr>
        <w:tabs>
          <w:tab w:val="left" w:pos="1134"/>
        </w:tabs>
        <w:autoSpaceDE w:val="0"/>
        <w:autoSpaceDN w:val="0"/>
        <w:adjustRightInd w:val="0"/>
        <w:spacing w:after="0" w:line="240" w:lineRule="auto"/>
        <w:ind w:hanging="72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în direcția ascendentă (</w:t>
      </w:r>
      <w:proofErr w:type="spellStart"/>
      <w:r w:rsidRPr="00D357F2">
        <w:rPr>
          <w:rFonts w:ascii="Times New Roman" w:eastAsiaTheme="minorHAnsi" w:hAnsi="Times New Roman"/>
          <w:sz w:val="26"/>
          <w:szCs w:val="26"/>
          <w:lang w:val="ro-RO"/>
        </w:rPr>
        <w:t>upload</w:t>
      </w:r>
      <w:proofErr w:type="spellEnd"/>
      <w:r w:rsidRPr="00D357F2">
        <w:rPr>
          <w:rFonts w:ascii="Times New Roman" w:eastAsiaTheme="minorHAnsi" w:hAnsi="Times New Roman"/>
          <w:sz w:val="26"/>
          <w:szCs w:val="26"/>
          <w:lang w:val="ro-RO"/>
        </w:rPr>
        <w:t>) (</w:t>
      </w:r>
      <m:oMath>
        <m:acc>
          <m:accPr>
            <m:chr m:val="̅"/>
            <m:ctrlPr>
              <w:rPr>
                <w:rFonts w:ascii="Cambria Math" w:eastAsiaTheme="minorHAnsi" w:hAnsi="Cambria Math"/>
                <w:i/>
                <w:sz w:val="26"/>
                <w:szCs w:val="26"/>
                <w:lang w:val="ro-RO"/>
              </w:rPr>
            </m:ctrlPr>
          </m:accPr>
          <m:e>
            <m:sSub>
              <m:sSubPr>
                <m:ctrlPr>
                  <w:rPr>
                    <w:rFonts w:ascii="Cambria Math" w:eastAsiaTheme="minorHAnsi" w:hAnsi="Cambria Math"/>
                    <w:i/>
                    <w:sz w:val="26"/>
                    <w:szCs w:val="26"/>
                    <w:lang w:val="ro-RO"/>
                  </w:rPr>
                </m:ctrlPr>
              </m:sSubPr>
              <m:e>
                <m:r>
                  <w:rPr>
                    <w:rFonts w:ascii="Cambria Math" w:eastAsiaTheme="minorHAnsi" w:hAnsi="Cambria Math"/>
                    <w:sz w:val="26"/>
                    <w:szCs w:val="26"/>
                    <w:lang w:val="ro-RO"/>
                  </w:rPr>
                  <m:t>V</m:t>
                </m:r>
              </m:e>
              <m:sub>
                <m:r>
                  <w:rPr>
                    <w:rFonts w:ascii="Cambria Math" w:eastAsiaTheme="minorHAnsi" w:hAnsi="Cambria Math"/>
                    <w:sz w:val="26"/>
                    <w:szCs w:val="26"/>
                    <w:lang w:val="ro-RO"/>
                  </w:rPr>
                  <m:t>UL(k)</m:t>
                </m:r>
              </m:sub>
            </m:sSub>
          </m:e>
        </m:acc>
      </m:oMath>
      <w:r w:rsidRPr="00D357F2">
        <w:rPr>
          <w:rFonts w:ascii="Times New Roman" w:eastAsiaTheme="minorEastAsia" w:hAnsi="Times New Roman"/>
          <w:sz w:val="26"/>
          <w:szCs w:val="26"/>
          <w:lang w:val="ro-RO"/>
        </w:rPr>
        <w:t xml:space="preserve"> )</w:t>
      </w:r>
      <w:r w:rsidRPr="00D357F2">
        <w:rPr>
          <w:rFonts w:ascii="Times New Roman" w:eastAsiaTheme="minorHAnsi" w:hAnsi="Times New Roman"/>
          <w:sz w:val="26"/>
          <w:szCs w:val="26"/>
          <w:lang w:val="ro-RO"/>
        </w:rPr>
        <w:t>, conform formulei:</w:t>
      </w:r>
    </w:p>
    <w:p w:rsidR="002C7681" w:rsidRPr="00D357F2" w:rsidRDefault="00BE13E1" w:rsidP="002C7681">
      <w:pPr>
        <w:tabs>
          <w:tab w:val="left" w:pos="1134"/>
        </w:tabs>
        <w:autoSpaceDE w:val="0"/>
        <w:autoSpaceDN w:val="0"/>
        <w:adjustRightInd w:val="0"/>
        <w:ind w:firstLine="1134"/>
        <w:contextualSpacing/>
        <w:jc w:val="both"/>
        <w:rPr>
          <w:rFonts w:eastAsiaTheme="minorHAnsi"/>
          <w:sz w:val="26"/>
          <w:szCs w:val="26"/>
          <w:lang w:val="ro-RO"/>
        </w:rPr>
      </w:pPr>
      <m:oMathPara>
        <m:oMath>
          <m:bar>
            <m:barPr>
              <m:pos m:val="top"/>
              <m:ctrlPr>
                <w:rPr>
                  <w:rFonts w:ascii="Cambria Math" w:hAnsi="Cambria Math"/>
                  <w:i/>
                  <w:sz w:val="26"/>
                  <w:szCs w:val="26"/>
                  <w:lang w:val="ro-RO"/>
                </w:rPr>
              </m:ctrlPr>
            </m:barPr>
            <m:e>
              <m:sSub>
                <m:sSubPr>
                  <m:ctrlPr>
                    <w:rPr>
                      <w:rFonts w:ascii="Cambria Math" w:eastAsiaTheme="minorHAnsi" w:hAnsi="Cambria Math"/>
                      <w:i/>
                      <w:sz w:val="26"/>
                      <w:szCs w:val="26"/>
                      <w:lang w:val="ro-RO"/>
                    </w:rPr>
                  </m:ctrlPr>
                </m:sSubPr>
                <m:e>
                  <m:r>
                    <w:rPr>
                      <w:rFonts w:ascii="Cambria Math" w:eastAsiaTheme="minorHAnsi" w:hAnsi="Cambria Math"/>
                      <w:sz w:val="26"/>
                      <w:szCs w:val="26"/>
                      <w:lang w:val="ro-RO"/>
                    </w:rPr>
                    <m:t>V</m:t>
                  </m:r>
                </m:e>
                <m:sub>
                  <m:r>
                    <w:rPr>
                      <w:rFonts w:ascii="Cambria Math" w:eastAsiaTheme="minorHAnsi" w:hAnsi="Cambria Math"/>
                      <w:sz w:val="26"/>
                      <w:szCs w:val="26"/>
                      <w:lang w:val="ro-RO"/>
                    </w:rPr>
                    <m:t>UL(k)</m:t>
                  </m:r>
                </m:sub>
              </m:sSub>
            </m:e>
          </m:bar>
          <m:r>
            <w:rPr>
              <w:rFonts w:ascii="Cambria Math" w:eastAsiaTheme="minorEastAsia" w:hAnsi="Cambria Math"/>
              <w:sz w:val="26"/>
              <w:szCs w:val="26"/>
              <w:lang w:val="ro-RO"/>
            </w:rPr>
            <m:t>=(</m:t>
          </m:r>
          <m:f>
            <m:fPr>
              <m:ctrlPr>
                <w:rPr>
                  <w:rFonts w:ascii="Cambria Math" w:eastAsiaTheme="minorEastAsia" w:hAnsi="Cambria Math"/>
                  <w:sz w:val="26"/>
                  <w:szCs w:val="26"/>
                  <w:lang w:val="ro-RO"/>
                </w:rPr>
              </m:ctrlPr>
            </m:fPr>
            <m:num>
              <m:r>
                <m:rPr>
                  <m:sty m:val="p"/>
                </m:rPr>
                <w:rPr>
                  <w:rFonts w:ascii="Cambria Math" w:eastAsiaTheme="minorEastAsia" w:hAnsi="Cambria Math"/>
                  <w:sz w:val="26"/>
                  <w:szCs w:val="26"/>
                  <w:lang w:val="ro-RO"/>
                </w:rPr>
                <m:t>1</m:t>
              </m:r>
            </m:num>
            <m:den>
              <m:r>
                <m:rPr>
                  <m:sty m:val="p"/>
                </m:rPr>
                <w:rPr>
                  <w:rFonts w:ascii="Cambria Math" w:eastAsiaTheme="minorEastAsia" w:hAnsi="Cambria Math"/>
                  <w:sz w:val="26"/>
                  <w:szCs w:val="26"/>
                  <w:lang w:val="ro-RO"/>
                </w:rPr>
                <m:t>n</m:t>
              </m:r>
            </m:den>
          </m:f>
          <m:nary>
            <m:naryPr>
              <m:chr m:val="∑"/>
              <m:limLoc m:val="undOvr"/>
              <m:ctrlPr>
                <w:rPr>
                  <w:rFonts w:ascii="Cambria Math" w:eastAsia="Cambria Math" w:hAnsi="Cambria Math" w:cs="Cambria Math"/>
                  <w:sz w:val="26"/>
                  <w:szCs w:val="26"/>
                  <w:lang w:val="ro-RO"/>
                </w:rPr>
              </m:ctrlPr>
            </m:naryPr>
            <m:sub>
              <m:r>
                <m:rPr>
                  <m:sty m:val="p"/>
                </m:rPr>
                <w:rPr>
                  <w:rFonts w:ascii="Cambria Math" w:eastAsia="Cambria Math" w:hAnsi="Cambria Math" w:cs="Cambria Math"/>
                  <w:sz w:val="26"/>
                  <w:szCs w:val="26"/>
                  <w:lang w:val="ro-RO"/>
                </w:rPr>
                <m:t>i=1</m:t>
              </m:r>
            </m:sub>
            <m:sup>
              <m:r>
                <m:rPr>
                  <m:sty m:val="p"/>
                </m:rPr>
                <w:rPr>
                  <w:rFonts w:ascii="Cambria Math" w:eastAsia="Cambria Math" w:hAnsi="Cambria Math" w:cs="Cambria Math"/>
                  <w:sz w:val="26"/>
                  <w:szCs w:val="26"/>
                  <w:lang w:val="ro-RO"/>
                </w:rPr>
                <m:t>n</m:t>
              </m:r>
            </m:sup>
            <m:e>
              <m:sSub>
                <m:sSubPr>
                  <m:ctrlPr>
                    <w:rPr>
                      <w:rFonts w:ascii="Cambria Math" w:eastAsia="Cambria Math" w:hAnsi="Cambria Math" w:cs="Cambria Math"/>
                      <w:sz w:val="26"/>
                      <w:szCs w:val="26"/>
                      <w:lang w:val="ro-RO"/>
                    </w:rPr>
                  </m:ctrlPr>
                </m:sSubPr>
                <m:e>
                  <m:r>
                    <w:rPr>
                      <w:rFonts w:ascii="Cambria Math" w:eastAsia="Cambria Math" w:hAnsi="Cambria Math" w:cs="Cambria Math"/>
                      <w:sz w:val="26"/>
                      <w:szCs w:val="26"/>
                      <w:lang w:val="ro-RO"/>
                    </w:rPr>
                    <m:t>V</m:t>
                  </m:r>
                </m:e>
                <m:sub>
                  <m:r>
                    <m:rPr>
                      <m:sty m:val="p"/>
                    </m:rPr>
                    <w:rPr>
                      <w:rFonts w:ascii="Cambria Math" w:eastAsia="Cambria Math" w:hAnsi="Cambria Math" w:cs="Cambria Math"/>
                      <w:sz w:val="26"/>
                      <w:szCs w:val="26"/>
                      <w:lang w:val="ro-RO"/>
                    </w:rPr>
                    <m:t xml:space="preserve">ULi </m:t>
                  </m:r>
                </m:sub>
              </m:sSub>
              <m:r>
                <m:rPr>
                  <m:sty m:val="p"/>
                </m:rPr>
                <w:rPr>
                  <w:rFonts w:ascii="Cambria Math" w:eastAsia="Cambria Math" w:hAnsi="Cambria Math" w:cs="Cambria Math"/>
                  <w:sz w:val="26"/>
                  <w:szCs w:val="26"/>
                  <w:lang w:val="ro-RO"/>
                </w:rPr>
                <m:t>)</m:t>
              </m:r>
            </m:e>
          </m:nary>
          <m:r>
            <w:rPr>
              <w:rFonts w:ascii="Cambria Math" w:eastAsia="Cambria Math" w:hAnsi="Cambria Math" w:cs="Cambria Math"/>
              <w:sz w:val="26"/>
              <w:szCs w:val="26"/>
              <w:lang w:val="ro-RO"/>
            </w:rPr>
            <m:t xml:space="preserve">, </m:t>
          </m:r>
          <m:r>
            <m:rPr>
              <m:sty m:val="p"/>
            </m:rPr>
            <w:rPr>
              <w:rFonts w:ascii="Cambria Math" w:eastAsia="Cambria Math" w:hAnsi="Cambria Math" w:cs="Cambria Math"/>
              <w:sz w:val="26"/>
              <w:szCs w:val="26"/>
              <w:lang w:val="ro-RO"/>
            </w:rPr>
            <m:t>unde</m:t>
          </m:r>
          <m:r>
            <w:rPr>
              <w:rFonts w:ascii="Cambria Math" w:eastAsia="Cambria Math" w:hAnsi="Cambria Math" w:cs="Cambria Math"/>
              <w:sz w:val="26"/>
              <w:szCs w:val="26"/>
              <w:lang w:val="ro-RO"/>
            </w:rPr>
            <m:t xml:space="preserve">  </m:t>
          </m:r>
        </m:oMath>
      </m:oMathPara>
    </w:p>
    <w:p w:rsidR="002C7681" w:rsidRPr="00D357F2" w:rsidRDefault="002C7681" w:rsidP="002C7681">
      <w:pPr>
        <w:tabs>
          <w:tab w:val="left" w:pos="1134"/>
        </w:tabs>
        <w:autoSpaceDE w:val="0"/>
        <w:autoSpaceDN w:val="0"/>
        <w:adjustRightInd w:val="0"/>
        <w:ind w:left="142" w:firstLine="567"/>
        <w:contextualSpacing/>
        <w:jc w:val="both"/>
        <w:rPr>
          <w:rFonts w:eastAsiaTheme="minorHAnsi"/>
          <w:sz w:val="26"/>
          <w:szCs w:val="26"/>
          <w:lang w:val="ro-RO"/>
        </w:rPr>
      </w:pPr>
      <w:r w:rsidRPr="00D357F2">
        <w:rPr>
          <w:rFonts w:eastAsiaTheme="minorHAnsi"/>
          <w:sz w:val="26"/>
          <w:szCs w:val="26"/>
          <w:lang w:val="ro-RO"/>
        </w:rPr>
        <w:t>n – numărul de probe efectuate în localitatea măsurată, în direcția ascendentă (</w:t>
      </w:r>
      <w:proofErr w:type="spellStart"/>
      <w:r w:rsidRPr="00D357F2">
        <w:rPr>
          <w:rFonts w:eastAsiaTheme="minorHAnsi"/>
          <w:sz w:val="26"/>
          <w:szCs w:val="26"/>
          <w:lang w:val="ro-RO"/>
        </w:rPr>
        <w:t>upload</w:t>
      </w:r>
      <w:proofErr w:type="spellEnd"/>
      <w:r w:rsidRPr="00D357F2">
        <w:rPr>
          <w:rFonts w:eastAsiaTheme="minorHAnsi"/>
          <w:sz w:val="26"/>
          <w:szCs w:val="26"/>
          <w:lang w:val="ro-RO"/>
        </w:rPr>
        <w:t>);</w:t>
      </w:r>
    </w:p>
    <w:p w:rsidR="002C7681" w:rsidRPr="00D357F2" w:rsidRDefault="00BE13E1" w:rsidP="002C7681">
      <w:pPr>
        <w:tabs>
          <w:tab w:val="left" w:pos="1134"/>
        </w:tabs>
        <w:autoSpaceDE w:val="0"/>
        <w:autoSpaceDN w:val="0"/>
        <w:adjustRightInd w:val="0"/>
        <w:ind w:firstLine="709"/>
        <w:contextualSpacing/>
        <w:jc w:val="both"/>
        <w:rPr>
          <w:rFonts w:eastAsiaTheme="minorHAnsi"/>
          <w:sz w:val="26"/>
          <w:szCs w:val="26"/>
          <w:lang w:val="ro-RO"/>
        </w:rPr>
      </w:pPr>
      <m:oMath>
        <m:sSub>
          <m:sSubPr>
            <m:ctrlPr>
              <w:rPr>
                <w:rFonts w:ascii="Cambria Math" w:eastAsia="Cambria Math" w:hAnsi="Cambria Math" w:cs="Cambria Math"/>
                <w:sz w:val="26"/>
                <w:szCs w:val="26"/>
                <w:lang w:val="ro-RO"/>
              </w:rPr>
            </m:ctrlPr>
          </m:sSubPr>
          <m:e>
            <m:r>
              <w:rPr>
                <w:rFonts w:ascii="Cambria Math" w:eastAsia="Cambria Math" w:hAnsi="Cambria Math" w:cs="Cambria Math"/>
                <w:sz w:val="26"/>
                <w:szCs w:val="26"/>
                <w:lang w:val="ro-RO"/>
              </w:rPr>
              <m:t>V</m:t>
            </m:r>
          </m:e>
          <m:sub>
            <m:r>
              <m:rPr>
                <m:sty m:val="p"/>
              </m:rPr>
              <w:rPr>
                <w:rFonts w:ascii="Cambria Math" w:eastAsia="Cambria Math" w:hAnsi="Cambria Math" w:cs="Cambria Math"/>
                <w:sz w:val="26"/>
                <w:szCs w:val="26"/>
                <w:lang w:val="ro-RO"/>
              </w:rPr>
              <m:t xml:space="preserve">ULi </m:t>
            </m:r>
          </m:sub>
        </m:sSub>
      </m:oMath>
      <w:r w:rsidR="002C7681" w:rsidRPr="00D357F2">
        <w:rPr>
          <w:rFonts w:eastAsiaTheme="minorHAnsi"/>
          <w:sz w:val="26"/>
          <w:szCs w:val="26"/>
          <w:vertAlign w:val="subscript"/>
          <w:lang w:val="ro-RO"/>
        </w:rPr>
        <w:t xml:space="preserve"> </w:t>
      </w:r>
      <w:r w:rsidR="002C7681" w:rsidRPr="00D357F2">
        <w:rPr>
          <w:rFonts w:eastAsiaTheme="minorHAnsi"/>
          <w:sz w:val="26"/>
          <w:szCs w:val="26"/>
          <w:lang w:val="ro-RO"/>
        </w:rPr>
        <w:t>– viteza de transfer al datelor în direcția ascendentă (</w:t>
      </w:r>
      <w:proofErr w:type="spellStart"/>
      <w:r w:rsidR="002C7681" w:rsidRPr="00D357F2">
        <w:rPr>
          <w:rFonts w:eastAsiaTheme="minorHAnsi"/>
          <w:sz w:val="26"/>
          <w:szCs w:val="26"/>
          <w:lang w:val="ro-RO"/>
        </w:rPr>
        <w:t>upload</w:t>
      </w:r>
      <w:proofErr w:type="spellEnd"/>
      <w:r w:rsidR="002C7681" w:rsidRPr="00D357F2">
        <w:rPr>
          <w:rFonts w:eastAsiaTheme="minorHAnsi"/>
          <w:sz w:val="26"/>
          <w:szCs w:val="26"/>
          <w:lang w:val="ro-RO"/>
        </w:rPr>
        <w:t xml:space="preserve">) în cadrul unei probe </w:t>
      </w:r>
      <w:r w:rsidR="002C7681" w:rsidRPr="00D357F2">
        <w:rPr>
          <w:rFonts w:eastAsiaTheme="minorHAnsi"/>
          <w:i/>
          <w:sz w:val="26"/>
          <w:szCs w:val="26"/>
          <w:lang w:val="ro-RO"/>
        </w:rPr>
        <w:t>i</w:t>
      </w:r>
      <w:r w:rsidR="002C7681" w:rsidRPr="00D357F2">
        <w:rPr>
          <w:rFonts w:eastAsiaTheme="minorHAnsi"/>
          <w:sz w:val="26"/>
          <w:szCs w:val="26"/>
          <w:lang w:val="ro-RO"/>
        </w:rPr>
        <w:t xml:space="preserve">, calculată conform formulei </w:t>
      </w:r>
      <w:r w:rsidR="00583E51">
        <w:rPr>
          <w:rFonts w:eastAsiaTheme="minorHAnsi"/>
          <w:sz w:val="26"/>
          <w:szCs w:val="26"/>
          <w:lang w:val="ro-RO"/>
        </w:rPr>
        <w:t xml:space="preserve">stabilite în </w:t>
      </w:r>
      <w:r w:rsidR="002C7681" w:rsidRPr="00D357F2">
        <w:rPr>
          <w:rFonts w:eastAsiaTheme="minorHAnsi"/>
          <w:sz w:val="26"/>
          <w:szCs w:val="26"/>
          <w:lang w:val="ro-RO"/>
        </w:rPr>
        <w:t xml:space="preserve">pct. </w:t>
      </w:r>
      <w:r w:rsidR="002C7681" w:rsidRPr="00D357F2">
        <w:rPr>
          <w:rFonts w:eastAsiaTheme="minorHAnsi"/>
          <w:sz w:val="26"/>
          <w:szCs w:val="26"/>
          <w:lang w:val="ro-RO"/>
        </w:rPr>
        <w:fldChar w:fldCharType="begin"/>
      </w:r>
      <w:r w:rsidR="002C7681" w:rsidRPr="00D357F2">
        <w:rPr>
          <w:rFonts w:eastAsiaTheme="minorHAnsi"/>
          <w:sz w:val="26"/>
          <w:szCs w:val="26"/>
          <w:lang w:val="ro-RO"/>
        </w:rPr>
        <w:instrText xml:space="preserve"> REF _Ref529530452 \r \h </w:instrText>
      </w:r>
      <w:r w:rsidR="002C7681" w:rsidRPr="00D357F2">
        <w:rPr>
          <w:rFonts w:eastAsiaTheme="minorHAnsi"/>
          <w:sz w:val="26"/>
          <w:szCs w:val="26"/>
          <w:lang w:val="ro-RO"/>
        </w:rPr>
      </w:r>
      <w:r w:rsidR="002C7681" w:rsidRPr="00D357F2">
        <w:rPr>
          <w:rFonts w:eastAsiaTheme="minorHAnsi"/>
          <w:sz w:val="26"/>
          <w:szCs w:val="26"/>
          <w:lang w:val="ro-RO"/>
        </w:rPr>
        <w:fldChar w:fldCharType="separate"/>
      </w:r>
      <w:r w:rsidR="00E845A1">
        <w:rPr>
          <w:rFonts w:eastAsiaTheme="minorHAnsi"/>
          <w:sz w:val="26"/>
          <w:szCs w:val="26"/>
          <w:lang w:val="ro-RO"/>
        </w:rPr>
        <w:t>65</w:t>
      </w:r>
      <w:r w:rsidR="002C7681" w:rsidRPr="00D357F2">
        <w:rPr>
          <w:rFonts w:eastAsiaTheme="minorHAnsi"/>
          <w:sz w:val="26"/>
          <w:szCs w:val="26"/>
          <w:lang w:val="ro-RO"/>
        </w:rPr>
        <w:fldChar w:fldCharType="end"/>
      </w:r>
      <w:r w:rsidR="002C7681" w:rsidRPr="00D357F2">
        <w:rPr>
          <w:rFonts w:eastAsiaTheme="minorHAnsi"/>
          <w:sz w:val="26"/>
          <w:szCs w:val="26"/>
          <w:lang w:val="ro-RO"/>
        </w:rPr>
        <w:t>;</w:t>
      </w:r>
    </w:p>
    <w:p w:rsidR="002C7681" w:rsidRPr="00D357F2" w:rsidRDefault="00F225C4" w:rsidP="002C7681">
      <w:pPr>
        <w:tabs>
          <w:tab w:val="left" w:pos="1134"/>
        </w:tabs>
        <w:autoSpaceDE w:val="0"/>
        <w:autoSpaceDN w:val="0"/>
        <w:adjustRightInd w:val="0"/>
        <w:ind w:firstLine="709"/>
        <w:contextualSpacing/>
        <w:jc w:val="both"/>
        <w:rPr>
          <w:rFonts w:eastAsiaTheme="minorHAnsi"/>
          <w:sz w:val="26"/>
          <w:szCs w:val="26"/>
          <w:lang w:val="ro-RO"/>
        </w:rPr>
      </w:pPr>
      <w:r w:rsidRPr="00D357F2">
        <w:rPr>
          <w:rFonts w:eastAsiaTheme="minorHAnsi"/>
          <w:sz w:val="26"/>
          <w:szCs w:val="26"/>
          <w:lang w:val="ro-RO"/>
        </w:rPr>
        <w:t>k</w:t>
      </w:r>
      <w:r w:rsidR="002C7681" w:rsidRPr="00D357F2">
        <w:rPr>
          <w:rFonts w:eastAsiaTheme="minorHAnsi"/>
          <w:sz w:val="26"/>
          <w:szCs w:val="26"/>
          <w:lang w:val="ro-RO"/>
        </w:rPr>
        <w:t xml:space="preserve"> – indice pentru valoarea medie a vitezei de transfer al datelor în direcția ascendentă (</w:t>
      </w:r>
      <w:proofErr w:type="spellStart"/>
      <w:r w:rsidR="002C7681" w:rsidRPr="00D357F2">
        <w:rPr>
          <w:rFonts w:eastAsiaTheme="minorHAnsi"/>
          <w:sz w:val="26"/>
          <w:szCs w:val="26"/>
          <w:lang w:val="ro-RO"/>
        </w:rPr>
        <w:t>upload</w:t>
      </w:r>
      <w:proofErr w:type="spellEnd"/>
      <w:r w:rsidR="002C7681" w:rsidRPr="00D357F2">
        <w:rPr>
          <w:rFonts w:eastAsiaTheme="minorHAnsi"/>
          <w:sz w:val="26"/>
          <w:szCs w:val="26"/>
          <w:lang w:val="ro-RO"/>
        </w:rPr>
        <w:t>) în localitatea măsurată.</w:t>
      </w:r>
    </w:p>
    <w:p w:rsidR="009A1050" w:rsidRPr="00D357F2" w:rsidRDefault="00C42D3D" w:rsidP="00C42D3D">
      <w:pPr>
        <w:pStyle w:val="ListParagraph"/>
        <w:numPr>
          <w:ilvl w:val="1"/>
          <w:numId w:val="49"/>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viteza medie de transfer al datelor </w:t>
      </w:r>
      <w:r w:rsidR="009A1050" w:rsidRPr="00D357F2">
        <w:rPr>
          <w:rFonts w:ascii="Times New Roman" w:eastAsiaTheme="minorHAnsi" w:hAnsi="Times New Roman"/>
          <w:sz w:val="26"/>
          <w:szCs w:val="26"/>
          <w:lang w:val="ro-RO"/>
        </w:rPr>
        <w:t>pe drumul public:</w:t>
      </w:r>
    </w:p>
    <w:p w:rsidR="00C42D3D" w:rsidRPr="00D357F2" w:rsidRDefault="00C42D3D" w:rsidP="009A1050">
      <w:pPr>
        <w:pStyle w:val="ListParagraph"/>
        <w:numPr>
          <w:ilvl w:val="0"/>
          <w:numId w:val="51"/>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în direcția descendentă (</w:t>
      </w:r>
      <w:proofErr w:type="spellStart"/>
      <w:r w:rsidRPr="00D357F2">
        <w:rPr>
          <w:rFonts w:ascii="Times New Roman" w:eastAsiaTheme="minorHAnsi" w:hAnsi="Times New Roman"/>
          <w:sz w:val="26"/>
          <w:szCs w:val="26"/>
          <w:lang w:val="ro-RO"/>
        </w:rPr>
        <w:t>download</w:t>
      </w:r>
      <w:proofErr w:type="spellEnd"/>
      <w:r w:rsidRPr="00D357F2">
        <w:rPr>
          <w:rFonts w:ascii="Times New Roman" w:eastAsiaTheme="minorHAnsi" w:hAnsi="Times New Roman"/>
          <w:sz w:val="26"/>
          <w:szCs w:val="26"/>
          <w:lang w:val="ro-RO"/>
        </w:rPr>
        <w:t>) (</w:t>
      </w:r>
      <m:oMath>
        <m:acc>
          <m:accPr>
            <m:chr m:val="̅"/>
            <m:ctrlPr>
              <w:rPr>
                <w:rFonts w:ascii="Cambria Math" w:eastAsiaTheme="minorHAnsi" w:hAnsi="Cambria Math"/>
                <w:i/>
                <w:sz w:val="26"/>
                <w:szCs w:val="26"/>
                <w:lang w:val="ro-RO"/>
              </w:rPr>
            </m:ctrlPr>
          </m:accPr>
          <m:e>
            <m:sSub>
              <m:sSubPr>
                <m:ctrlPr>
                  <w:rPr>
                    <w:rFonts w:ascii="Cambria Math" w:eastAsiaTheme="minorHAnsi" w:hAnsi="Cambria Math"/>
                    <w:i/>
                    <w:sz w:val="26"/>
                    <w:szCs w:val="26"/>
                    <w:lang w:val="ro-RO"/>
                  </w:rPr>
                </m:ctrlPr>
              </m:sSubPr>
              <m:e>
                <m:r>
                  <w:rPr>
                    <w:rFonts w:ascii="Cambria Math" w:eastAsiaTheme="minorHAnsi" w:hAnsi="Cambria Math"/>
                    <w:sz w:val="26"/>
                    <w:szCs w:val="26"/>
                    <w:lang w:val="ro-RO"/>
                  </w:rPr>
                  <m:t>V</m:t>
                </m:r>
              </m:e>
              <m:sub>
                <m:r>
                  <w:rPr>
                    <w:rFonts w:ascii="Cambria Math" w:eastAsiaTheme="minorHAnsi" w:hAnsi="Cambria Math"/>
                    <w:sz w:val="26"/>
                    <w:szCs w:val="26"/>
                    <w:lang w:val="ro-RO"/>
                  </w:rPr>
                  <m:t>DL(d)</m:t>
                </m:r>
              </m:sub>
            </m:sSub>
          </m:e>
        </m:acc>
      </m:oMath>
      <w:r w:rsidRPr="00D357F2">
        <w:rPr>
          <w:rFonts w:ascii="Times New Roman" w:eastAsiaTheme="minorEastAsia" w:hAnsi="Times New Roman"/>
          <w:sz w:val="26"/>
          <w:szCs w:val="26"/>
          <w:lang w:val="ro-RO"/>
        </w:rPr>
        <w:t xml:space="preserve"> )</w:t>
      </w:r>
      <w:r w:rsidRPr="00D357F2">
        <w:rPr>
          <w:rFonts w:ascii="Times New Roman" w:eastAsiaTheme="minorHAnsi" w:hAnsi="Times New Roman"/>
          <w:sz w:val="26"/>
          <w:szCs w:val="26"/>
          <w:lang w:val="ro-RO"/>
        </w:rPr>
        <w:t>, conform formulei:</w:t>
      </w:r>
    </w:p>
    <w:p w:rsidR="00C42D3D" w:rsidRPr="00D357F2" w:rsidRDefault="00C42D3D" w:rsidP="00C42D3D">
      <w:pPr>
        <w:tabs>
          <w:tab w:val="left" w:pos="1134"/>
        </w:tabs>
        <w:autoSpaceDE w:val="0"/>
        <w:autoSpaceDN w:val="0"/>
        <w:adjustRightInd w:val="0"/>
        <w:ind w:left="709"/>
        <w:contextualSpacing/>
        <w:jc w:val="both"/>
        <w:rPr>
          <w:rFonts w:eastAsiaTheme="minorHAnsi"/>
          <w:sz w:val="26"/>
          <w:szCs w:val="26"/>
          <w:lang w:val="ro-RO"/>
        </w:rPr>
      </w:pPr>
      <m:oMathPara>
        <m:oMath>
          <m:r>
            <w:rPr>
              <w:rFonts w:ascii="Cambria Math" w:eastAsiaTheme="minorEastAsia" w:hAnsi="Cambria Math"/>
              <w:i/>
              <w:sz w:val="26"/>
              <w:szCs w:val="26"/>
              <w:lang w:val="ro-RO"/>
            </w:rPr>
            <w:fldChar w:fldCharType="begin"/>
          </m:r>
          <m:r>
            <m:rPr>
              <m:sty m:val="p"/>
            </m:rPr>
            <w:rPr>
              <w:rFonts w:ascii="Cambria Math" w:eastAsiaTheme="minorEastAsia" w:hAnsi="Cambria Math"/>
              <w:sz w:val="26"/>
              <w:szCs w:val="26"/>
              <w:lang w:val="ro-RO"/>
            </w:rPr>
            <m:t xml:space="preserve"> EQ </m:t>
          </m:r>
          <m:r>
            <w:rPr>
              <w:rFonts w:ascii="Cambria Math" w:eastAsiaTheme="minorEastAsia" w:hAnsi="Cambria Math"/>
              <w:i/>
              <w:sz w:val="26"/>
              <w:szCs w:val="26"/>
              <w:lang w:val="ro-RO"/>
            </w:rPr>
            <w:fldChar w:fldCharType="end"/>
          </m:r>
          <m:r>
            <w:rPr>
              <w:rFonts w:ascii="Cambria Math" w:eastAsiaTheme="minorEastAsia" w:hAnsi="Cambria Math"/>
              <w:i/>
              <w:sz w:val="26"/>
              <w:szCs w:val="26"/>
              <w:lang w:val="ro-RO"/>
            </w:rPr>
            <w:fldChar w:fldCharType="begin"/>
          </m:r>
          <m:r>
            <m:rPr>
              <m:sty m:val="p"/>
            </m:rPr>
            <w:rPr>
              <w:rFonts w:ascii="Cambria Math" w:eastAsiaTheme="minorEastAsia" w:hAnsi="Cambria Math"/>
              <w:sz w:val="26"/>
              <w:szCs w:val="26"/>
              <w:lang w:val="ro-RO"/>
            </w:rPr>
            <m:t xml:space="preserve"> EQ </m:t>
          </m:r>
          <m:r>
            <w:rPr>
              <w:rFonts w:ascii="Cambria Math" w:eastAsiaTheme="minorEastAsia" w:hAnsi="Cambria Math"/>
              <w:i/>
              <w:sz w:val="26"/>
              <w:szCs w:val="26"/>
              <w:lang w:val="ro-RO"/>
            </w:rPr>
            <w:fldChar w:fldCharType="end"/>
          </m:r>
          <m:bar>
            <m:barPr>
              <m:pos m:val="top"/>
              <m:ctrlPr>
                <w:rPr>
                  <w:rFonts w:ascii="Cambria Math" w:hAnsi="Cambria Math"/>
                  <w:i/>
                  <w:sz w:val="26"/>
                  <w:szCs w:val="26"/>
                  <w:lang w:val="ro-RO"/>
                </w:rPr>
              </m:ctrlPr>
            </m:barPr>
            <m:e>
              <m:sSub>
                <m:sSubPr>
                  <m:ctrlPr>
                    <w:rPr>
                      <w:rFonts w:ascii="Cambria Math" w:eastAsiaTheme="minorHAnsi" w:hAnsi="Cambria Math"/>
                      <w:i/>
                      <w:sz w:val="26"/>
                      <w:szCs w:val="26"/>
                      <w:lang w:val="ro-RO"/>
                    </w:rPr>
                  </m:ctrlPr>
                </m:sSubPr>
                <m:e>
                  <m:r>
                    <w:rPr>
                      <w:rFonts w:ascii="Cambria Math" w:eastAsiaTheme="minorHAnsi" w:hAnsi="Cambria Math"/>
                      <w:sz w:val="26"/>
                      <w:szCs w:val="26"/>
                      <w:lang w:val="ro-RO"/>
                    </w:rPr>
                    <m:t>V</m:t>
                  </m:r>
                </m:e>
                <m:sub>
                  <m:r>
                    <w:rPr>
                      <w:rFonts w:ascii="Cambria Math" w:eastAsiaTheme="minorHAnsi" w:hAnsi="Cambria Math"/>
                      <w:sz w:val="26"/>
                      <w:szCs w:val="26"/>
                      <w:lang w:val="ro-RO"/>
                    </w:rPr>
                    <m:t>DL(d)</m:t>
                  </m:r>
                </m:sub>
              </m:sSub>
            </m:e>
          </m:bar>
          <m:r>
            <w:rPr>
              <w:rFonts w:ascii="Cambria Math" w:eastAsiaTheme="minorEastAsia" w:hAnsi="Cambria Math"/>
              <w:sz w:val="26"/>
              <w:szCs w:val="26"/>
              <w:lang w:val="ro-RO"/>
            </w:rPr>
            <m:t>=(</m:t>
          </m:r>
          <m:f>
            <m:fPr>
              <m:ctrlPr>
                <w:rPr>
                  <w:rFonts w:ascii="Cambria Math" w:eastAsiaTheme="minorEastAsia" w:hAnsi="Cambria Math"/>
                  <w:sz w:val="26"/>
                  <w:szCs w:val="26"/>
                  <w:lang w:val="ro-RO"/>
                </w:rPr>
              </m:ctrlPr>
            </m:fPr>
            <m:num>
              <m:r>
                <m:rPr>
                  <m:sty m:val="p"/>
                </m:rPr>
                <w:rPr>
                  <w:rFonts w:ascii="Cambria Math" w:eastAsiaTheme="minorEastAsia" w:hAnsi="Cambria Math"/>
                  <w:sz w:val="26"/>
                  <w:szCs w:val="26"/>
                  <w:lang w:val="ro-RO"/>
                </w:rPr>
                <m:t>1</m:t>
              </m:r>
            </m:num>
            <m:den>
              <m:r>
                <m:rPr>
                  <m:sty m:val="p"/>
                </m:rPr>
                <w:rPr>
                  <w:rFonts w:ascii="Cambria Math" w:eastAsiaTheme="minorEastAsia" w:hAnsi="Cambria Math"/>
                  <w:sz w:val="26"/>
                  <w:szCs w:val="26"/>
                  <w:lang w:val="ro-RO"/>
                </w:rPr>
                <m:t>n</m:t>
              </m:r>
            </m:den>
          </m:f>
          <m:nary>
            <m:naryPr>
              <m:chr m:val="∑"/>
              <m:limLoc m:val="undOvr"/>
              <m:ctrlPr>
                <w:rPr>
                  <w:rFonts w:ascii="Cambria Math" w:eastAsia="Cambria Math" w:hAnsi="Cambria Math" w:cs="Cambria Math"/>
                  <w:sz w:val="26"/>
                  <w:szCs w:val="26"/>
                  <w:lang w:val="ro-RO"/>
                </w:rPr>
              </m:ctrlPr>
            </m:naryPr>
            <m:sub>
              <m:r>
                <m:rPr>
                  <m:sty m:val="p"/>
                </m:rPr>
                <w:rPr>
                  <w:rFonts w:ascii="Cambria Math" w:eastAsia="Cambria Math" w:hAnsi="Cambria Math" w:cs="Cambria Math"/>
                  <w:sz w:val="26"/>
                  <w:szCs w:val="26"/>
                  <w:lang w:val="ro-RO"/>
                </w:rPr>
                <m:t>i=1</m:t>
              </m:r>
            </m:sub>
            <m:sup>
              <m:r>
                <m:rPr>
                  <m:sty m:val="p"/>
                </m:rPr>
                <w:rPr>
                  <w:rFonts w:ascii="Cambria Math" w:eastAsia="Cambria Math" w:hAnsi="Cambria Math" w:cs="Cambria Math"/>
                  <w:sz w:val="26"/>
                  <w:szCs w:val="26"/>
                  <w:lang w:val="ro-RO"/>
                </w:rPr>
                <m:t>n</m:t>
              </m:r>
            </m:sup>
            <m:e>
              <m:sSub>
                <m:sSubPr>
                  <m:ctrlPr>
                    <w:rPr>
                      <w:rFonts w:ascii="Cambria Math" w:eastAsia="Cambria Math" w:hAnsi="Cambria Math" w:cs="Cambria Math"/>
                      <w:sz w:val="26"/>
                      <w:szCs w:val="26"/>
                      <w:lang w:val="ro-RO"/>
                    </w:rPr>
                  </m:ctrlPr>
                </m:sSubPr>
                <m:e>
                  <m:r>
                    <w:rPr>
                      <w:rFonts w:ascii="Cambria Math" w:eastAsia="Cambria Math" w:hAnsi="Cambria Math" w:cs="Cambria Math"/>
                      <w:sz w:val="26"/>
                      <w:szCs w:val="26"/>
                      <w:lang w:val="ro-RO"/>
                    </w:rPr>
                    <m:t>V</m:t>
                  </m:r>
                </m:e>
                <m:sub>
                  <m:r>
                    <m:rPr>
                      <m:sty m:val="p"/>
                    </m:rPr>
                    <w:rPr>
                      <w:rFonts w:ascii="Cambria Math" w:eastAsia="Cambria Math" w:hAnsi="Cambria Math" w:cs="Cambria Math"/>
                      <w:sz w:val="26"/>
                      <w:szCs w:val="26"/>
                      <w:lang w:val="ro-RO"/>
                    </w:rPr>
                    <m:t xml:space="preserve">DLi </m:t>
                  </m:r>
                </m:sub>
              </m:sSub>
              <m:r>
                <m:rPr>
                  <m:sty m:val="p"/>
                </m:rPr>
                <w:rPr>
                  <w:rFonts w:ascii="Cambria Math" w:eastAsia="Cambria Math" w:hAnsi="Cambria Math" w:cs="Cambria Math"/>
                  <w:sz w:val="26"/>
                  <w:szCs w:val="26"/>
                  <w:lang w:val="ro-RO"/>
                </w:rPr>
                <m:t>)</m:t>
              </m:r>
            </m:e>
          </m:nary>
          <m:r>
            <w:rPr>
              <w:rFonts w:ascii="Cambria Math" w:eastAsia="Cambria Math" w:hAnsi="Cambria Math" w:cs="Cambria Math"/>
              <w:sz w:val="26"/>
              <w:szCs w:val="26"/>
              <w:lang w:val="ro-RO"/>
            </w:rPr>
            <m:t xml:space="preserve">, </m:t>
          </m:r>
          <m:r>
            <m:rPr>
              <m:sty m:val="p"/>
            </m:rPr>
            <w:rPr>
              <w:rFonts w:ascii="Cambria Math" w:eastAsia="Cambria Math" w:hAnsi="Cambria Math" w:cs="Cambria Math"/>
              <w:sz w:val="26"/>
              <w:szCs w:val="26"/>
              <w:lang w:val="ro-RO"/>
            </w:rPr>
            <m:t>unde</m:t>
          </m:r>
          <m:r>
            <w:rPr>
              <w:rFonts w:ascii="Cambria Math" w:eastAsia="Cambria Math" w:hAnsi="Cambria Math" w:cs="Cambria Math"/>
              <w:sz w:val="26"/>
              <w:szCs w:val="26"/>
              <w:lang w:val="ro-RO"/>
            </w:rPr>
            <m:t xml:space="preserve">  </m:t>
          </m:r>
        </m:oMath>
      </m:oMathPara>
    </w:p>
    <w:p w:rsidR="00443FCE" w:rsidRPr="00D357F2" w:rsidRDefault="00443FCE" w:rsidP="00443FCE">
      <w:pPr>
        <w:tabs>
          <w:tab w:val="left" w:pos="1134"/>
        </w:tabs>
        <w:autoSpaceDE w:val="0"/>
        <w:autoSpaceDN w:val="0"/>
        <w:adjustRightInd w:val="0"/>
        <w:ind w:left="142" w:firstLine="567"/>
        <w:contextualSpacing/>
        <w:jc w:val="both"/>
        <w:rPr>
          <w:rFonts w:eastAsiaTheme="minorHAnsi"/>
          <w:sz w:val="26"/>
          <w:szCs w:val="26"/>
          <w:lang w:val="ro-RO"/>
        </w:rPr>
      </w:pPr>
      <w:r w:rsidRPr="00D357F2">
        <w:rPr>
          <w:rFonts w:eastAsiaTheme="minorHAnsi"/>
          <w:sz w:val="26"/>
          <w:szCs w:val="26"/>
          <w:lang w:val="ro-RO"/>
        </w:rPr>
        <w:t>n – numărul de probe efectuate pe drumul public măsurat, în direcția descendentă (</w:t>
      </w:r>
      <w:proofErr w:type="spellStart"/>
      <w:r w:rsidRPr="00D357F2">
        <w:rPr>
          <w:rFonts w:eastAsiaTheme="minorHAnsi"/>
          <w:sz w:val="26"/>
          <w:szCs w:val="26"/>
          <w:lang w:val="ro-RO"/>
        </w:rPr>
        <w:t>download</w:t>
      </w:r>
      <w:proofErr w:type="spellEnd"/>
      <w:r w:rsidRPr="00D357F2">
        <w:rPr>
          <w:rFonts w:eastAsiaTheme="minorHAnsi"/>
          <w:sz w:val="26"/>
          <w:szCs w:val="26"/>
          <w:lang w:val="ro-RO"/>
        </w:rPr>
        <w:t>);</w:t>
      </w:r>
    </w:p>
    <w:p w:rsidR="00443FCE" w:rsidRPr="00D357F2" w:rsidRDefault="00BE13E1" w:rsidP="00443FCE">
      <w:pPr>
        <w:tabs>
          <w:tab w:val="left" w:pos="1134"/>
        </w:tabs>
        <w:autoSpaceDE w:val="0"/>
        <w:autoSpaceDN w:val="0"/>
        <w:adjustRightInd w:val="0"/>
        <w:ind w:firstLine="709"/>
        <w:contextualSpacing/>
        <w:jc w:val="both"/>
        <w:rPr>
          <w:rFonts w:eastAsiaTheme="minorHAnsi"/>
          <w:sz w:val="26"/>
          <w:szCs w:val="26"/>
          <w:lang w:val="ro-RO"/>
        </w:rPr>
      </w:pPr>
      <m:oMath>
        <m:sSub>
          <m:sSubPr>
            <m:ctrlPr>
              <w:rPr>
                <w:rFonts w:ascii="Cambria Math" w:eastAsia="Cambria Math" w:hAnsi="Cambria Math" w:cs="Cambria Math"/>
                <w:sz w:val="26"/>
                <w:szCs w:val="26"/>
                <w:lang w:val="ro-RO"/>
              </w:rPr>
            </m:ctrlPr>
          </m:sSubPr>
          <m:e>
            <m:r>
              <w:rPr>
                <w:rFonts w:ascii="Cambria Math" w:eastAsia="Cambria Math" w:hAnsi="Cambria Math" w:cs="Cambria Math"/>
                <w:sz w:val="26"/>
                <w:szCs w:val="26"/>
                <w:lang w:val="ro-RO"/>
              </w:rPr>
              <m:t>V</m:t>
            </m:r>
          </m:e>
          <m:sub>
            <m:r>
              <m:rPr>
                <m:sty m:val="p"/>
              </m:rPr>
              <w:rPr>
                <w:rFonts w:ascii="Cambria Math" w:eastAsia="Cambria Math" w:hAnsi="Cambria Math" w:cs="Cambria Math"/>
                <w:sz w:val="26"/>
                <w:szCs w:val="26"/>
                <w:lang w:val="ro-RO"/>
              </w:rPr>
              <m:t xml:space="preserve">DLi </m:t>
            </m:r>
          </m:sub>
        </m:sSub>
      </m:oMath>
      <w:r w:rsidR="00443FCE" w:rsidRPr="00D357F2">
        <w:rPr>
          <w:rFonts w:eastAsiaTheme="minorHAnsi"/>
          <w:sz w:val="26"/>
          <w:szCs w:val="26"/>
          <w:vertAlign w:val="subscript"/>
          <w:lang w:val="ro-RO"/>
        </w:rPr>
        <w:t xml:space="preserve"> </w:t>
      </w:r>
      <w:r w:rsidR="00443FCE" w:rsidRPr="00D357F2">
        <w:rPr>
          <w:rFonts w:eastAsiaTheme="minorHAnsi"/>
          <w:sz w:val="26"/>
          <w:szCs w:val="26"/>
          <w:lang w:val="ro-RO"/>
        </w:rPr>
        <w:t>– viteza de transfer al datelor în direcția descendentă (</w:t>
      </w:r>
      <w:proofErr w:type="spellStart"/>
      <w:r w:rsidR="00443FCE" w:rsidRPr="00D357F2">
        <w:rPr>
          <w:rFonts w:eastAsiaTheme="minorHAnsi"/>
          <w:sz w:val="26"/>
          <w:szCs w:val="26"/>
          <w:lang w:val="ro-RO"/>
        </w:rPr>
        <w:t>download</w:t>
      </w:r>
      <w:proofErr w:type="spellEnd"/>
      <w:r w:rsidR="00443FCE" w:rsidRPr="00D357F2">
        <w:rPr>
          <w:rFonts w:eastAsiaTheme="minorHAnsi"/>
          <w:sz w:val="26"/>
          <w:szCs w:val="26"/>
          <w:lang w:val="ro-RO"/>
        </w:rPr>
        <w:t xml:space="preserve">) în cadrul unei probe </w:t>
      </w:r>
      <w:r w:rsidR="00443FCE" w:rsidRPr="00D357F2">
        <w:rPr>
          <w:rFonts w:eastAsiaTheme="minorHAnsi"/>
          <w:i/>
          <w:sz w:val="26"/>
          <w:szCs w:val="26"/>
          <w:lang w:val="ro-RO"/>
        </w:rPr>
        <w:t>i</w:t>
      </w:r>
      <w:r w:rsidR="00443FCE" w:rsidRPr="00D357F2">
        <w:rPr>
          <w:rFonts w:eastAsiaTheme="minorHAnsi"/>
          <w:sz w:val="26"/>
          <w:szCs w:val="26"/>
          <w:lang w:val="ro-RO"/>
        </w:rPr>
        <w:t xml:space="preserve">, calculată conform formulei </w:t>
      </w:r>
      <w:r w:rsidR="00583E51">
        <w:rPr>
          <w:rFonts w:eastAsiaTheme="minorHAnsi"/>
          <w:sz w:val="26"/>
          <w:szCs w:val="26"/>
          <w:lang w:val="ro-RO"/>
        </w:rPr>
        <w:t>stabilite în</w:t>
      </w:r>
      <w:r w:rsidR="00443FCE" w:rsidRPr="00D357F2">
        <w:rPr>
          <w:rFonts w:eastAsiaTheme="minorHAnsi"/>
          <w:sz w:val="26"/>
          <w:szCs w:val="26"/>
          <w:lang w:val="ro-RO"/>
        </w:rPr>
        <w:t xml:space="preserve"> pct.</w:t>
      </w:r>
      <w:r w:rsidR="00443FCE" w:rsidRPr="00D357F2">
        <w:rPr>
          <w:rFonts w:eastAsiaTheme="minorHAnsi"/>
          <w:sz w:val="26"/>
          <w:szCs w:val="26"/>
          <w:lang w:val="ro-RO"/>
        </w:rPr>
        <w:fldChar w:fldCharType="begin"/>
      </w:r>
      <w:r w:rsidR="00443FCE" w:rsidRPr="00D357F2">
        <w:rPr>
          <w:rFonts w:eastAsiaTheme="minorHAnsi"/>
          <w:sz w:val="26"/>
          <w:szCs w:val="26"/>
          <w:lang w:val="ro-RO"/>
        </w:rPr>
        <w:instrText xml:space="preserve"> REF _Ref529530432 \r \h </w:instrText>
      </w:r>
      <w:r w:rsidR="00443FCE" w:rsidRPr="00D357F2">
        <w:rPr>
          <w:rFonts w:eastAsiaTheme="minorHAnsi"/>
          <w:sz w:val="26"/>
          <w:szCs w:val="26"/>
          <w:lang w:val="ro-RO"/>
        </w:rPr>
      </w:r>
      <w:r w:rsidR="00443FCE" w:rsidRPr="00D357F2">
        <w:rPr>
          <w:rFonts w:eastAsiaTheme="minorHAnsi"/>
          <w:sz w:val="26"/>
          <w:szCs w:val="26"/>
          <w:lang w:val="ro-RO"/>
        </w:rPr>
        <w:fldChar w:fldCharType="separate"/>
      </w:r>
      <w:r w:rsidR="00E845A1">
        <w:rPr>
          <w:rFonts w:eastAsiaTheme="minorHAnsi"/>
          <w:sz w:val="26"/>
          <w:szCs w:val="26"/>
          <w:lang w:val="ro-RO"/>
        </w:rPr>
        <w:t>64</w:t>
      </w:r>
      <w:r w:rsidR="00443FCE" w:rsidRPr="00D357F2">
        <w:rPr>
          <w:rFonts w:eastAsiaTheme="minorHAnsi"/>
          <w:sz w:val="26"/>
          <w:szCs w:val="26"/>
          <w:lang w:val="ro-RO"/>
        </w:rPr>
        <w:fldChar w:fldCharType="end"/>
      </w:r>
      <w:r w:rsidR="00443FCE" w:rsidRPr="00D357F2">
        <w:rPr>
          <w:rFonts w:eastAsiaTheme="minorHAnsi"/>
          <w:sz w:val="26"/>
          <w:szCs w:val="26"/>
          <w:lang w:val="ro-RO"/>
        </w:rPr>
        <w:t>;</w:t>
      </w:r>
    </w:p>
    <w:p w:rsidR="00443FCE" w:rsidRPr="00D357F2" w:rsidRDefault="00F225C4" w:rsidP="00443FCE">
      <w:pPr>
        <w:tabs>
          <w:tab w:val="left" w:pos="1134"/>
        </w:tabs>
        <w:autoSpaceDE w:val="0"/>
        <w:autoSpaceDN w:val="0"/>
        <w:adjustRightInd w:val="0"/>
        <w:ind w:firstLine="709"/>
        <w:contextualSpacing/>
        <w:jc w:val="both"/>
        <w:rPr>
          <w:rFonts w:eastAsiaTheme="minorHAnsi"/>
          <w:sz w:val="26"/>
          <w:szCs w:val="26"/>
          <w:lang w:val="ro-RO"/>
        </w:rPr>
      </w:pPr>
      <w:r w:rsidRPr="00D357F2">
        <w:rPr>
          <w:rFonts w:eastAsiaTheme="minorHAnsi"/>
          <w:sz w:val="26"/>
          <w:szCs w:val="26"/>
          <w:lang w:val="ro-RO"/>
        </w:rPr>
        <w:t>d</w:t>
      </w:r>
      <w:r w:rsidR="00443FCE" w:rsidRPr="00D357F2">
        <w:rPr>
          <w:rFonts w:eastAsiaTheme="minorHAnsi"/>
          <w:sz w:val="26"/>
          <w:szCs w:val="26"/>
          <w:lang w:val="ro-RO"/>
        </w:rPr>
        <w:t xml:space="preserve"> – indice pentru valoarea medie pe drumul public măsurat a vitezei de transfer al datelor în direcția descendentă (</w:t>
      </w:r>
      <w:proofErr w:type="spellStart"/>
      <w:r w:rsidR="00443FCE" w:rsidRPr="00D357F2">
        <w:rPr>
          <w:rFonts w:eastAsiaTheme="minorHAnsi"/>
          <w:sz w:val="26"/>
          <w:szCs w:val="26"/>
          <w:lang w:val="ro-RO"/>
        </w:rPr>
        <w:t>download</w:t>
      </w:r>
      <w:proofErr w:type="spellEnd"/>
      <w:r w:rsidR="00443FCE" w:rsidRPr="00D357F2">
        <w:rPr>
          <w:rFonts w:eastAsiaTheme="minorHAnsi"/>
          <w:sz w:val="26"/>
          <w:szCs w:val="26"/>
          <w:lang w:val="ro-RO"/>
        </w:rPr>
        <w:t>).</w:t>
      </w:r>
    </w:p>
    <w:p w:rsidR="00443FCE" w:rsidRPr="00D357F2" w:rsidRDefault="00443FCE" w:rsidP="00443FCE">
      <w:pPr>
        <w:pStyle w:val="ListParagraph"/>
        <w:numPr>
          <w:ilvl w:val="0"/>
          <w:numId w:val="51"/>
        </w:numPr>
        <w:tabs>
          <w:tab w:val="left" w:pos="1134"/>
        </w:tabs>
        <w:autoSpaceDE w:val="0"/>
        <w:autoSpaceDN w:val="0"/>
        <w:adjustRightInd w:val="0"/>
        <w:spacing w:after="0" w:line="240" w:lineRule="auto"/>
        <w:ind w:hanging="72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în direcția ascendentă (</w:t>
      </w:r>
      <w:proofErr w:type="spellStart"/>
      <w:r w:rsidRPr="00D357F2">
        <w:rPr>
          <w:rFonts w:ascii="Times New Roman" w:eastAsiaTheme="minorHAnsi" w:hAnsi="Times New Roman"/>
          <w:sz w:val="26"/>
          <w:szCs w:val="26"/>
          <w:lang w:val="ro-RO"/>
        </w:rPr>
        <w:t>upload</w:t>
      </w:r>
      <w:proofErr w:type="spellEnd"/>
      <w:r w:rsidRPr="00D357F2">
        <w:rPr>
          <w:rFonts w:ascii="Times New Roman" w:eastAsiaTheme="minorHAnsi" w:hAnsi="Times New Roman"/>
          <w:sz w:val="26"/>
          <w:szCs w:val="26"/>
          <w:lang w:val="ro-RO"/>
        </w:rPr>
        <w:t>) (</w:t>
      </w:r>
      <m:oMath>
        <m:acc>
          <m:accPr>
            <m:chr m:val="̅"/>
            <m:ctrlPr>
              <w:rPr>
                <w:rFonts w:ascii="Cambria Math" w:eastAsiaTheme="minorHAnsi" w:hAnsi="Cambria Math"/>
                <w:i/>
                <w:sz w:val="26"/>
                <w:szCs w:val="26"/>
                <w:lang w:val="ro-RO"/>
              </w:rPr>
            </m:ctrlPr>
          </m:accPr>
          <m:e>
            <m:sSub>
              <m:sSubPr>
                <m:ctrlPr>
                  <w:rPr>
                    <w:rFonts w:ascii="Cambria Math" w:eastAsiaTheme="minorHAnsi" w:hAnsi="Cambria Math"/>
                    <w:i/>
                    <w:sz w:val="26"/>
                    <w:szCs w:val="26"/>
                    <w:lang w:val="ro-RO"/>
                  </w:rPr>
                </m:ctrlPr>
              </m:sSubPr>
              <m:e>
                <m:r>
                  <w:rPr>
                    <w:rFonts w:ascii="Cambria Math" w:eastAsiaTheme="minorHAnsi" w:hAnsi="Cambria Math"/>
                    <w:sz w:val="26"/>
                    <w:szCs w:val="26"/>
                    <w:lang w:val="ro-RO"/>
                  </w:rPr>
                  <m:t>V</m:t>
                </m:r>
              </m:e>
              <m:sub>
                <m:r>
                  <w:rPr>
                    <w:rFonts w:ascii="Cambria Math" w:eastAsiaTheme="minorHAnsi" w:hAnsi="Cambria Math"/>
                    <w:sz w:val="26"/>
                    <w:szCs w:val="26"/>
                    <w:lang w:val="ro-RO"/>
                  </w:rPr>
                  <m:t>UL(d)</m:t>
                </m:r>
              </m:sub>
            </m:sSub>
          </m:e>
        </m:acc>
      </m:oMath>
      <w:r w:rsidRPr="00D357F2">
        <w:rPr>
          <w:rFonts w:ascii="Times New Roman" w:eastAsiaTheme="minorEastAsia" w:hAnsi="Times New Roman"/>
          <w:sz w:val="26"/>
          <w:szCs w:val="26"/>
          <w:lang w:val="ro-RO"/>
        </w:rPr>
        <w:t xml:space="preserve"> )</w:t>
      </w:r>
      <w:r w:rsidRPr="00D357F2">
        <w:rPr>
          <w:rFonts w:ascii="Times New Roman" w:eastAsiaTheme="minorHAnsi" w:hAnsi="Times New Roman"/>
          <w:sz w:val="26"/>
          <w:szCs w:val="26"/>
          <w:lang w:val="ro-RO"/>
        </w:rPr>
        <w:t>, conform formulei:</w:t>
      </w:r>
    </w:p>
    <w:p w:rsidR="00443FCE" w:rsidRPr="00D357F2" w:rsidRDefault="00443FCE" w:rsidP="00443FCE">
      <w:pPr>
        <w:tabs>
          <w:tab w:val="left" w:pos="1134"/>
        </w:tabs>
        <w:autoSpaceDE w:val="0"/>
        <w:autoSpaceDN w:val="0"/>
        <w:adjustRightInd w:val="0"/>
        <w:ind w:left="709"/>
        <w:contextualSpacing/>
        <w:jc w:val="both"/>
        <w:rPr>
          <w:rFonts w:eastAsiaTheme="minorHAnsi"/>
          <w:sz w:val="26"/>
          <w:szCs w:val="26"/>
          <w:lang w:val="ro-RO"/>
        </w:rPr>
      </w:pPr>
      <m:oMathPara>
        <m:oMath>
          <m:r>
            <w:rPr>
              <w:rFonts w:ascii="Cambria Math" w:eastAsiaTheme="minorEastAsia" w:hAnsi="Cambria Math"/>
              <w:i/>
              <w:sz w:val="26"/>
              <w:szCs w:val="26"/>
              <w:lang w:val="ro-RO"/>
            </w:rPr>
            <w:fldChar w:fldCharType="begin"/>
          </m:r>
          <m:r>
            <m:rPr>
              <m:sty m:val="p"/>
            </m:rPr>
            <w:rPr>
              <w:rFonts w:ascii="Cambria Math" w:eastAsiaTheme="minorEastAsia" w:hAnsi="Cambria Math"/>
              <w:sz w:val="26"/>
              <w:szCs w:val="26"/>
              <w:lang w:val="ro-RO"/>
            </w:rPr>
            <m:t xml:space="preserve"> EQ </m:t>
          </m:r>
          <m:r>
            <w:rPr>
              <w:rFonts w:ascii="Cambria Math" w:eastAsiaTheme="minorEastAsia" w:hAnsi="Cambria Math"/>
              <w:i/>
              <w:sz w:val="26"/>
              <w:szCs w:val="26"/>
              <w:lang w:val="ro-RO"/>
            </w:rPr>
            <w:fldChar w:fldCharType="end"/>
          </m:r>
          <m:r>
            <w:rPr>
              <w:rFonts w:ascii="Cambria Math" w:eastAsiaTheme="minorEastAsia" w:hAnsi="Cambria Math"/>
              <w:i/>
              <w:sz w:val="26"/>
              <w:szCs w:val="26"/>
              <w:lang w:val="ro-RO"/>
            </w:rPr>
            <w:fldChar w:fldCharType="begin"/>
          </m:r>
          <m:r>
            <m:rPr>
              <m:sty m:val="p"/>
            </m:rPr>
            <w:rPr>
              <w:rFonts w:ascii="Cambria Math" w:eastAsiaTheme="minorEastAsia" w:hAnsi="Cambria Math"/>
              <w:sz w:val="26"/>
              <w:szCs w:val="26"/>
              <w:lang w:val="ro-RO"/>
            </w:rPr>
            <m:t xml:space="preserve"> EQ </m:t>
          </m:r>
          <m:r>
            <w:rPr>
              <w:rFonts w:ascii="Cambria Math" w:eastAsiaTheme="minorEastAsia" w:hAnsi="Cambria Math"/>
              <w:i/>
              <w:sz w:val="26"/>
              <w:szCs w:val="26"/>
              <w:lang w:val="ro-RO"/>
            </w:rPr>
            <w:fldChar w:fldCharType="end"/>
          </m:r>
          <m:bar>
            <m:barPr>
              <m:pos m:val="top"/>
              <m:ctrlPr>
                <w:rPr>
                  <w:rFonts w:ascii="Cambria Math" w:hAnsi="Cambria Math"/>
                  <w:i/>
                  <w:sz w:val="26"/>
                  <w:szCs w:val="26"/>
                  <w:lang w:val="ro-RO"/>
                </w:rPr>
              </m:ctrlPr>
            </m:barPr>
            <m:e>
              <m:sSub>
                <m:sSubPr>
                  <m:ctrlPr>
                    <w:rPr>
                      <w:rFonts w:ascii="Cambria Math" w:eastAsiaTheme="minorHAnsi" w:hAnsi="Cambria Math"/>
                      <w:i/>
                      <w:sz w:val="26"/>
                      <w:szCs w:val="26"/>
                      <w:lang w:val="ro-RO"/>
                    </w:rPr>
                  </m:ctrlPr>
                </m:sSubPr>
                <m:e>
                  <m:r>
                    <w:rPr>
                      <w:rFonts w:ascii="Cambria Math" w:eastAsiaTheme="minorHAnsi" w:hAnsi="Cambria Math"/>
                      <w:sz w:val="26"/>
                      <w:szCs w:val="26"/>
                      <w:lang w:val="ro-RO"/>
                    </w:rPr>
                    <m:t>V</m:t>
                  </m:r>
                </m:e>
                <m:sub>
                  <m:r>
                    <w:rPr>
                      <w:rFonts w:ascii="Cambria Math" w:eastAsiaTheme="minorHAnsi" w:hAnsi="Cambria Math"/>
                      <w:sz w:val="26"/>
                      <w:szCs w:val="26"/>
                      <w:lang w:val="ro-RO"/>
                    </w:rPr>
                    <m:t>UL(d)</m:t>
                  </m:r>
                </m:sub>
              </m:sSub>
            </m:e>
          </m:bar>
          <m:r>
            <w:rPr>
              <w:rFonts w:ascii="Cambria Math" w:eastAsiaTheme="minorEastAsia" w:hAnsi="Cambria Math"/>
              <w:sz w:val="26"/>
              <w:szCs w:val="26"/>
              <w:lang w:val="ro-RO"/>
            </w:rPr>
            <m:t>=(</m:t>
          </m:r>
          <m:f>
            <m:fPr>
              <m:ctrlPr>
                <w:rPr>
                  <w:rFonts w:ascii="Cambria Math" w:eastAsiaTheme="minorEastAsia" w:hAnsi="Cambria Math"/>
                  <w:sz w:val="26"/>
                  <w:szCs w:val="26"/>
                  <w:lang w:val="ro-RO"/>
                </w:rPr>
              </m:ctrlPr>
            </m:fPr>
            <m:num>
              <m:r>
                <m:rPr>
                  <m:sty m:val="p"/>
                </m:rPr>
                <w:rPr>
                  <w:rFonts w:ascii="Cambria Math" w:eastAsiaTheme="minorEastAsia" w:hAnsi="Cambria Math"/>
                  <w:sz w:val="26"/>
                  <w:szCs w:val="26"/>
                  <w:lang w:val="ro-RO"/>
                </w:rPr>
                <m:t>1</m:t>
              </m:r>
            </m:num>
            <m:den>
              <m:r>
                <m:rPr>
                  <m:sty m:val="p"/>
                </m:rPr>
                <w:rPr>
                  <w:rFonts w:ascii="Cambria Math" w:eastAsiaTheme="minorEastAsia" w:hAnsi="Cambria Math"/>
                  <w:sz w:val="26"/>
                  <w:szCs w:val="26"/>
                  <w:lang w:val="ro-RO"/>
                </w:rPr>
                <m:t>n</m:t>
              </m:r>
            </m:den>
          </m:f>
          <m:nary>
            <m:naryPr>
              <m:chr m:val="∑"/>
              <m:limLoc m:val="undOvr"/>
              <m:ctrlPr>
                <w:rPr>
                  <w:rFonts w:ascii="Cambria Math" w:eastAsia="Cambria Math" w:hAnsi="Cambria Math" w:cs="Cambria Math"/>
                  <w:sz w:val="26"/>
                  <w:szCs w:val="26"/>
                  <w:lang w:val="ro-RO"/>
                </w:rPr>
              </m:ctrlPr>
            </m:naryPr>
            <m:sub>
              <m:r>
                <m:rPr>
                  <m:sty m:val="p"/>
                </m:rPr>
                <w:rPr>
                  <w:rFonts w:ascii="Cambria Math" w:eastAsia="Cambria Math" w:hAnsi="Cambria Math" w:cs="Cambria Math"/>
                  <w:sz w:val="26"/>
                  <w:szCs w:val="26"/>
                  <w:lang w:val="ro-RO"/>
                </w:rPr>
                <m:t>i=1</m:t>
              </m:r>
            </m:sub>
            <m:sup>
              <m:r>
                <m:rPr>
                  <m:sty m:val="p"/>
                </m:rPr>
                <w:rPr>
                  <w:rFonts w:ascii="Cambria Math" w:eastAsia="Cambria Math" w:hAnsi="Cambria Math" w:cs="Cambria Math"/>
                  <w:sz w:val="26"/>
                  <w:szCs w:val="26"/>
                  <w:lang w:val="ro-RO"/>
                </w:rPr>
                <m:t>n</m:t>
              </m:r>
            </m:sup>
            <m:e>
              <m:sSub>
                <m:sSubPr>
                  <m:ctrlPr>
                    <w:rPr>
                      <w:rFonts w:ascii="Cambria Math" w:eastAsia="Cambria Math" w:hAnsi="Cambria Math" w:cs="Cambria Math"/>
                      <w:sz w:val="26"/>
                      <w:szCs w:val="26"/>
                      <w:lang w:val="ro-RO"/>
                    </w:rPr>
                  </m:ctrlPr>
                </m:sSubPr>
                <m:e>
                  <m:r>
                    <w:rPr>
                      <w:rFonts w:ascii="Cambria Math" w:eastAsia="Cambria Math" w:hAnsi="Cambria Math" w:cs="Cambria Math"/>
                      <w:sz w:val="26"/>
                      <w:szCs w:val="26"/>
                      <w:lang w:val="ro-RO"/>
                    </w:rPr>
                    <m:t>V</m:t>
                  </m:r>
                </m:e>
                <m:sub>
                  <m:r>
                    <m:rPr>
                      <m:sty m:val="p"/>
                    </m:rPr>
                    <w:rPr>
                      <w:rFonts w:ascii="Cambria Math" w:eastAsia="Cambria Math" w:hAnsi="Cambria Math" w:cs="Cambria Math"/>
                      <w:sz w:val="26"/>
                      <w:szCs w:val="26"/>
                      <w:lang w:val="ro-RO"/>
                    </w:rPr>
                    <m:t xml:space="preserve">ULi </m:t>
                  </m:r>
                </m:sub>
              </m:sSub>
              <m:r>
                <m:rPr>
                  <m:sty m:val="p"/>
                </m:rPr>
                <w:rPr>
                  <w:rFonts w:ascii="Cambria Math" w:eastAsia="Cambria Math" w:hAnsi="Cambria Math" w:cs="Cambria Math"/>
                  <w:sz w:val="26"/>
                  <w:szCs w:val="26"/>
                  <w:lang w:val="ro-RO"/>
                </w:rPr>
                <m:t>)</m:t>
              </m:r>
            </m:e>
          </m:nary>
          <m:r>
            <w:rPr>
              <w:rFonts w:ascii="Cambria Math" w:eastAsia="Cambria Math" w:hAnsi="Cambria Math" w:cs="Cambria Math"/>
              <w:sz w:val="26"/>
              <w:szCs w:val="26"/>
              <w:lang w:val="ro-RO"/>
            </w:rPr>
            <m:t xml:space="preserve">, </m:t>
          </m:r>
          <m:r>
            <m:rPr>
              <m:sty m:val="p"/>
            </m:rPr>
            <w:rPr>
              <w:rFonts w:ascii="Cambria Math" w:eastAsia="Cambria Math" w:hAnsi="Cambria Math" w:cs="Cambria Math"/>
              <w:sz w:val="26"/>
              <w:szCs w:val="26"/>
              <w:lang w:val="ro-RO"/>
            </w:rPr>
            <m:t>unde</m:t>
          </m:r>
          <m:r>
            <w:rPr>
              <w:rFonts w:ascii="Cambria Math" w:eastAsia="Cambria Math" w:hAnsi="Cambria Math" w:cs="Cambria Math"/>
              <w:sz w:val="26"/>
              <w:szCs w:val="26"/>
              <w:lang w:val="ro-RO"/>
            </w:rPr>
            <m:t xml:space="preserve">  </m:t>
          </m:r>
        </m:oMath>
      </m:oMathPara>
    </w:p>
    <w:p w:rsidR="00443FCE" w:rsidRPr="00D357F2" w:rsidRDefault="00443FCE" w:rsidP="00443FCE">
      <w:pPr>
        <w:tabs>
          <w:tab w:val="left" w:pos="1134"/>
        </w:tabs>
        <w:autoSpaceDE w:val="0"/>
        <w:autoSpaceDN w:val="0"/>
        <w:adjustRightInd w:val="0"/>
        <w:ind w:left="142" w:firstLine="567"/>
        <w:contextualSpacing/>
        <w:jc w:val="both"/>
        <w:rPr>
          <w:rFonts w:eastAsiaTheme="minorHAnsi"/>
          <w:sz w:val="26"/>
          <w:szCs w:val="26"/>
          <w:lang w:val="ro-RO"/>
        </w:rPr>
      </w:pPr>
      <w:r w:rsidRPr="00D357F2">
        <w:rPr>
          <w:rFonts w:eastAsiaTheme="minorHAnsi"/>
          <w:sz w:val="26"/>
          <w:szCs w:val="26"/>
          <w:lang w:val="ro-RO"/>
        </w:rPr>
        <w:t>n – numărul de probe efectuate pe drumul public măsurat, în direcția ascendentă (</w:t>
      </w:r>
      <w:proofErr w:type="spellStart"/>
      <w:r w:rsidRPr="00D357F2">
        <w:rPr>
          <w:rFonts w:eastAsiaTheme="minorHAnsi"/>
          <w:sz w:val="26"/>
          <w:szCs w:val="26"/>
          <w:lang w:val="ro-RO"/>
        </w:rPr>
        <w:t>upload</w:t>
      </w:r>
      <w:proofErr w:type="spellEnd"/>
      <w:r w:rsidRPr="00D357F2">
        <w:rPr>
          <w:rFonts w:eastAsiaTheme="minorHAnsi"/>
          <w:sz w:val="26"/>
          <w:szCs w:val="26"/>
          <w:lang w:val="ro-RO"/>
        </w:rPr>
        <w:t>);</w:t>
      </w:r>
    </w:p>
    <w:p w:rsidR="00443FCE" w:rsidRPr="00D357F2" w:rsidRDefault="00BE13E1" w:rsidP="00443FCE">
      <w:pPr>
        <w:tabs>
          <w:tab w:val="left" w:pos="1134"/>
        </w:tabs>
        <w:autoSpaceDE w:val="0"/>
        <w:autoSpaceDN w:val="0"/>
        <w:adjustRightInd w:val="0"/>
        <w:ind w:firstLine="709"/>
        <w:contextualSpacing/>
        <w:jc w:val="both"/>
        <w:rPr>
          <w:rFonts w:eastAsiaTheme="minorHAnsi"/>
          <w:sz w:val="26"/>
          <w:szCs w:val="26"/>
          <w:lang w:val="ro-RO"/>
        </w:rPr>
      </w:pPr>
      <m:oMath>
        <m:sSub>
          <m:sSubPr>
            <m:ctrlPr>
              <w:rPr>
                <w:rFonts w:ascii="Cambria Math" w:eastAsia="Cambria Math" w:hAnsi="Cambria Math" w:cs="Cambria Math"/>
                <w:sz w:val="26"/>
                <w:szCs w:val="26"/>
                <w:lang w:val="ro-RO"/>
              </w:rPr>
            </m:ctrlPr>
          </m:sSubPr>
          <m:e>
            <m:r>
              <w:rPr>
                <w:rFonts w:ascii="Cambria Math" w:eastAsia="Cambria Math" w:hAnsi="Cambria Math" w:cs="Cambria Math"/>
                <w:sz w:val="26"/>
                <w:szCs w:val="26"/>
                <w:lang w:val="ro-RO"/>
              </w:rPr>
              <m:t>V</m:t>
            </m:r>
          </m:e>
          <m:sub>
            <m:r>
              <m:rPr>
                <m:sty m:val="p"/>
              </m:rPr>
              <w:rPr>
                <w:rFonts w:ascii="Cambria Math" w:eastAsia="Cambria Math" w:hAnsi="Cambria Math" w:cs="Cambria Math"/>
                <w:sz w:val="26"/>
                <w:szCs w:val="26"/>
                <w:lang w:val="ro-RO"/>
              </w:rPr>
              <m:t xml:space="preserve">DLi </m:t>
            </m:r>
          </m:sub>
        </m:sSub>
      </m:oMath>
      <w:r w:rsidR="00443FCE" w:rsidRPr="00D357F2">
        <w:rPr>
          <w:rFonts w:eastAsiaTheme="minorHAnsi"/>
          <w:sz w:val="26"/>
          <w:szCs w:val="26"/>
          <w:vertAlign w:val="subscript"/>
          <w:lang w:val="ro-RO"/>
        </w:rPr>
        <w:t xml:space="preserve"> </w:t>
      </w:r>
      <w:r w:rsidR="00443FCE" w:rsidRPr="00D357F2">
        <w:rPr>
          <w:rFonts w:eastAsiaTheme="minorHAnsi"/>
          <w:sz w:val="26"/>
          <w:szCs w:val="26"/>
          <w:lang w:val="ro-RO"/>
        </w:rPr>
        <w:t xml:space="preserve">– viteza de transfer al datelor în direcția </w:t>
      </w:r>
      <w:r w:rsidR="002C7681" w:rsidRPr="00D357F2">
        <w:rPr>
          <w:rFonts w:eastAsiaTheme="minorHAnsi"/>
          <w:sz w:val="26"/>
          <w:szCs w:val="26"/>
          <w:lang w:val="ro-RO"/>
        </w:rPr>
        <w:t>ascendentă</w:t>
      </w:r>
      <w:r w:rsidR="00443FCE" w:rsidRPr="00D357F2">
        <w:rPr>
          <w:rFonts w:eastAsiaTheme="minorHAnsi"/>
          <w:sz w:val="26"/>
          <w:szCs w:val="26"/>
          <w:lang w:val="ro-RO"/>
        </w:rPr>
        <w:t xml:space="preserve"> (</w:t>
      </w:r>
      <w:proofErr w:type="spellStart"/>
      <w:r w:rsidR="002C7681" w:rsidRPr="00D357F2">
        <w:rPr>
          <w:rFonts w:eastAsiaTheme="minorHAnsi"/>
          <w:sz w:val="26"/>
          <w:szCs w:val="26"/>
          <w:lang w:val="ro-RO"/>
        </w:rPr>
        <w:t>upload</w:t>
      </w:r>
      <w:proofErr w:type="spellEnd"/>
      <w:r w:rsidR="00443FCE" w:rsidRPr="00D357F2">
        <w:rPr>
          <w:rFonts w:eastAsiaTheme="minorHAnsi"/>
          <w:sz w:val="26"/>
          <w:szCs w:val="26"/>
          <w:lang w:val="ro-RO"/>
        </w:rPr>
        <w:t xml:space="preserve">) în cadrul unei probe </w:t>
      </w:r>
      <w:r w:rsidR="00443FCE" w:rsidRPr="00D357F2">
        <w:rPr>
          <w:rFonts w:eastAsiaTheme="minorHAnsi"/>
          <w:i/>
          <w:sz w:val="26"/>
          <w:szCs w:val="26"/>
          <w:lang w:val="ro-RO"/>
        </w:rPr>
        <w:t>i</w:t>
      </w:r>
      <w:r w:rsidR="00443FCE" w:rsidRPr="00D357F2">
        <w:rPr>
          <w:rFonts w:eastAsiaTheme="minorHAnsi"/>
          <w:sz w:val="26"/>
          <w:szCs w:val="26"/>
          <w:lang w:val="ro-RO"/>
        </w:rPr>
        <w:t xml:space="preserve">, calculată conform formulei </w:t>
      </w:r>
      <w:r w:rsidR="00583E51">
        <w:rPr>
          <w:rFonts w:eastAsiaTheme="minorHAnsi"/>
          <w:sz w:val="26"/>
          <w:szCs w:val="26"/>
          <w:lang w:val="ro-RO"/>
        </w:rPr>
        <w:t>stabilite în</w:t>
      </w:r>
      <w:r w:rsidR="00443FCE" w:rsidRPr="00D357F2">
        <w:rPr>
          <w:rFonts w:eastAsiaTheme="minorHAnsi"/>
          <w:sz w:val="26"/>
          <w:szCs w:val="26"/>
          <w:lang w:val="ro-RO"/>
        </w:rPr>
        <w:t xml:space="preserve"> pct. </w:t>
      </w:r>
      <w:r w:rsidR="00443FCE" w:rsidRPr="00D357F2">
        <w:rPr>
          <w:rFonts w:eastAsiaTheme="minorHAnsi"/>
          <w:sz w:val="26"/>
          <w:szCs w:val="26"/>
          <w:lang w:val="ro-RO"/>
        </w:rPr>
        <w:fldChar w:fldCharType="begin"/>
      </w:r>
      <w:r w:rsidR="00443FCE" w:rsidRPr="00D357F2">
        <w:rPr>
          <w:rFonts w:eastAsiaTheme="minorHAnsi"/>
          <w:sz w:val="26"/>
          <w:szCs w:val="26"/>
          <w:lang w:val="ro-RO"/>
        </w:rPr>
        <w:instrText xml:space="preserve"> REF _Ref529530452 \r \h </w:instrText>
      </w:r>
      <w:r w:rsidR="00443FCE" w:rsidRPr="00D357F2">
        <w:rPr>
          <w:rFonts w:eastAsiaTheme="minorHAnsi"/>
          <w:sz w:val="26"/>
          <w:szCs w:val="26"/>
          <w:lang w:val="ro-RO"/>
        </w:rPr>
      </w:r>
      <w:r w:rsidR="00443FCE" w:rsidRPr="00D357F2">
        <w:rPr>
          <w:rFonts w:eastAsiaTheme="minorHAnsi"/>
          <w:sz w:val="26"/>
          <w:szCs w:val="26"/>
          <w:lang w:val="ro-RO"/>
        </w:rPr>
        <w:fldChar w:fldCharType="separate"/>
      </w:r>
      <w:r w:rsidR="00E845A1">
        <w:rPr>
          <w:rFonts w:eastAsiaTheme="minorHAnsi"/>
          <w:sz w:val="26"/>
          <w:szCs w:val="26"/>
          <w:lang w:val="ro-RO"/>
        </w:rPr>
        <w:t>65</w:t>
      </w:r>
      <w:r w:rsidR="00443FCE" w:rsidRPr="00D357F2">
        <w:rPr>
          <w:rFonts w:eastAsiaTheme="minorHAnsi"/>
          <w:sz w:val="26"/>
          <w:szCs w:val="26"/>
          <w:lang w:val="ro-RO"/>
        </w:rPr>
        <w:fldChar w:fldCharType="end"/>
      </w:r>
      <w:r w:rsidR="00443FCE" w:rsidRPr="00D357F2">
        <w:rPr>
          <w:rFonts w:eastAsiaTheme="minorHAnsi"/>
          <w:sz w:val="26"/>
          <w:szCs w:val="26"/>
          <w:lang w:val="ro-RO"/>
        </w:rPr>
        <w:t>;</w:t>
      </w:r>
    </w:p>
    <w:p w:rsidR="005F7B44" w:rsidRPr="00D357F2" w:rsidRDefault="00F225C4" w:rsidP="002C7681">
      <w:pPr>
        <w:tabs>
          <w:tab w:val="left" w:pos="1134"/>
        </w:tabs>
        <w:autoSpaceDE w:val="0"/>
        <w:autoSpaceDN w:val="0"/>
        <w:adjustRightInd w:val="0"/>
        <w:ind w:firstLine="709"/>
        <w:contextualSpacing/>
        <w:jc w:val="both"/>
        <w:rPr>
          <w:rFonts w:eastAsiaTheme="minorHAnsi"/>
          <w:sz w:val="26"/>
          <w:szCs w:val="26"/>
          <w:lang w:val="ro-RO"/>
        </w:rPr>
      </w:pPr>
      <w:r w:rsidRPr="00D357F2">
        <w:rPr>
          <w:rFonts w:eastAsiaTheme="minorHAnsi"/>
          <w:sz w:val="26"/>
          <w:szCs w:val="26"/>
          <w:lang w:val="ro-RO"/>
        </w:rPr>
        <w:t>d</w:t>
      </w:r>
      <w:r w:rsidR="00443FCE" w:rsidRPr="00D357F2">
        <w:rPr>
          <w:rFonts w:eastAsiaTheme="minorHAnsi"/>
          <w:sz w:val="26"/>
          <w:szCs w:val="26"/>
          <w:lang w:val="ro-RO"/>
        </w:rPr>
        <w:t xml:space="preserve"> – indice pentru valoarea medie pe drumul public măsurat a vitezei de transfer al datelor în direcția ascendentă (</w:t>
      </w:r>
      <w:proofErr w:type="spellStart"/>
      <w:r w:rsidR="00443FCE" w:rsidRPr="00D357F2">
        <w:rPr>
          <w:rFonts w:eastAsiaTheme="minorHAnsi"/>
          <w:sz w:val="26"/>
          <w:szCs w:val="26"/>
          <w:lang w:val="ro-RO"/>
        </w:rPr>
        <w:t>upload</w:t>
      </w:r>
      <w:proofErr w:type="spellEnd"/>
      <w:r w:rsidR="00443FCE" w:rsidRPr="00D357F2">
        <w:rPr>
          <w:rFonts w:eastAsiaTheme="minorHAnsi"/>
          <w:sz w:val="26"/>
          <w:szCs w:val="26"/>
          <w:lang w:val="ro-RO"/>
        </w:rPr>
        <w:t>).</w:t>
      </w:r>
      <w:r w:rsidR="005F7B44" w:rsidRPr="00D357F2">
        <w:rPr>
          <w:rFonts w:eastAsiaTheme="minorHAnsi"/>
          <w:sz w:val="26"/>
          <w:szCs w:val="26"/>
          <w:lang w:val="ro-RO"/>
        </w:rPr>
        <w:t xml:space="preserve">    </w:t>
      </w:r>
    </w:p>
    <w:p w:rsidR="002E5A84" w:rsidRDefault="0099128E" w:rsidP="00527705">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36" w:name="_Ref529531954"/>
      <w:r w:rsidRPr="002E5A84">
        <w:rPr>
          <w:rFonts w:eastAsiaTheme="minorHAnsi"/>
          <w:sz w:val="26"/>
          <w:szCs w:val="26"/>
          <w:lang w:val="ro-RO"/>
        </w:rPr>
        <w:t>Viteza medie de transfer</w:t>
      </w:r>
      <w:r w:rsidR="00597E34" w:rsidRPr="002E5A84">
        <w:rPr>
          <w:rFonts w:eastAsiaTheme="minorHAnsi"/>
          <w:sz w:val="26"/>
          <w:szCs w:val="26"/>
          <w:lang w:val="ro-RO"/>
        </w:rPr>
        <w:t xml:space="preserve"> al datelor pe reţea </w:t>
      </w:r>
      <w:r w:rsidR="006860ED" w:rsidRPr="002E5A84">
        <w:rPr>
          <w:rFonts w:eastAsiaTheme="minorHAnsi"/>
          <w:sz w:val="26"/>
          <w:szCs w:val="26"/>
          <w:lang w:val="ro-RO"/>
        </w:rPr>
        <w:t>în direcția descendentă (</w:t>
      </w:r>
      <w:proofErr w:type="spellStart"/>
      <w:r w:rsidR="006860ED" w:rsidRPr="002E5A84">
        <w:rPr>
          <w:rFonts w:eastAsiaTheme="minorHAnsi"/>
          <w:sz w:val="26"/>
          <w:szCs w:val="26"/>
          <w:lang w:val="ro-RO"/>
        </w:rPr>
        <w:t>download</w:t>
      </w:r>
      <w:proofErr w:type="spellEnd"/>
      <w:r w:rsidR="006860ED" w:rsidRPr="002E5A84">
        <w:rPr>
          <w:rFonts w:eastAsiaTheme="minorHAnsi"/>
          <w:sz w:val="26"/>
          <w:szCs w:val="26"/>
          <w:lang w:val="ro-RO"/>
        </w:rPr>
        <w:t>) (</w:t>
      </w:r>
      <m:oMath>
        <m:acc>
          <m:accPr>
            <m:chr m:val="̅"/>
            <m:ctrlPr>
              <w:rPr>
                <w:rFonts w:ascii="Cambria Math" w:eastAsiaTheme="minorHAnsi" w:hAnsi="Cambria Math"/>
                <w:i/>
                <w:sz w:val="26"/>
                <w:szCs w:val="26"/>
                <w:lang w:val="ro-RO"/>
              </w:rPr>
            </m:ctrlPr>
          </m:accPr>
          <m:e>
            <m:sSub>
              <m:sSubPr>
                <m:ctrlPr>
                  <w:rPr>
                    <w:rFonts w:ascii="Cambria Math" w:eastAsiaTheme="minorHAnsi" w:hAnsi="Cambria Math"/>
                    <w:i/>
                    <w:sz w:val="26"/>
                    <w:szCs w:val="26"/>
                    <w:lang w:val="ro-RO"/>
                  </w:rPr>
                </m:ctrlPr>
              </m:sSubPr>
              <m:e>
                <m:r>
                  <w:rPr>
                    <w:rFonts w:ascii="Cambria Math" w:eastAsiaTheme="minorHAnsi" w:hAnsi="Cambria Math"/>
                    <w:sz w:val="26"/>
                    <w:szCs w:val="26"/>
                    <w:lang w:val="ro-RO"/>
                  </w:rPr>
                  <m:t>V</m:t>
                </m:r>
              </m:e>
              <m:sub>
                <m:r>
                  <w:rPr>
                    <w:rFonts w:ascii="Cambria Math" w:eastAsiaTheme="minorHAnsi" w:hAnsi="Cambria Math"/>
                    <w:sz w:val="26"/>
                    <w:szCs w:val="26"/>
                    <w:lang w:val="ro-RO"/>
                  </w:rPr>
                  <m:t>DL(r)</m:t>
                </m:r>
              </m:sub>
            </m:sSub>
          </m:e>
        </m:acc>
      </m:oMath>
      <w:r w:rsidR="006860ED" w:rsidRPr="002E5A84">
        <w:rPr>
          <w:rFonts w:eastAsiaTheme="minorEastAsia"/>
          <w:sz w:val="26"/>
          <w:szCs w:val="26"/>
          <w:lang w:val="ro-RO"/>
        </w:rPr>
        <w:t xml:space="preserve"> ) </w:t>
      </w:r>
      <w:r w:rsidR="006860ED" w:rsidRPr="002E5A84">
        <w:rPr>
          <w:rFonts w:eastAsiaTheme="minorHAnsi"/>
          <w:sz w:val="26"/>
          <w:szCs w:val="26"/>
          <w:lang w:val="ro-RO"/>
        </w:rPr>
        <w:t>și viteza medie de transfer al datelor pe rețea în direcția ascendentă (</w:t>
      </w:r>
      <w:proofErr w:type="spellStart"/>
      <w:r w:rsidR="006860ED" w:rsidRPr="002E5A84">
        <w:rPr>
          <w:rFonts w:eastAsiaTheme="minorHAnsi"/>
          <w:sz w:val="26"/>
          <w:szCs w:val="26"/>
          <w:lang w:val="ro-RO"/>
        </w:rPr>
        <w:t>upload</w:t>
      </w:r>
      <w:proofErr w:type="spellEnd"/>
      <w:r w:rsidR="006860ED" w:rsidRPr="002E5A84">
        <w:rPr>
          <w:rFonts w:eastAsiaTheme="minorHAnsi"/>
          <w:sz w:val="26"/>
          <w:szCs w:val="26"/>
          <w:lang w:val="ro-RO"/>
        </w:rPr>
        <w:t>) (</w:t>
      </w:r>
      <m:oMath>
        <m:acc>
          <m:accPr>
            <m:chr m:val="̅"/>
            <m:ctrlPr>
              <w:rPr>
                <w:rFonts w:ascii="Cambria Math" w:eastAsiaTheme="minorHAnsi" w:hAnsi="Cambria Math"/>
                <w:i/>
                <w:sz w:val="26"/>
                <w:szCs w:val="26"/>
                <w:lang w:val="ro-RO"/>
              </w:rPr>
            </m:ctrlPr>
          </m:accPr>
          <m:e>
            <m:sSub>
              <m:sSubPr>
                <m:ctrlPr>
                  <w:rPr>
                    <w:rFonts w:ascii="Cambria Math" w:eastAsiaTheme="minorHAnsi" w:hAnsi="Cambria Math"/>
                    <w:i/>
                    <w:sz w:val="26"/>
                    <w:szCs w:val="26"/>
                    <w:lang w:val="ro-RO"/>
                  </w:rPr>
                </m:ctrlPr>
              </m:sSubPr>
              <m:e>
                <m:r>
                  <w:rPr>
                    <w:rFonts w:ascii="Cambria Math" w:eastAsiaTheme="minorHAnsi" w:hAnsi="Cambria Math"/>
                    <w:sz w:val="26"/>
                    <w:szCs w:val="26"/>
                    <w:lang w:val="ro-RO"/>
                  </w:rPr>
                  <m:t>V</m:t>
                </m:r>
              </m:e>
              <m:sub>
                <m:r>
                  <w:rPr>
                    <w:rFonts w:ascii="Cambria Math" w:eastAsiaTheme="minorHAnsi" w:hAnsi="Cambria Math"/>
                    <w:sz w:val="26"/>
                    <w:szCs w:val="26"/>
                    <w:lang w:val="ro-RO"/>
                  </w:rPr>
                  <m:t>UL(r)</m:t>
                </m:r>
              </m:sub>
            </m:sSub>
          </m:e>
        </m:acc>
      </m:oMath>
      <w:r w:rsidR="006860ED" w:rsidRPr="002E5A84">
        <w:rPr>
          <w:rFonts w:eastAsiaTheme="minorEastAsia"/>
          <w:sz w:val="26"/>
          <w:szCs w:val="26"/>
          <w:lang w:val="ro-RO"/>
        </w:rPr>
        <w:t xml:space="preserve">)  </w:t>
      </w:r>
      <w:r w:rsidR="002E5A84">
        <w:rPr>
          <w:rFonts w:eastAsiaTheme="minorHAnsi"/>
          <w:sz w:val="26"/>
          <w:szCs w:val="26"/>
          <w:lang w:val="ro-RO"/>
        </w:rPr>
        <w:t>sunt evaluate</w:t>
      </w:r>
      <w:r w:rsidR="002E5A84" w:rsidRPr="00D357F2">
        <w:rPr>
          <w:rFonts w:eastAsiaTheme="minorHAnsi"/>
          <w:sz w:val="26"/>
          <w:szCs w:val="26"/>
          <w:lang w:val="ro-RO"/>
        </w:rPr>
        <w:t xml:space="preserve"> în baza rezultatelor măsurărilor obţinute în cadrul campanii</w:t>
      </w:r>
      <w:r w:rsidR="0087077E">
        <w:rPr>
          <w:rFonts w:eastAsiaTheme="minorHAnsi"/>
          <w:sz w:val="26"/>
          <w:szCs w:val="26"/>
          <w:lang w:val="ro-RO"/>
        </w:rPr>
        <w:t>lor de măsurări care cuprind</w:t>
      </w:r>
      <w:r w:rsidR="002E5A84" w:rsidRPr="00D357F2">
        <w:rPr>
          <w:rFonts w:eastAsiaTheme="minorHAnsi"/>
          <w:sz w:val="26"/>
          <w:szCs w:val="26"/>
          <w:lang w:val="ro-RO"/>
        </w:rPr>
        <w:t xml:space="preserve"> drumurile publice </w:t>
      </w:r>
      <w:r w:rsidR="002E5A84" w:rsidRPr="00D4591B">
        <w:rPr>
          <w:rFonts w:eastAsiaTheme="minorEastAsia"/>
          <w:sz w:val="26"/>
          <w:szCs w:val="26"/>
          <w:lang w:val="ro-RO" w:eastAsia="zh-CN"/>
        </w:rPr>
        <w:t xml:space="preserve">specificate în </w:t>
      </w:r>
      <w:r w:rsidR="002E5A84">
        <w:rPr>
          <w:rFonts w:eastAsiaTheme="minorEastAsia"/>
          <w:sz w:val="26"/>
          <w:szCs w:val="26"/>
          <w:lang w:val="ro-RO" w:eastAsia="zh-CN"/>
        </w:rPr>
        <w:t>Anexă la C</w:t>
      </w:r>
      <w:r w:rsidR="002E5A84" w:rsidRPr="00D4591B">
        <w:rPr>
          <w:rFonts w:eastAsiaTheme="minorEastAsia"/>
          <w:sz w:val="26"/>
          <w:szCs w:val="26"/>
          <w:lang w:val="ro-RO" w:eastAsia="zh-CN"/>
        </w:rPr>
        <w:t xml:space="preserve">ondiţiile </w:t>
      </w:r>
      <w:r w:rsidR="002E5A84">
        <w:rPr>
          <w:rFonts w:eastAsiaTheme="minorEastAsia"/>
          <w:sz w:val="26"/>
          <w:szCs w:val="26"/>
          <w:lang w:val="ro-RO" w:eastAsia="zh-CN"/>
        </w:rPr>
        <w:t xml:space="preserve">speciale tip </w:t>
      </w:r>
      <w:r w:rsidR="002E5A84" w:rsidRPr="00D4591B">
        <w:rPr>
          <w:rFonts w:eastAsiaTheme="minorEastAsia"/>
          <w:sz w:val="26"/>
          <w:szCs w:val="26"/>
          <w:lang w:val="ro-RO" w:eastAsia="zh-CN"/>
        </w:rPr>
        <w:t xml:space="preserve">de licenţă </w:t>
      </w:r>
      <w:r w:rsidR="002E5A84">
        <w:rPr>
          <w:rFonts w:eastAsiaTheme="minorEastAsia"/>
          <w:sz w:val="26"/>
          <w:szCs w:val="26"/>
          <w:lang w:val="ro-RO" w:eastAsia="zh-CN"/>
        </w:rPr>
        <w:t>[800/900/1800 MHz], aprobate prin Hotărârea Consiliului de Administrație al ANRCETI nr.31 din 14 iulie 2014</w:t>
      </w:r>
      <w:r w:rsidR="002E5A84" w:rsidRPr="00D357F2">
        <w:rPr>
          <w:rFonts w:eastAsiaTheme="minorHAnsi"/>
          <w:sz w:val="26"/>
          <w:szCs w:val="26"/>
          <w:lang w:val="ro-RO"/>
        </w:rPr>
        <w:t>, minimum 80% din drumurile publice specificate</w:t>
      </w:r>
      <w:r w:rsidR="002E5A84" w:rsidRPr="00E554BC">
        <w:rPr>
          <w:rFonts w:eastAsiaTheme="minorEastAsia"/>
          <w:sz w:val="26"/>
          <w:szCs w:val="26"/>
          <w:lang w:val="ro-RO" w:eastAsia="zh-CN"/>
        </w:rPr>
        <w:t xml:space="preserve"> </w:t>
      </w:r>
      <w:r w:rsidR="002E5A84" w:rsidRPr="00D4591B">
        <w:rPr>
          <w:rFonts w:eastAsiaTheme="minorEastAsia"/>
          <w:sz w:val="26"/>
          <w:szCs w:val="26"/>
          <w:lang w:val="ro-RO" w:eastAsia="zh-CN"/>
        </w:rPr>
        <w:t>în Anexa nr.</w:t>
      </w:r>
      <w:r w:rsidR="002E5A84">
        <w:rPr>
          <w:rFonts w:eastAsiaTheme="minorEastAsia"/>
          <w:sz w:val="26"/>
          <w:szCs w:val="26"/>
          <w:lang w:val="ro-RO" w:eastAsia="zh-CN"/>
        </w:rPr>
        <w:t xml:space="preserve">1 la Hotărârea Guvernului </w:t>
      </w:r>
      <w:r w:rsidR="00EE68F2">
        <w:rPr>
          <w:rFonts w:eastAsiaTheme="minorEastAsia"/>
          <w:sz w:val="26"/>
          <w:szCs w:val="26"/>
          <w:lang w:val="ro-RO" w:eastAsia="zh-CN"/>
        </w:rPr>
        <w:t xml:space="preserve">nr.1468 </w:t>
      </w:r>
      <w:r w:rsidR="002E5A84">
        <w:rPr>
          <w:rFonts w:eastAsiaTheme="minorEastAsia"/>
          <w:sz w:val="26"/>
          <w:szCs w:val="26"/>
          <w:lang w:val="ro-RO" w:eastAsia="zh-CN"/>
        </w:rPr>
        <w:t>din 30 decembrie 2016</w:t>
      </w:r>
      <w:r w:rsidR="00EE68F2">
        <w:rPr>
          <w:rFonts w:eastAsiaTheme="minorHAnsi"/>
          <w:sz w:val="26"/>
          <w:szCs w:val="26"/>
          <w:lang w:val="ro-RO"/>
        </w:rPr>
        <w:t xml:space="preserve"> și</w:t>
      </w:r>
      <w:r w:rsidR="002E5A84" w:rsidRPr="00D357F2">
        <w:rPr>
          <w:rFonts w:eastAsiaTheme="minorHAnsi"/>
          <w:sz w:val="26"/>
          <w:szCs w:val="26"/>
          <w:lang w:val="ro-RO"/>
        </w:rPr>
        <w:t xml:space="preserve"> toate localităţile cu cel puțin 10 </w:t>
      </w:r>
      <w:r w:rsidR="002E5A84" w:rsidRPr="00D357F2">
        <w:rPr>
          <w:rFonts w:eastAsiaTheme="minorHAnsi"/>
          <w:sz w:val="26"/>
          <w:szCs w:val="26"/>
          <w:lang w:val="ro-RO"/>
        </w:rPr>
        <w:lastRenderedPageBreak/>
        <w:t>locuitori (≥10). În cazul în care se trece printr-o localitate cu mai puțin de 10 locuitori, se va măsura și această localitate.</w:t>
      </w:r>
    </w:p>
    <w:bookmarkEnd w:id="36"/>
    <w:p w:rsidR="00527705" w:rsidRPr="002E5A84" w:rsidRDefault="00527705" w:rsidP="00527705">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2E5A84">
        <w:rPr>
          <w:rFonts w:eastAsiaTheme="minorHAnsi"/>
          <w:sz w:val="26"/>
          <w:szCs w:val="26"/>
          <w:lang w:val="ro-RO"/>
        </w:rPr>
        <w:t xml:space="preserve">În cazul menţionat la pct. </w:t>
      </w:r>
      <w:r w:rsidR="006B5B75" w:rsidRPr="002E5A84">
        <w:rPr>
          <w:rFonts w:eastAsiaTheme="minorHAnsi"/>
          <w:sz w:val="26"/>
          <w:szCs w:val="26"/>
          <w:lang w:val="ro-RO"/>
        </w:rPr>
        <w:fldChar w:fldCharType="begin"/>
      </w:r>
      <w:r w:rsidR="007707B0" w:rsidRPr="002E5A84">
        <w:rPr>
          <w:rFonts w:eastAsiaTheme="minorHAnsi"/>
          <w:sz w:val="26"/>
          <w:szCs w:val="26"/>
          <w:lang w:val="ro-RO"/>
        </w:rPr>
        <w:instrText xml:space="preserve"> REF _Ref529531954 \r \h </w:instrText>
      </w:r>
      <w:r w:rsidR="006B5B75" w:rsidRPr="002E5A84">
        <w:rPr>
          <w:rFonts w:eastAsiaTheme="minorHAnsi"/>
          <w:sz w:val="26"/>
          <w:szCs w:val="26"/>
          <w:lang w:val="ro-RO"/>
        </w:rPr>
      </w:r>
      <w:r w:rsidR="006B5B75" w:rsidRPr="002E5A84">
        <w:rPr>
          <w:rFonts w:eastAsiaTheme="minorHAnsi"/>
          <w:sz w:val="26"/>
          <w:szCs w:val="26"/>
          <w:lang w:val="ro-RO"/>
        </w:rPr>
        <w:fldChar w:fldCharType="separate"/>
      </w:r>
      <w:r w:rsidR="00E845A1">
        <w:rPr>
          <w:rFonts w:eastAsiaTheme="minorHAnsi"/>
          <w:sz w:val="26"/>
          <w:szCs w:val="26"/>
          <w:lang w:val="ro-RO"/>
        </w:rPr>
        <w:t>170</w:t>
      </w:r>
      <w:r w:rsidR="006B5B75" w:rsidRPr="002E5A84">
        <w:rPr>
          <w:rFonts w:eastAsiaTheme="minorHAnsi"/>
          <w:sz w:val="26"/>
          <w:szCs w:val="26"/>
          <w:lang w:val="ro-RO"/>
        </w:rPr>
        <w:fldChar w:fldCharType="end"/>
      </w:r>
      <w:r w:rsidRPr="002E5A84">
        <w:rPr>
          <w:rFonts w:eastAsiaTheme="minorHAnsi"/>
          <w:sz w:val="26"/>
          <w:szCs w:val="26"/>
          <w:lang w:val="ro-RO"/>
        </w:rPr>
        <w:t>, campania de măsurări cuprinde o mărime suficientă a eşantionului astfel încât să se asigura un nivel de încredere a rezultatelor măsurărilor de minimum 95% [ETSI EG 202 057-2 şi ETSI EG 202 057-3].</w:t>
      </w:r>
    </w:p>
    <w:p w:rsidR="0087077E" w:rsidRPr="00D357F2" w:rsidRDefault="0087077E" w:rsidP="006E03D7">
      <w:pPr>
        <w:tabs>
          <w:tab w:val="left" w:pos="1641"/>
        </w:tabs>
        <w:ind w:left="709" w:firstLine="2835"/>
        <w:contextualSpacing/>
        <w:jc w:val="both"/>
        <w:rPr>
          <w:rFonts w:eastAsiaTheme="minorHAnsi"/>
          <w:b/>
          <w:sz w:val="26"/>
          <w:szCs w:val="26"/>
          <w:lang w:val="ro-RO"/>
        </w:rPr>
      </w:pPr>
    </w:p>
    <w:p w:rsidR="00E419F0" w:rsidRPr="00D357F2" w:rsidRDefault="00654C5A" w:rsidP="00583E51">
      <w:pPr>
        <w:tabs>
          <w:tab w:val="left" w:pos="1641"/>
        </w:tabs>
        <w:ind w:firstLine="142"/>
        <w:contextualSpacing/>
        <w:jc w:val="center"/>
        <w:rPr>
          <w:rFonts w:eastAsiaTheme="minorHAnsi"/>
          <w:b/>
          <w:sz w:val="26"/>
          <w:szCs w:val="26"/>
          <w:lang w:val="ro-RO"/>
        </w:rPr>
      </w:pPr>
      <w:r w:rsidRPr="00D357F2">
        <w:rPr>
          <w:rFonts w:eastAsiaTheme="minorHAnsi"/>
          <w:b/>
          <w:sz w:val="26"/>
          <w:szCs w:val="26"/>
          <w:lang w:val="ro-RO"/>
        </w:rPr>
        <w:t xml:space="preserve">6.9.3. </w:t>
      </w:r>
      <w:r w:rsidR="00D67076" w:rsidRPr="00D357F2">
        <w:rPr>
          <w:rFonts w:eastAsiaTheme="minorHAnsi"/>
          <w:b/>
          <w:sz w:val="26"/>
          <w:szCs w:val="26"/>
          <w:lang w:val="ro-RO"/>
        </w:rPr>
        <w:t>Măsurarea şi evaluarea timpului de descărcare completă a paginii WEB</w:t>
      </w:r>
    </w:p>
    <w:p w:rsidR="003A0E04" w:rsidRPr="00D357F2" w:rsidRDefault="007707B0"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Pentru măsurarea timpului de descărcare completă a paginii WEB se descarcă două pagini web de pe două servere cu conținut diferit:</w:t>
      </w:r>
    </w:p>
    <w:p w:rsidR="003A0E04" w:rsidRPr="00D357F2" w:rsidRDefault="007707B0" w:rsidP="00D62F21">
      <w:pPr>
        <w:pStyle w:val="ListParagraph"/>
        <w:numPr>
          <w:ilvl w:val="0"/>
          <w:numId w:val="32"/>
        </w:numPr>
        <w:tabs>
          <w:tab w:val="left" w:pos="1134"/>
        </w:tabs>
        <w:ind w:left="0" w:firstLine="709"/>
        <w:jc w:val="both"/>
        <w:rPr>
          <w:rFonts w:ascii="Times New Roman" w:eastAsiaTheme="minorHAnsi" w:hAnsi="Times New Roman"/>
          <w:sz w:val="26"/>
          <w:szCs w:val="26"/>
          <w:lang w:val="ro-RO"/>
        </w:rPr>
      </w:pPr>
      <w:r w:rsidRPr="00B7266F">
        <w:rPr>
          <w:rFonts w:ascii="Times New Roman" w:eastAsiaTheme="minorHAnsi" w:hAnsi="Times New Roman"/>
          <w:sz w:val="26"/>
          <w:szCs w:val="26"/>
          <w:lang w:val="ro-RO"/>
        </w:rPr>
        <w:t>Kepler</w:t>
      </w:r>
      <w:r w:rsidRPr="00D357F2">
        <w:rPr>
          <w:rFonts w:ascii="Times New Roman" w:eastAsiaTheme="minorHAnsi" w:hAnsi="Times New Roman"/>
          <w:sz w:val="26"/>
          <w:szCs w:val="26"/>
          <w:lang w:val="ro-RO"/>
        </w:rPr>
        <w:t xml:space="preserve"> – pagina WEB de referință elaborată de ETSI [</w:t>
      </w:r>
      <w:proofErr w:type="spellStart"/>
      <w:r w:rsidRPr="00D357F2">
        <w:rPr>
          <w:rFonts w:ascii="Times New Roman" w:eastAsiaTheme="minorHAnsi" w:hAnsi="Times New Roman"/>
          <w:sz w:val="26"/>
          <w:szCs w:val="26"/>
          <w:lang w:val="ro-RO"/>
        </w:rPr>
        <w:t>ETSI</w:t>
      </w:r>
      <w:proofErr w:type="spellEnd"/>
      <w:r w:rsidRPr="00D357F2">
        <w:rPr>
          <w:rFonts w:ascii="Times New Roman" w:eastAsiaTheme="minorHAnsi" w:hAnsi="Times New Roman"/>
          <w:sz w:val="26"/>
          <w:szCs w:val="26"/>
          <w:lang w:val="ro-RO"/>
        </w:rPr>
        <w:t xml:space="preserve"> TR 102 505], găzduită pe </w:t>
      </w:r>
      <w:r w:rsidR="00F252BD" w:rsidRPr="00D357F2">
        <w:rPr>
          <w:rFonts w:ascii="Times New Roman" w:eastAsiaTheme="minorHAnsi" w:hAnsi="Times New Roman"/>
          <w:sz w:val="26"/>
          <w:szCs w:val="26"/>
          <w:lang w:val="ro-RO"/>
        </w:rPr>
        <w:t>s</w:t>
      </w:r>
      <w:r w:rsidRPr="00D357F2">
        <w:rPr>
          <w:rFonts w:ascii="Times New Roman" w:eastAsiaTheme="minorHAnsi" w:hAnsi="Times New Roman"/>
          <w:sz w:val="26"/>
          <w:szCs w:val="26"/>
          <w:lang w:val="ro-RO"/>
        </w:rPr>
        <w:t>erverul de test dedicat; şi</w:t>
      </w:r>
    </w:p>
    <w:p w:rsidR="003A0E04" w:rsidRPr="00D357F2" w:rsidRDefault="007707B0" w:rsidP="00D62F21">
      <w:pPr>
        <w:pStyle w:val="ListParagraph"/>
        <w:numPr>
          <w:ilvl w:val="0"/>
          <w:numId w:val="32"/>
        </w:numPr>
        <w:tabs>
          <w:tab w:val="left" w:pos="1134"/>
        </w:tabs>
        <w:spacing w:after="0" w:line="240" w:lineRule="auto"/>
        <w:ind w:left="0" w:firstLine="709"/>
        <w:jc w:val="both"/>
        <w:rPr>
          <w:rFonts w:ascii="Times New Roman" w:eastAsiaTheme="minorHAnsi" w:hAnsi="Times New Roman"/>
          <w:sz w:val="26"/>
          <w:szCs w:val="26"/>
          <w:lang w:val="ro-RO"/>
        </w:rPr>
      </w:pPr>
      <w:r w:rsidRPr="00B7266F">
        <w:rPr>
          <w:rFonts w:ascii="Times New Roman" w:eastAsiaTheme="minorHAnsi" w:hAnsi="Times New Roman"/>
          <w:sz w:val="26"/>
          <w:szCs w:val="26"/>
          <w:lang w:val="ro-RO"/>
        </w:rPr>
        <w:t>Pagină web publică</w:t>
      </w:r>
      <w:r w:rsidRPr="00D357F2">
        <w:rPr>
          <w:rFonts w:ascii="Times New Roman" w:eastAsiaTheme="minorHAnsi" w:hAnsi="Times New Roman"/>
          <w:b/>
          <w:sz w:val="26"/>
          <w:szCs w:val="26"/>
          <w:lang w:val="ro-RO"/>
        </w:rPr>
        <w:t xml:space="preserve"> – </w:t>
      </w:r>
      <w:r w:rsidRPr="00D357F2">
        <w:rPr>
          <w:rFonts w:ascii="Times New Roman" w:eastAsiaTheme="minorHAnsi" w:hAnsi="Times New Roman"/>
          <w:sz w:val="26"/>
          <w:szCs w:val="26"/>
          <w:lang w:val="ro-RO"/>
        </w:rPr>
        <w:t>pagina web cea mai accesată de utilizatorii de Internet din Republica Moldova la data începerii testării, găzduită pe un server public</w:t>
      </w:r>
      <w:r w:rsidR="00A76841" w:rsidRPr="00D357F2">
        <w:rPr>
          <w:rFonts w:ascii="Times New Roman" w:eastAsiaTheme="minorHAnsi" w:hAnsi="Times New Roman"/>
          <w:sz w:val="26"/>
          <w:szCs w:val="26"/>
          <w:lang w:val="ro-RO"/>
        </w:rPr>
        <w:t>.</w:t>
      </w:r>
    </w:p>
    <w:p w:rsidR="003A0E04" w:rsidRPr="00D357F2" w:rsidRDefault="007707B0"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Pagina WEB de referință Kepler este alcătuită dintr-o combinaţie de text și imagini și nu include conținut dinamic.</w:t>
      </w:r>
    </w:p>
    <w:p w:rsidR="003A0E04" w:rsidRPr="00D357F2" w:rsidRDefault="007707B0"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Se stabilesc următorii parametri specifici pentru măsurarea timpului de descărcare completă a paginii WEB:</w:t>
      </w:r>
    </w:p>
    <w:p w:rsidR="001A3713" w:rsidRPr="00D357F2" w:rsidRDefault="00A76841" w:rsidP="00D62F21">
      <w:pPr>
        <w:pStyle w:val="ListParagraph"/>
        <w:numPr>
          <w:ilvl w:val="0"/>
          <w:numId w:val="24"/>
        </w:numPr>
        <w:tabs>
          <w:tab w:val="left" w:pos="1134"/>
        </w:tabs>
        <w:spacing w:after="0" w:line="240" w:lineRule="auto"/>
        <w:ind w:hanging="72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p</w:t>
      </w:r>
      <w:r w:rsidR="007707B0" w:rsidRPr="00D357F2">
        <w:rPr>
          <w:rFonts w:ascii="Times New Roman" w:eastAsiaTheme="minorHAnsi" w:hAnsi="Times New Roman"/>
          <w:sz w:val="26"/>
          <w:szCs w:val="26"/>
          <w:lang w:val="ro-RO"/>
        </w:rPr>
        <w:t>agina WEB de referinţă utilizată: Kepler;</w:t>
      </w:r>
    </w:p>
    <w:p w:rsidR="0059177E" w:rsidRPr="00D357F2" w:rsidRDefault="00A76841" w:rsidP="00D62F21">
      <w:pPr>
        <w:pStyle w:val="ListParagraph"/>
        <w:numPr>
          <w:ilvl w:val="0"/>
          <w:numId w:val="24"/>
        </w:numPr>
        <w:tabs>
          <w:tab w:val="left" w:pos="1134"/>
        </w:tabs>
        <w:spacing w:after="0" w:line="240" w:lineRule="auto"/>
        <w:ind w:hanging="72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d</w:t>
      </w:r>
      <w:r w:rsidR="007707B0" w:rsidRPr="00D357F2">
        <w:rPr>
          <w:rFonts w:ascii="Times New Roman" w:eastAsiaTheme="minorHAnsi" w:hAnsi="Times New Roman"/>
          <w:sz w:val="26"/>
          <w:szCs w:val="26"/>
          <w:lang w:val="ro-RO"/>
        </w:rPr>
        <w:t xml:space="preserve">imensiunea paginii WEB de referinţă: 800 000 </w:t>
      </w:r>
      <w:r w:rsidR="00161863" w:rsidRPr="00D357F2">
        <w:rPr>
          <w:rFonts w:ascii="Times New Roman" w:eastAsiaTheme="minorHAnsi" w:hAnsi="Times New Roman"/>
          <w:sz w:val="26"/>
          <w:szCs w:val="26"/>
          <w:lang w:val="ro-RO"/>
        </w:rPr>
        <w:t>Byte</w:t>
      </w:r>
      <w:r w:rsidR="0059177E" w:rsidRPr="00D357F2">
        <w:rPr>
          <w:rFonts w:ascii="Times New Roman" w:eastAsiaTheme="minorHAnsi" w:hAnsi="Times New Roman"/>
          <w:sz w:val="26"/>
          <w:szCs w:val="26"/>
          <w:lang w:val="ro-RO"/>
        </w:rPr>
        <w:t>;</w:t>
      </w:r>
    </w:p>
    <w:p w:rsidR="0059177E" w:rsidRPr="00D357F2" w:rsidRDefault="00A76841" w:rsidP="00D62F21">
      <w:pPr>
        <w:pStyle w:val="ListParagraph"/>
        <w:numPr>
          <w:ilvl w:val="0"/>
          <w:numId w:val="24"/>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s</w:t>
      </w:r>
      <w:r w:rsidR="0059177E" w:rsidRPr="00D357F2">
        <w:rPr>
          <w:rFonts w:ascii="Times New Roman" w:eastAsiaTheme="minorHAnsi" w:hAnsi="Times New Roman"/>
          <w:sz w:val="26"/>
          <w:szCs w:val="26"/>
          <w:lang w:val="ro-RO"/>
        </w:rPr>
        <w:t xml:space="preserve">erverul de test dedicat: </w:t>
      </w:r>
      <w:r w:rsidRPr="00D357F2">
        <w:rPr>
          <w:rFonts w:ascii="Times New Roman" w:eastAsiaTheme="minorHAnsi" w:hAnsi="Times New Roman"/>
          <w:sz w:val="26"/>
          <w:szCs w:val="26"/>
          <w:lang w:val="ro-RO"/>
        </w:rPr>
        <w:t xml:space="preserve">conectat la </w:t>
      </w:r>
      <w:r w:rsidR="006C1512" w:rsidRPr="00D357F2">
        <w:rPr>
          <w:rFonts w:ascii="Times New Roman" w:eastAsiaTheme="minorHAnsi" w:hAnsi="Times New Roman"/>
          <w:sz w:val="26"/>
          <w:szCs w:val="26"/>
          <w:lang w:val="ro-RO"/>
        </w:rPr>
        <w:t>comutatorul MD-IX</w:t>
      </w:r>
      <w:r w:rsidR="0059177E" w:rsidRPr="00D357F2">
        <w:rPr>
          <w:rFonts w:ascii="Times New Roman" w:eastAsiaTheme="minorHAnsi" w:hAnsi="Times New Roman"/>
          <w:sz w:val="26"/>
          <w:szCs w:val="26"/>
          <w:lang w:val="ro-RO"/>
        </w:rPr>
        <w:t>;</w:t>
      </w:r>
    </w:p>
    <w:p w:rsidR="0059177E" w:rsidRPr="00D357F2" w:rsidRDefault="00B24701" w:rsidP="00D62F21">
      <w:pPr>
        <w:pStyle w:val="ListParagraph"/>
        <w:numPr>
          <w:ilvl w:val="0"/>
          <w:numId w:val="24"/>
        </w:numPr>
        <w:tabs>
          <w:tab w:val="left" w:pos="1134"/>
        </w:tabs>
        <w:spacing w:after="0" w:line="240" w:lineRule="auto"/>
        <w:ind w:hanging="72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t</w:t>
      </w:r>
      <w:r w:rsidR="007707B0" w:rsidRPr="00D357F2">
        <w:rPr>
          <w:rFonts w:ascii="Times New Roman" w:eastAsiaTheme="minorHAnsi" w:hAnsi="Times New Roman"/>
          <w:sz w:val="26"/>
          <w:szCs w:val="26"/>
          <w:lang w:val="ro-RO"/>
        </w:rPr>
        <w:t>impul maxim de stabilire a sesiunii (</w:t>
      </w:r>
      <w:r w:rsidR="007707B0" w:rsidRPr="00D357F2">
        <w:rPr>
          <w:rFonts w:ascii="Times New Roman" w:eastAsiaTheme="minorHAnsi" w:hAnsi="Times New Roman"/>
          <w:i/>
          <w:sz w:val="26"/>
          <w:szCs w:val="26"/>
        </w:rPr>
        <w:t>maximum session setup time</w:t>
      </w:r>
      <w:r w:rsidR="0059177E" w:rsidRPr="00D357F2">
        <w:rPr>
          <w:rFonts w:ascii="Times New Roman" w:eastAsiaTheme="minorHAnsi" w:hAnsi="Times New Roman"/>
          <w:sz w:val="26"/>
          <w:szCs w:val="26"/>
          <w:lang w:val="ro-RO"/>
        </w:rPr>
        <w:t>): 30 s.</w:t>
      </w:r>
    </w:p>
    <w:p w:rsidR="006C1512" w:rsidRPr="00D357F2" w:rsidRDefault="006C1512" w:rsidP="006C1512">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37" w:name="_Ref535846556"/>
      <w:r w:rsidRPr="00D357F2">
        <w:rPr>
          <w:rFonts w:eastAsiaTheme="minorHAnsi"/>
          <w:sz w:val="26"/>
          <w:szCs w:val="26"/>
          <w:lang w:val="ro-RO"/>
        </w:rPr>
        <w:t xml:space="preserve">În baza rezultatelor măsurărilor se </w:t>
      </w:r>
      <w:r w:rsidR="001A4EEA" w:rsidRPr="00D357F2">
        <w:rPr>
          <w:rFonts w:eastAsiaTheme="minorHAnsi"/>
          <w:sz w:val="26"/>
          <w:szCs w:val="26"/>
          <w:lang w:val="ro-RO"/>
        </w:rPr>
        <w:t xml:space="preserve">calculează valoarea medie </w:t>
      </w:r>
      <w:r w:rsidR="00CF075D" w:rsidRPr="00D357F2">
        <w:rPr>
          <w:rFonts w:eastAsiaTheme="minorHAnsi"/>
          <w:sz w:val="26"/>
          <w:szCs w:val="26"/>
          <w:lang w:val="ro-RO"/>
        </w:rPr>
        <w:t xml:space="preserve">pe reţea </w:t>
      </w:r>
      <w:r w:rsidR="001A4EEA" w:rsidRPr="00D357F2">
        <w:rPr>
          <w:rFonts w:eastAsiaTheme="minorHAnsi"/>
          <w:sz w:val="26"/>
          <w:szCs w:val="26"/>
          <w:lang w:val="ro-RO"/>
        </w:rPr>
        <w:t>a timpului de descărcare completă a paginii WEB</w:t>
      </w:r>
      <w:r w:rsidR="00F4102C" w:rsidRPr="00D357F2">
        <w:rPr>
          <w:rFonts w:eastAsiaTheme="minorHAnsi"/>
          <w:sz w:val="26"/>
          <w:szCs w:val="26"/>
          <w:lang w:val="ro-RO"/>
        </w:rPr>
        <w:t xml:space="preserve">, pe </w:t>
      </w:r>
      <w:r w:rsidR="001A4EEA" w:rsidRPr="00D357F2">
        <w:rPr>
          <w:rFonts w:eastAsiaTheme="minorHAnsi"/>
          <w:sz w:val="26"/>
          <w:szCs w:val="26"/>
          <w:lang w:val="ro-RO"/>
        </w:rPr>
        <w:t>drumul public măsurat sau în localitatea măsurat</w:t>
      </w:r>
      <w:r w:rsidR="00103071" w:rsidRPr="00D357F2">
        <w:rPr>
          <w:rFonts w:eastAsiaTheme="minorHAnsi"/>
          <w:sz w:val="26"/>
          <w:szCs w:val="26"/>
          <w:lang w:val="ro-RO"/>
        </w:rPr>
        <w:t>ă (</w:t>
      </w:r>
      <m:oMath>
        <m:r>
          <w:rPr>
            <w:rFonts w:ascii="Cambria Math" w:eastAsiaTheme="minorHAnsi" w:hAnsi="Cambria Math"/>
            <w:sz w:val="26"/>
            <w:szCs w:val="26"/>
            <w:lang w:val="ro-RO"/>
          </w:rPr>
          <m:t xml:space="preserve"> </m:t>
        </m:r>
        <m:sSub>
          <m:sSubPr>
            <m:ctrlPr>
              <w:rPr>
                <w:rFonts w:ascii="Cambria Math" w:eastAsiaTheme="minorHAnsi" w:hAnsi="Cambria Math"/>
                <w:sz w:val="26"/>
                <w:szCs w:val="26"/>
                <w:lang w:val="ro-RO"/>
              </w:rPr>
            </m:ctrlPr>
          </m:sSubPr>
          <m:e>
            <m:bar>
              <m:barPr>
                <m:pos m:val="top"/>
                <m:ctrlPr>
                  <w:rPr>
                    <w:rFonts w:ascii="Cambria Math" w:eastAsiaTheme="minorHAnsi" w:hAnsi="Cambria Math"/>
                    <w:iCs/>
                    <w:sz w:val="26"/>
                    <w:szCs w:val="26"/>
                    <w:lang w:val="ro-RO"/>
                  </w:rPr>
                </m:ctrlPr>
              </m:barPr>
              <m:e>
                <m:r>
                  <m:rPr>
                    <m:sty m:val="p"/>
                  </m:rPr>
                  <w:rPr>
                    <w:rFonts w:ascii="Cambria Math" w:eastAsiaTheme="minorHAnsi" w:hAnsi="Cambria Math"/>
                    <w:sz w:val="26"/>
                    <w:szCs w:val="26"/>
                    <w:lang w:val="ro-RO"/>
                  </w:rPr>
                  <m:t>T</m:t>
                </m:r>
              </m:e>
            </m:bar>
          </m:e>
          <m:sub>
            <m:sSub>
              <m:sSubPr>
                <m:ctrlPr>
                  <w:rPr>
                    <w:rFonts w:ascii="Cambria Math" w:eastAsiaTheme="minorHAnsi" w:hAnsi="Cambria Math"/>
                    <w:iCs/>
                    <w:sz w:val="26"/>
                    <w:szCs w:val="26"/>
                    <w:lang w:val="ro-RO"/>
                  </w:rPr>
                </m:ctrlPr>
              </m:sSubPr>
              <m:e>
                <m:sSub>
                  <m:sSubPr>
                    <m:ctrlPr>
                      <w:rPr>
                        <w:rFonts w:ascii="Cambria Math" w:eastAsiaTheme="minorHAnsi" w:hAnsi="Cambria Math"/>
                        <w:sz w:val="26"/>
                        <w:szCs w:val="26"/>
                        <w:lang w:val="ro-RO"/>
                      </w:rPr>
                    </m:ctrlPr>
                  </m:sSubPr>
                  <m:e>
                    <m:r>
                      <m:rPr>
                        <m:sty m:val="p"/>
                      </m:rPr>
                      <w:rPr>
                        <w:rFonts w:ascii="Cambria Math" w:eastAsiaTheme="minorHAnsi" w:hAnsi="Cambria Math"/>
                        <w:sz w:val="26"/>
                        <w:szCs w:val="26"/>
                        <w:lang w:val="ro-RO"/>
                      </w:rPr>
                      <m:t>WEB</m:t>
                    </m:r>
                    <m:r>
                      <w:rPr>
                        <w:rFonts w:ascii="Cambria Math" w:eastAsiaTheme="minorHAnsi" w:hAnsi="Cambria Math"/>
                        <w:sz w:val="26"/>
                        <w:szCs w:val="26"/>
                        <w:lang w:val="ro-RO"/>
                      </w:rPr>
                      <m:t>_</m:t>
                    </m:r>
                  </m:e>
                  <m:sub>
                    <m:r>
                      <m:rPr>
                        <m:sty m:val="p"/>
                      </m:rPr>
                      <w:rPr>
                        <w:rFonts w:ascii="Cambria Math" w:eastAsiaTheme="minorHAnsi" w:hAnsi="Cambria Math"/>
                        <w:sz w:val="26"/>
                        <w:szCs w:val="26"/>
                        <w:lang w:val="ro-RO"/>
                      </w:rPr>
                      <m:t>R</m:t>
                    </m:r>
                  </m:sub>
                </m:sSub>
                <m:r>
                  <m:rPr>
                    <m:sty m:val="p"/>
                  </m:rPr>
                  <w:rPr>
                    <w:rFonts w:ascii="Cambria Math" w:eastAsiaTheme="minorHAnsi" w:hAnsi="Cambria Math"/>
                    <w:sz w:val="26"/>
                    <w:szCs w:val="26"/>
                    <w:lang w:val="ro-RO"/>
                  </w:rPr>
                  <m:t>/</m:t>
                </m:r>
              </m:e>
              <m:sub>
                <m:r>
                  <m:rPr>
                    <m:sty m:val="p"/>
                  </m:rPr>
                  <w:rPr>
                    <w:rFonts w:ascii="Cambria Math" w:eastAsiaTheme="minorHAnsi" w:hAnsi="Cambria Math"/>
                    <w:sz w:val="26"/>
                    <w:szCs w:val="26"/>
                    <w:lang w:val="ro-RO"/>
                  </w:rPr>
                  <m:t>D/L</m:t>
                </m:r>
              </m:sub>
            </m:sSub>
          </m:sub>
        </m:sSub>
      </m:oMath>
      <w:r w:rsidR="001A4EEA" w:rsidRPr="00D357F2">
        <w:rPr>
          <w:rFonts w:eastAsiaTheme="minorHAnsi"/>
          <w:sz w:val="26"/>
          <w:szCs w:val="26"/>
          <w:lang w:val="ro-RO"/>
        </w:rPr>
        <w:t xml:space="preserve"> </w:t>
      </w:r>
      <w:r w:rsidR="00103071" w:rsidRPr="00D357F2">
        <w:rPr>
          <w:rFonts w:eastAsiaTheme="minorHAnsi"/>
          <w:sz w:val="26"/>
          <w:szCs w:val="26"/>
          <w:lang w:val="ro-RO"/>
        </w:rPr>
        <w:t xml:space="preserve">, unde </w:t>
      </w:r>
      <w:r w:rsidR="001A4EEA" w:rsidRPr="00D357F2">
        <w:rPr>
          <w:rFonts w:eastAsiaTheme="minorHAnsi"/>
          <w:sz w:val="26"/>
          <w:szCs w:val="26"/>
          <w:lang w:val="ro-RO"/>
        </w:rPr>
        <w:t xml:space="preserve"> </w:t>
      </w:r>
      <w:r w:rsidR="00F4102C" w:rsidRPr="00D357F2">
        <w:rPr>
          <w:rFonts w:eastAsiaTheme="minorHAnsi"/>
          <w:sz w:val="26"/>
          <w:szCs w:val="26"/>
          <w:lang w:val="ro-RO"/>
        </w:rPr>
        <w:t xml:space="preserve">R – indice pentru valoarea medie pe reţea, </w:t>
      </w:r>
      <w:r w:rsidR="00103071" w:rsidRPr="00D357F2">
        <w:rPr>
          <w:rFonts w:eastAsiaTheme="minorHAnsi"/>
          <w:sz w:val="26"/>
          <w:szCs w:val="26"/>
          <w:lang w:val="ro-RO"/>
        </w:rPr>
        <w:t>D – indice al drumului public măsurat, L – indice al localităţii măsurate), conform formulei:</w:t>
      </w:r>
      <w:bookmarkEnd w:id="37"/>
      <w:r w:rsidR="00103071" w:rsidRPr="00D357F2">
        <w:rPr>
          <w:rFonts w:eastAsiaTheme="minorHAnsi"/>
          <w:sz w:val="26"/>
          <w:szCs w:val="26"/>
          <w:lang w:val="ro-RO"/>
        </w:rPr>
        <w:t xml:space="preserve"> </w:t>
      </w:r>
      <w:r w:rsidR="00CF075D">
        <w:rPr>
          <w:rFonts w:eastAsiaTheme="minorHAnsi"/>
          <w:sz w:val="26"/>
          <w:szCs w:val="26"/>
          <w:lang w:val="ro-RO"/>
        </w:rPr>
        <w:t xml:space="preserve"> </w:t>
      </w:r>
    </w:p>
    <w:p w:rsidR="00103071" w:rsidRPr="00D357F2" w:rsidRDefault="00BE13E1" w:rsidP="00103071">
      <w:pPr>
        <w:tabs>
          <w:tab w:val="left" w:pos="1134"/>
        </w:tabs>
        <w:autoSpaceDE w:val="0"/>
        <w:autoSpaceDN w:val="0"/>
        <w:adjustRightInd w:val="0"/>
        <w:ind w:left="709"/>
        <w:contextualSpacing/>
        <w:jc w:val="both"/>
        <w:rPr>
          <w:rFonts w:eastAsiaTheme="minorHAnsi"/>
          <w:sz w:val="26"/>
          <w:szCs w:val="26"/>
          <w:lang w:val="ro-RO"/>
        </w:rPr>
      </w:pPr>
      <m:oMathPara>
        <m:oMath>
          <m:bar>
            <m:barPr>
              <m:pos m:val="top"/>
              <m:ctrlPr>
                <w:rPr>
                  <w:rFonts w:ascii="Cambria Math" w:eastAsiaTheme="minorEastAsia" w:hAnsi="Cambria Math"/>
                  <w:i/>
                  <w:sz w:val="26"/>
                  <w:szCs w:val="26"/>
                  <w:lang w:val="ro-RO"/>
                </w:rPr>
              </m:ctrlPr>
            </m:barPr>
            <m:e>
              <m:sSub>
                <m:sSubPr>
                  <m:ctrlPr>
                    <w:rPr>
                      <w:rFonts w:ascii="Cambria Math" w:hAnsi="Cambria Math"/>
                      <w:sz w:val="26"/>
                      <w:szCs w:val="26"/>
                      <w:lang w:val="ro-RO"/>
                    </w:rPr>
                  </m:ctrlPr>
                </m:sSubPr>
                <m:e>
                  <m:r>
                    <m:rPr>
                      <m:sty m:val="p"/>
                    </m:rPr>
                    <w:rPr>
                      <w:rFonts w:ascii="Cambria Math" w:hAnsi="Cambria Math"/>
                      <w:sz w:val="26"/>
                      <w:szCs w:val="26"/>
                      <w:lang w:val="ro-RO"/>
                    </w:rPr>
                    <m:t>T</m:t>
                  </m:r>
                </m:e>
                <m:sub>
                  <m:sSub>
                    <m:sSubPr>
                      <m:ctrlPr>
                        <w:rPr>
                          <w:rFonts w:ascii="Cambria Math" w:hAnsi="Cambria Math"/>
                          <w:sz w:val="26"/>
                          <w:szCs w:val="26"/>
                          <w:lang w:val="ro-RO"/>
                        </w:rPr>
                      </m:ctrlPr>
                    </m:sSubPr>
                    <m:e>
                      <m:r>
                        <m:rPr>
                          <m:sty m:val="p"/>
                        </m:rPr>
                        <w:rPr>
                          <w:rFonts w:ascii="Cambria Math" w:hAnsi="Cambria Math"/>
                          <w:sz w:val="26"/>
                          <w:szCs w:val="26"/>
                          <w:lang w:val="ro-RO"/>
                        </w:rPr>
                        <m:t>WEB_</m:t>
                      </m:r>
                    </m:e>
                    <m:sub>
                      <m:r>
                        <m:rPr>
                          <m:sty m:val="p"/>
                        </m:rPr>
                        <w:rPr>
                          <w:rFonts w:ascii="Cambria Math" w:hAnsi="Cambria Math"/>
                          <w:sz w:val="26"/>
                          <w:szCs w:val="26"/>
                          <w:lang w:val="ro-RO"/>
                        </w:rPr>
                        <m:t>R</m:t>
                      </m:r>
                    </m:sub>
                  </m:sSub>
                  <m:r>
                    <m:rPr>
                      <m:sty m:val="p"/>
                    </m:rPr>
                    <w:rPr>
                      <w:rFonts w:ascii="Cambria Math" w:hAnsi="Cambria Math"/>
                      <w:sz w:val="26"/>
                      <w:szCs w:val="26"/>
                      <w:lang w:val="ro-RO"/>
                    </w:rPr>
                    <m:t>/D/L</m:t>
                  </m:r>
                </m:sub>
              </m:sSub>
            </m:e>
          </m:bar>
          <m:r>
            <w:rPr>
              <w:rFonts w:ascii="Cambria Math" w:eastAsiaTheme="minorEastAsia" w:hAnsi="Cambria Math"/>
              <w:sz w:val="26"/>
              <w:szCs w:val="26"/>
              <w:lang w:val="ro-RO"/>
            </w:rPr>
            <m:t>=(</m:t>
          </m:r>
          <m:f>
            <m:fPr>
              <m:ctrlPr>
                <w:rPr>
                  <w:rFonts w:ascii="Cambria Math" w:eastAsiaTheme="minorEastAsia" w:hAnsi="Cambria Math"/>
                  <w:sz w:val="26"/>
                  <w:szCs w:val="26"/>
                  <w:lang w:val="ro-RO"/>
                </w:rPr>
              </m:ctrlPr>
            </m:fPr>
            <m:num>
              <m:r>
                <m:rPr>
                  <m:sty m:val="p"/>
                </m:rPr>
                <w:rPr>
                  <w:rFonts w:ascii="Cambria Math" w:eastAsiaTheme="minorEastAsia" w:hAnsi="Cambria Math"/>
                  <w:sz w:val="26"/>
                  <w:szCs w:val="26"/>
                  <w:lang w:val="ro-RO"/>
                </w:rPr>
                <m:t>1</m:t>
              </m:r>
            </m:num>
            <m:den>
              <m:r>
                <m:rPr>
                  <m:sty m:val="p"/>
                </m:rPr>
                <w:rPr>
                  <w:rFonts w:ascii="Cambria Math" w:eastAsiaTheme="minorEastAsia" w:hAnsi="Cambria Math"/>
                  <w:sz w:val="26"/>
                  <w:szCs w:val="26"/>
                  <w:lang w:val="ro-RO"/>
                </w:rPr>
                <m:t>n</m:t>
              </m:r>
            </m:den>
          </m:f>
          <m:nary>
            <m:naryPr>
              <m:chr m:val="∑"/>
              <m:limLoc m:val="undOvr"/>
              <m:ctrlPr>
                <w:rPr>
                  <w:rFonts w:ascii="Cambria Math" w:eastAsia="Cambria Math" w:hAnsi="Cambria Math" w:cs="Cambria Math"/>
                  <w:sz w:val="26"/>
                  <w:szCs w:val="26"/>
                  <w:lang w:val="ro-RO"/>
                </w:rPr>
              </m:ctrlPr>
            </m:naryPr>
            <m:sub>
              <m:r>
                <m:rPr>
                  <m:sty m:val="p"/>
                </m:rPr>
                <w:rPr>
                  <w:rFonts w:ascii="Cambria Math" w:eastAsia="Cambria Math" w:hAnsi="Cambria Math" w:cs="Cambria Math"/>
                  <w:sz w:val="26"/>
                  <w:szCs w:val="26"/>
                  <w:lang w:val="ro-RO"/>
                </w:rPr>
                <m:t>i=1</m:t>
              </m:r>
            </m:sub>
            <m:sup>
              <m:r>
                <m:rPr>
                  <m:sty m:val="p"/>
                </m:rPr>
                <w:rPr>
                  <w:rFonts w:ascii="Cambria Math" w:eastAsia="Cambria Math" w:hAnsi="Cambria Math" w:cs="Cambria Math"/>
                  <w:sz w:val="26"/>
                  <w:szCs w:val="26"/>
                  <w:lang w:val="ro-RO"/>
                </w:rPr>
                <m:t>n</m:t>
              </m:r>
            </m:sup>
            <m:e>
              <m:sSub>
                <m:sSubPr>
                  <m:ctrlPr>
                    <w:rPr>
                      <w:rFonts w:ascii="Cambria Math" w:eastAsia="Cambria Math" w:hAnsi="Cambria Math" w:cs="Cambria Math"/>
                      <w:sz w:val="26"/>
                      <w:szCs w:val="26"/>
                      <w:lang w:val="ro-RO"/>
                    </w:rPr>
                  </m:ctrlPr>
                </m:sSubPr>
                <m:e>
                  <m:r>
                    <m:rPr>
                      <m:sty m:val="p"/>
                    </m:rPr>
                    <w:rPr>
                      <w:rFonts w:ascii="Cambria Math" w:eastAsia="Cambria Math" w:hAnsi="Cambria Math" w:cs="Cambria Math"/>
                      <w:sz w:val="26"/>
                      <w:szCs w:val="26"/>
                      <w:lang w:val="ro-RO"/>
                    </w:rPr>
                    <m:t>T</m:t>
                  </m:r>
                </m:e>
                <m:sub>
                  <m:r>
                    <m:rPr>
                      <m:sty m:val="p"/>
                    </m:rPr>
                    <w:rPr>
                      <w:rFonts w:ascii="Cambria Math" w:eastAsia="Cambria Math" w:hAnsi="Cambria Math" w:cs="Cambria Math"/>
                      <w:sz w:val="26"/>
                      <w:szCs w:val="26"/>
                      <w:lang w:val="ro-RO"/>
                    </w:rPr>
                    <m:t xml:space="preserve">WEBi </m:t>
                  </m:r>
                </m:sub>
              </m:sSub>
              <m:r>
                <m:rPr>
                  <m:sty m:val="p"/>
                </m:rPr>
                <w:rPr>
                  <w:rFonts w:ascii="Cambria Math" w:eastAsia="Cambria Math" w:hAnsi="Cambria Math" w:cs="Cambria Math"/>
                  <w:sz w:val="26"/>
                  <w:szCs w:val="26"/>
                  <w:lang w:val="ro-RO"/>
                </w:rPr>
                <m:t>),</m:t>
              </m:r>
            </m:e>
          </m:nary>
          <m:r>
            <w:rPr>
              <w:rFonts w:ascii="Cambria Math" w:eastAsia="Cambria Math" w:hAnsi="Cambria Math" w:cs="Cambria Math"/>
              <w:sz w:val="26"/>
              <w:szCs w:val="26"/>
              <w:lang w:val="ro-RO"/>
            </w:rPr>
            <m:t xml:space="preserve">  </m:t>
          </m:r>
          <m:r>
            <m:rPr>
              <m:sty m:val="p"/>
            </m:rPr>
            <w:rPr>
              <w:rFonts w:ascii="Cambria Math" w:eastAsia="Cambria Math" w:hAnsi="Cambria Math" w:cs="Cambria Math"/>
              <w:sz w:val="26"/>
              <w:szCs w:val="26"/>
              <w:lang w:val="ro-RO"/>
            </w:rPr>
            <m:t>unde</m:t>
          </m:r>
          <m:r>
            <w:rPr>
              <w:rFonts w:ascii="Cambria Math" w:eastAsia="Cambria Math" w:hAnsi="Cambria Math" w:cs="Cambria Math"/>
              <w:sz w:val="26"/>
              <w:szCs w:val="26"/>
              <w:lang w:val="ro-RO"/>
            </w:rPr>
            <m:t xml:space="preserve">  </m:t>
          </m:r>
        </m:oMath>
      </m:oMathPara>
    </w:p>
    <w:p w:rsidR="00103071" w:rsidRPr="00D357F2" w:rsidRDefault="00103071" w:rsidP="006C1512">
      <w:pPr>
        <w:tabs>
          <w:tab w:val="left" w:pos="1134"/>
        </w:tabs>
        <w:autoSpaceDE w:val="0"/>
        <w:autoSpaceDN w:val="0"/>
        <w:adjustRightInd w:val="0"/>
        <w:ind w:left="709"/>
        <w:contextualSpacing/>
        <w:jc w:val="both"/>
        <w:rPr>
          <w:rFonts w:eastAsiaTheme="minorHAnsi"/>
          <w:sz w:val="26"/>
          <w:szCs w:val="26"/>
          <w:lang w:val="ro-RO"/>
        </w:rPr>
      </w:pPr>
      <w:r w:rsidRPr="00D357F2">
        <w:rPr>
          <w:rFonts w:eastAsiaTheme="minorHAnsi"/>
          <w:sz w:val="26"/>
          <w:szCs w:val="26"/>
          <w:lang w:val="ro-RO"/>
        </w:rPr>
        <w:t>n – numărul de măsurări efectuate;</w:t>
      </w:r>
    </w:p>
    <w:p w:rsidR="00103071" w:rsidRPr="00D357F2" w:rsidRDefault="00103071" w:rsidP="00103071">
      <w:pPr>
        <w:tabs>
          <w:tab w:val="left" w:pos="1134"/>
        </w:tabs>
        <w:autoSpaceDE w:val="0"/>
        <w:autoSpaceDN w:val="0"/>
        <w:adjustRightInd w:val="0"/>
        <w:ind w:firstLine="709"/>
        <w:contextualSpacing/>
        <w:jc w:val="both"/>
        <w:rPr>
          <w:rFonts w:eastAsiaTheme="minorHAnsi"/>
          <w:sz w:val="26"/>
          <w:szCs w:val="26"/>
          <w:lang w:val="ro-RO"/>
        </w:rPr>
      </w:pPr>
      <w:proofErr w:type="spellStart"/>
      <w:r w:rsidRPr="00D357F2">
        <w:rPr>
          <w:rFonts w:eastAsiaTheme="minorHAnsi"/>
          <w:sz w:val="26"/>
          <w:szCs w:val="26"/>
          <w:lang w:val="ro-RO"/>
        </w:rPr>
        <w:t>T</w:t>
      </w:r>
      <w:r w:rsidRPr="00D357F2">
        <w:rPr>
          <w:rFonts w:eastAsiaTheme="minorHAnsi"/>
          <w:sz w:val="26"/>
          <w:szCs w:val="26"/>
          <w:vertAlign w:val="subscript"/>
          <w:lang w:val="ro-RO"/>
        </w:rPr>
        <w:t>WEBi</w:t>
      </w:r>
      <w:proofErr w:type="spellEnd"/>
      <w:r w:rsidRPr="00D357F2">
        <w:rPr>
          <w:rFonts w:eastAsiaTheme="minorHAnsi"/>
          <w:sz w:val="26"/>
          <w:szCs w:val="26"/>
          <w:vertAlign w:val="subscript"/>
          <w:lang w:val="ro-RO"/>
        </w:rPr>
        <w:t xml:space="preserve"> </w:t>
      </w:r>
      <w:r w:rsidRPr="00D357F2">
        <w:rPr>
          <w:rFonts w:eastAsiaTheme="minorHAnsi"/>
          <w:sz w:val="26"/>
          <w:szCs w:val="26"/>
          <w:lang w:val="ro-RO"/>
        </w:rPr>
        <w:t xml:space="preserve">– timpul de descărcare completă a paginii WEB în măsurarea i, calculat conform formulei </w:t>
      </w:r>
      <w:r w:rsidR="003236AC">
        <w:rPr>
          <w:rFonts w:eastAsiaTheme="minorHAnsi"/>
          <w:sz w:val="26"/>
          <w:szCs w:val="26"/>
          <w:lang w:val="ro-RO"/>
        </w:rPr>
        <w:t>stabilite în</w:t>
      </w:r>
      <w:r w:rsidR="003A44CE">
        <w:rPr>
          <w:rFonts w:eastAsiaTheme="minorHAnsi"/>
          <w:sz w:val="26"/>
          <w:szCs w:val="26"/>
          <w:lang w:val="ro-RO"/>
        </w:rPr>
        <w:t xml:space="preserve"> </w:t>
      </w:r>
      <w:r w:rsidRPr="00D357F2">
        <w:rPr>
          <w:rFonts w:eastAsiaTheme="minorHAnsi"/>
          <w:sz w:val="26"/>
          <w:szCs w:val="26"/>
          <w:lang w:val="ro-RO"/>
        </w:rPr>
        <w:t xml:space="preserve">pct. </w:t>
      </w:r>
      <w:r w:rsidR="006B5B75" w:rsidRPr="00D357F2">
        <w:rPr>
          <w:rFonts w:eastAsiaTheme="minorHAnsi"/>
          <w:sz w:val="26"/>
          <w:szCs w:val="26"/>
          <w:lang w:val="ro-RO"/>
        </w:rPr>
        <w:fldChar w:fldCharType="begin"/>
      </w:r>
      <w:r w:rsidR="007707B0" w:rsidRPr="00D357F2">
        <w:rPr>
          <w:rFonts w:eastAsiaTheme="minorHAnsi"/>
          <w:sz w:val="26"/>
          <w:szCs w:val="26"/>
          <w:lang w:val="ro-RO"/>
        </w:rPr>
        <w:instrText xml:space="preserve"> REF _Ref529535467 \r \h </w:instrText>
      </w:r>
      <w:r w:rsidR="006B5B75" w:rsidRPr="00D357F2">
        <w:rPr>
          <w:rFonts w:eastAsiaTheme="minorHAnsi"/>
          <w:sz w:val="26"/>
          <w:szCs w:val="26"/>
          <w:lang w:val="ro-RO"/>
        </w:rPr>
      </w:r>
      <w:r w:rsidR="006B5B75" w:rsidRPr="00D357F2">
        <w:rPr>
          <w:rFonts w:eastAsiaTheme="minorHAnsi"/>
          <w:sz w:val="26"/>
          <w:szCs w:val="26"/>
          <w:lang w:val="ro-RO"/>
        </w:rPr>
        <w:fldChar w:fldCharType="separate"/>
      </w:r>
      <w:r w:rsidR="00E845A1">
        <w:rPr>
          <w:rFonts w:eastAsiaTheme="minorHAnsi"/>
          <w:sz w:val="26"/>
          <w:szCs w:val="26"/>
          <w:lang w:val="ro-RO"/>
        </w:rPr>
        <w:t>70</w:t>
      </w:r>
      <w:r w:rsidR="006B5B75" w:rsidRPr="00D357F2">
        <w:rPr>
          <w:rFonts w:eastAsiaTheme="minorHAnsi"/>
          <w:sz w:val="26"/>
          <w:szCs w:val="26"/>
          <w:lang w:val="ro-RO"/>
        </w:rPr>
        <w:fldChar w:fldCharType="end"/>
      </w:r>
      <w:r w:rsidRPr="00D357F2">
        <w:rPr>
          <w:rFonts w:eastAsiaTheme="minorHAnsi"/>
          <w:sz w:val="26"/>
          <w:szCs w:val="26"/>
          <w:lang w:val="ro-RO"/>
        </w:rPr>
        <w:t>.</w:t>
      </w:r>
    </w:p>
    <w:p w:rsidR="006C1512" w:rsidRPr="00D357F2" w:rsidRDefault="004815C6" w:rsidP="00CA469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38" w:name="_Ref529535611"/>
      <w:r w:rsidRPr="00D357F2">
        <w:rPr>
          <w:rFonts w:eastAsiaTheme="minorHAnsi"/>
          <w:sz w:val="26"/>
          <w:szCs w:val="26"/>
          <w:lang w:val="ro-RO"/>
        </w:rPr>
        <w:t xml:space="preserve">Timpul de descărcare completă a paginii WEB pe întreaga reţea </w:t>
      </w:r>
      <w:r w:rsidR="006C1512" w:rsidRPr="00D357F2">
        <w:rPr>
          <w:rFonts w:eastAsiaTheme="minorHAnsi"/>
          <w:sz w:val="26"/>
          <w:szCs w:val="26"/>
          <w:lang w:val="ro-RO"/>
        </w:rPr>
        <w:t>(</w:t>
      </w:r>
      <w:r w:rsidRPr="00D357F2">
        <w:rPr>
          <w:rFonts w:eastAsiaTheme="minorHAnsi"/>
          <w:sz w:val="26"/>
          <w:szCs w:val="26"/>
          <w:lang w:val="ro-RO"/>
        </w:rPr>
        <w:t>T</w:t>
      </w:r>
      <w:r w:rsidRPr="00D357F2">
        <w:rPr>
          <w:rFonts w:eastAsiaTheme="minorHAnsi"/>
          <w:sz w:val="26"/>
          <w:szCs w:val="26"/>
          <w:vertAlign w:val="subscript"/>
          <w:lang w:val="ro-RO"/>
        </w:rPr>
        <w:t>WEB</w:t>
      </w:r>
      <w:r w:rsidR="00F4102C" w:rsidRPr="00D357F2">
        <w:rPr>
          <w:rFonts w:eastAsiaTheme="minorHAnsi"/>
          <w:sz w:val="26"/>
          <w:szCs w:val="26"/>
          <w:vertAlign w:val="subscript"/>
          <w:lang w:val="ro-RO"/>
        </w:rPr>
        <w:t>_R</w:t>
      </w:r>
      <w:r w:rsidRPr="00D357F2">
        <w:rPr>
          <w:rFonts w:eastAsiaTheme="minorHAnsi"/>
          <w:sz w:val="26"/>
          <w:szCs w:val="26"/>
          <w:lang w:val="ro-RO"/>
        </w:rPr>
        <w:t>) este evaluat</w:t>
      </w:r>
      <w:r w:rsidR="006C1512" w:rsidRPr="00D357F2">
        <w:rPr>
          <w:rFonts w:eastAsiaTheme="minorHAnsi"/>
          <w:sz w:val="26"/>
          <w:szCs w:val="26"/>
          <w:lang w:val="ro-RO"/>
        </w:rPr>
        <w:t xml:space="preserve"> </w:t>
      </w:r>
      <w:r w:rsidR="0032056E" w:rsidRPr="00D357F2">
        <w:rPr>
          <w:rFonts w:eastAsiaTheme="minorHAnsi"/>
          <w:sz w:val="26"/>
          <w:szCs w:val="26"/>
          <w:lang w:val="ro-RO"/>
        </w:rPr>
        <w:t>în baza rezultatelor măsurărilor obţinute în cadrul campanii</w:t>
      </w:r>
      <w:r w:rsidR="0087077E">
        <w:rPr>
          <w:rFonts w:eastAsiaTheme="minorHAnsi"/>
          <w:sz w:val="26"/>
          <w:szCs w:val="26"/>
          <w:lang w:val="ro-RO"/>
        </w:rPr>
        <w:t>lor de măsurări care cuprind</w:t>
      </w:r>
      <w:r w:rsidR="0032056E" w:rsidRPr="00D357F2">
        <w:rPr>
          <w:rFonts w:eastAsiaTheme="minorHAnsi"/>
          <w:sz w:val="26"/>
          <w:szCs w:val="26"/>
          <w:lang w:val="ro-RO"/>
        </w:rPr>
        <w:t xml:space="preserve"> drumurile publice </w:t>
      </w:r>
      <w:r w:rsidR="0032056E" w:rsidRPr="00D4591B">
        <w:rPr>
          <w:rFonts w:eastAsiaTheme="minorEastAsia"/>
          <w:sz w:val="26"/>
          <w:szCs w:val="26"/>
          <w:lang w:val="ro-RO" w:eastAsia="zh-CN"/>
        </w:rPr>
        <w:t xml:space="preserve">specificate în </w:t>
      </w:r>
      <w:r w:rsidR="0032056E">
        <w:rPr>
          <w:rFonts w:eastAsiaTheme="minorEastAsia"/>
          <w:sz w:val="26"/>
          <w:szCs w:val="26"/>
          <w:lang w:val="ro-RO" w:eastAsia="zh-CN"/>
        </w:rPr>
        <w:t>Anexă la C</w:t>
      </w:r>
      <w:r w:rsidR="0032056E" w:rsidRPr="00D4591B">
        <w:rPr>
          <w:rFonts w:eastAsiaTheme="minorEastAsia"/>
          <w:sz w:val="26"/>
          <w:szCs w:val="26"/>
          <w:lang w:val="ro-RO" w:eastAsia="zh-CN"/>
        </w:rPr>
        <w:t xml:space="preserve">ondiţiile </w:t>
      </w:r>
      <w:r w:rsidR="0032056E">
        <w:rPr>
          <w:rFonts w:eastAsiaTheme="minorEastAsia"/>
          <w:sz w:val="26"/>
          <w:szCs w:val="26"/>
          <w:lang w:val="ro-RO" w:eastAsia="zh-CN"/>
        </w:rPr>
        <w:t xml:space="preserve">speciale tip </w:t>
      </w:r>
      <w:r w:rsidR="0032056E" w:rsidRPr="00D4591B">
        <w:rPr>
          <w:rFonts w:eastAsiaTheme="minorEastAsia"/>
          <w:sz w:val="26"/>
          <w:szCs w:val="26"/>
          <w:lang w:val="ro-RO" w:eastAsia="zh-CN"/>
        </w:rPr>
        <w:t xml:space="preserve">de licenţă </w:t>
      </w:r>
      <w:r w:rsidR="0032056E">
        <w:rPr>
          <w:rFonts w:eastAsiaTheme="minorEastAsia"/>
          <w:sz w:val="26"/>
          <w:szCs w:val="26"/>
          <w:lang w:val="ro-RO" w:eastAsia="zh-CN"/>
        </w:rPr>
        <w:t>[800/900/1800 MHz], aprobate prin Hotărârea Consiliului de Administrație al ANRCETI nr.31 din 14 iulie 2014</w:t>
      </w:r>
      <w:r w:rsidR="0032056E" w:rsidRPr="00D357F2">
        <w:rPr>
          <w:rFonts w:eastAsiaTheme="minorHAnsi"/>
          <w:sz w:val="26"/>
          <w:szCs w:val="26"/>
          <w:lang w:val="ro-RO"/>
        </w:rPr>
        <w:t>, minimum 80% din drumurile publice specificate</w:t>
      </w:r>
      <w:r w:rsidR="0032056E" w:rsidRPr="00E554BC">
        <w:rPr>
          <w:rFonts w:eastAsiaTheme="minorEastAsia"/>
          <w:sz w:val="26"/>
          <w:szCs w:val="26"/>
          <w:lang w:val="ro-RO" w:eastAsia="zh-CN"/>
        </w:rPr>
        <w:t xml:space="preserve"> </w:t>
      </w:r>
      <w:r w:rsidR="0032056E" w:rsidRPr="00D4591B">
        <w:rPr>
          <w:rFonts w:eastAsiaTheme="minorEastAsia"/>
          <w:sz w:val="26"/>
          <w:szCs w:val="26"/>
          <w:lang w:val="ro-RO" w:eastAsia="zh-CN"/>
        </w:rPr>
        <w:t>în Anexa nr.</w:t>
      </w:r>
      <w:r w:rsidR="0032056E">
        <w:rPr>
          <w:rFonts w:eastAsiaTheme="minorEastAsia"/>
          <w:sz w:val="26"/>
          <w:szCs w:val="26"/>
          <w:lang w:val="ro-RO" w:eastAsia="zh-CN"/>
        </w:rPr>
        <w:t xml:space="preserve">1 la Hotărârea Guvernului </w:t>
      </w:r>
      <w:r w:rsidR="00EE68F2">
        <w:rPr>
          <w:rFonts w:eastAsiaTheme="minorEastAsia"/>
          <w:sz w:val="26"/>
          <w:szCs w:val="26"/>
          <w:lang w:val="ro-RO" w:eastAsia="zh-CN"/>
        </w:rPr>
        <w:t xml:space="preserve">nr.1468 </w:t>
      </w:r>
      <w:r w:rsidR="0032056E">
        <w:rPr>
          <w:rFonts w:eastAsiaTheme="minorEastAsia"/>
          <w:sz w:val="26"/>
          <w:szCs w:val="26"/>
          <w:lang w:val="ro-RO" w:eastAsia="zh-CN"/>
        </w:rPr>
        <w:t>din 30 decembrie 2016</w:t>
      </w:r>
      <w:r w:rsidR="00EE68F2">
        <w:rPr>
          <w:rFonts w:eastAsiaTheme="minorHAnsi"/>
          <w:sz w:val="26"/>
          <w:szCs w:val="26"/>
          <w:lang w:val="ro-RO"/>
        </w:rPr>
        <w:t xml:space="preserve"> și </w:t>
      </w:r>
      <w:r w:rsidR="0032056E" w:rsidRPr="00D357F2">
        <w:rPr>
          <w:rFonts w:eastAsiaTheme="minorHAnsi"/>
          <w:sz w:val="26"/>
          <w:szCs w:val="26"/>
          <w:lang w:val="ro-RO"/>
        </w:rPr>
        <w:t>toate localităţile cu cel puțin 10 locuitori (≥10). În cazul în care se trece printr-o localitate cu mai puțin de 10 locuitori, se va măsura și această localitate.</w:t>
      </w:r>
      <w:bookmarkEnd w:id="38"/>
    </w:p>
    <w:p w:rsidR="006C1512" w:rsidRPr="00D357F2" w:rsidRDefault="006C1512" w:rsidP="006C1512">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În cazul menţionat la pct.</w:t>
      </w:r>
      <w:r w:rsidR="007707B0" w:rsidRPr="00D357F2">
        <w:rPr>
          <w:rFonts w:eastAsiaTheme="minorHAnsi"/>
          <w:sz w:val="26"/>
          <w:szCs w:val="26"/>
          <w:lang w:val="ro-RO"/>
        </w:rPr>
        <w:t xml:space="preserve"> </w:t>
      </w:r>
      <w:r w:rsidR="006B5B75" w:rsidRPr="00D357F2">
        <w:rPr>
          <w:rFonts w:eastAsiaTheme="minorHAnsi"/>
          <w:sz w:val="26"/>
          <w:szCs w:val="26"/>
          <w:lang w:val="ro-RO"/>
        </w:rPr>
        <w:fldChar w:fldCharType="begin"/>
      </w:r>
      <w:r w:rsidR="007707B0" w:rsidRPr="00D357F2">
        <w:rPr>
          <w:rFonts w:eastAsiaTheme="minorHAnsi"/>
          <w:sz w:val="26"/>
          <w:szCs w:val="26"/>
          <w:lang w:val="ro-RO"/>
        </w:rPr>
        <w:instrText xml:space="preserve"> REF _Ref529535611 \r \h </w:instrText>
      </w:r>
      <w:r w:rsidR="006B5B75" w:rsidRPr="00D357F2">
        <w:rPr>
          <w:rFonts w:eastAsiaTheme="minorHAnsi"/>
          <w:sz w:val="26"/>
          <w:szCs w:val="26"/>
          <w:lang w:val="ro-RO"/>
        </w:rPr>
      </w:r>
      <w:r w:rsidR="006B5B75" w:rsidRPr="00D357F2">
        <w:rPr>
          <w:rFonts w:eastAsiaTheme="minorHAnsi"/>
          <w:sz w:val="26"/>
          <w:szCs w:val="26"/>
          <w:lang w:val="ro-RO"/>
        </w:rPr>
        <w:fldChar w:fldCharType="separate"/>
      </w:r>
      <w:r w:rsidR="00E845A1">
        <w:rPr>
          <w:rFonts w:eastAsiaTheme="minorHAnsi"/>
          <w:sz w:val="26"/>
          <w:szCs w:val="26"/>
          <w:lang w:val="ro-RO"/>
        </w:rPr>
        <w:t>176</w:t>
      </w:r>
      <w:r w:rsidR="006B5B75" w:rsidRPr="00D357F2">
        <w:rPr>
          <w:rFonts w:eastAsiaTheme="minorHAnsi"/>
          <w:sz w:val="26"/>
          <w:szCs w:val="26"/>
          <w:lang w:val="ro-RO"/>
        </w:rPr>
        <w:fldChar w:fldCharType="end"/>
      </w:r>
      <w:r w:rsidRPr="00D357F2">
        <w:rPr>
          <w:rFonts w:eastAsiaTheme="minorHAnsi"/>
          <w:sz w:val="26"/>
          <w:szCs w:val="26"/>
          <w:lang w:val="ro-RO"/>
        </w:rPr>
        <w:t>, campania de măsurări cuprinde o mărime suficientă a eşantionului astfel încât să se asigura un nivel de încredere a rezultatelor măsurătorilor de minimum 95% [ETSI EG 202 057-2 şi ETSI EG 202 057-3].</w:t>
      </w:r>
    </w:p>
    <w:p w:rsidR="006C1512" w:rsidRPr="00D357F2" w:rsidRDefault="006C1512" w:rsidP="0059177E">
      <w:pPr>
        <w:pStyle w:val="ListParagraph"/>
        <w:tabs>
          <w:tab w:val="left" w:pos="1134"/>
        </w:tabs>
        <w:ind w:left="1429" w:firstLine="1832"/>
        <w:jc w:val="both"/>
        <w:rPr>
          <w:rFonts w:ascii="Times New Roman" w:eastAsiaTheme="minorHAnsi" w:hAnsi="Times New Roman"/>
          <w:b/>
          <w:sz w:val="26"/>
          <w:szCs w:val="26"/>
          <w:lang w:val="ro-RO"/>
        </w:rPr>
      </w:pPr>
    </w:p>
    <w:p w:rsidR="0059177E" w:rsidRPr="00D357F2" w:rsidRDefault="00654C5A" w:rsidP="00D357F2">
      <w:pPr>
        <w:pStyle w:val="ListParagraph"/>
        <w:tabs>
          <w:tab w:val="left" w:pos="1134"/>
        </w:tabs>
        <w:spacing w:after="0" w:line="240" w:lineRule="auto"/>
        <w:ind w:left="1429" w:hanging="578"/>
        <w:jc w:val="both"/>
        <w:rPr>
          <w:rFonts w:ascii="Times New Roman" w:eastAsiaTheme="minorHAnsi" w:hAnsi="Times New Roman"/>
          <w:b/>
          <w:sz w:val="26"/>
          <w:szCs w:val="26"/>
          <w:lang w:val="ro-RO"/>
        </w:rPr>
      </w:pPr>
      <w:r w:rsidRPr="00D357F2">
        <w:rPr>
          <w:rFonts w:ascii="Times New Roman" w:eastAsiaTheme="minorHAnsi" w:hAnsi="Times New Roman"/>
          <w:b/>
          <w:sz w:val="26"/>
          <w:szCs w:val="26"/>
          <w:lang w:val="ro-RO"/>
        </w:rPr>
        <w:t xml:space="preserve">6.9.4. </w:t>
      </w:r>
      <w:r w:rsidR="004815C6" w:rsidRPr="00D357F2">
        <w:rPr>
          <w:rFonts w:ascii="Times New Roman" w:eastAsiaTheme="minorHAnsi" w:hAnsi="Times New Roman"/>
          <w:b/>
          <w:sz w:val="26"/>
          <w:szCs w:val="26"/>
          <w:lang w:val="ro-RO"/>
        </w:rPr>
        <w:t>Măsurarea şi evaluarea î</w:t>
      </w:r>
      <w:r w:rsidR="00027D50" w:rsidRPr="00D357F2">
        <w:rPr>
          <w:rFonts w:ascii="Times New Roman" w:eastAsiaTheme="minorHAnsi" w:hAnsi="Times New Roman"/>
          <w:b/>
          <w:sz w:val="26"/>
          <w:szCs w:val="26"/>
          <w:lang w:val="ro-RO"/>
        </w:rPr>
        <w:t>ntârzier</w:t>
      </w:r>
      <w:r w:rsidR="006A1590" w:rsidRPr="00D357F2">
        <w:rPr>
          <w:rFonts w:ascii="Times New Roman" w:eastAsiaTheme="minorHAnsi" w:hAnsi="Times New Roman"/>
          <w:b/>
          <w:sz w:val="26"/>
          <w:szCs w:val="26"/>
          <w:lang w:val="ro-RO"/>
        </w:rPr>
        <w:t>ii</w:t>
      </w:r>
      <w:r w:rsidR="007707B0" w:rsidRPr="00D357F2">
        <w:rPr>
          <w:rFonts w:ascii="Times New Roman" w:eastAsiaTheme="minorHAnsi" w:hAnsi="Times New Roman"/>
          <w:b/>
          <w:sz w:val="26"/>
          <w:szCs w:val="26"/>
          <w:lang w:val="ro-RO"/>
        </w:rPr>
        <w:t xml:space="preserve"> de transfer al pachetelor de date</w:t>
      </w:r>
    </w:p>
    <w:p w:rsidR="001A3713" w:rsidRPr="00D357F2" w:rsidRDefault="007707B0"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Măsurarea întârzierii de transfer al datelor se efectuează cu ajutorul instrumentului PING (ICMP Echo).</w:t>
      </w:r>
    </w:p>
    <w:p w:rsidR="003A0E04" w:rsidRPr="00D357F2" w:rsidRDefault="007707B0"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Pentru măsurarea întârzierii de transfer al pachetelor de date se transmit a câte 12 pachete de test la fiecare măsurare către serverul de test dedicat</w:t>
      </w:r>
      <w:r w:rsidR="0032056E">
        <w:rPr>
          <w:rFonts w:eastAsiaTheme="minorHAnsi"/>
          <w:sz w:val="26"/>
          <w:szCs w:val="26"/>
          <w:lang w:val="ro-RO"/>
        </w:rPr>
        <w:t>.</w:t>
      </w:r>
    </w:p>
    <w:p w:rsidR="007321D4" w:rsidRPr="00D357F2" w:rsidRDefault="007707B0" w:rsidP="006A1590">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lastRenderedPageBreak/>
        <w:t>Se stabilesc următorii parametri specifici pentru măsurarea întârzierii de transfer al pachetelor de date:</w:t>
      </w:r>
    </w:p>
    <w:p w:rsidR="007321D4" w:rsidRPr="00D357F2" w:rsidRDefault="00FF44D8" w:rsidP="00D62F21">
      <w:pPr>
        <w:pStyle w:val="ListParagraph"/>
        <w:numPr>
          <w:ilvl w:val="0"/>
          <w:numId w:val="25"/>
        </w:numPr>
        <w:tabs>
          <w:tab w:val="left" w:pos="1134"/>
        </w:tabs>
        <w:spacing w:after="0" w:line="240" w:lineRule="auto"/>
        <w:ind w:hanging="848"/>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d</w:t>
      </w:r>
      <w:r w:rsidR="007707B0" w:rsidRPr="00D357F2">
        <w:rPr>
          <w:rFonts w:ascii="Times New Roman" w:eastAsiaTheme="minorHAnsi" w:hAnsi="Times New Roman"/>
          <w:sz w:val="26"/>
          <w:szCs w:val="26"/>
          <w:lang w:val="ro-RO"/>
        </w:rPr>
        <w:t xml:space="preserve">imensiunea pachetului de date: 100 </w:t>
      </w:r>
      <w:proofErr w:type="spellStart"/>
      <w:r w:rsidR="007707B0" w:rsidRPr="00D357F2">
        <w:rPr>
          <w:rFonts w:ascii="Times New Roman" w:eastAsiaTheme="minorHAnsi" w:hAnsi="Times New Roman"/>
          <w:sz w:val="26"/>
          <w:szCs w:val="26"/>
          <w:lang w:val="ro-RO"/>
        </w:rPr>
        <w:t>Bytes</w:t>
      </w:r>
      <w:proofErr w:type="spellEnd"/>
      <w:r w:rsidR="007321D4" w:rsidRPr="00D357F2">
        <w:rPr>
          <w:rFonts w:ascii="Times New Roman" w:eastAsiaTheme="minorHAnsi" w:hAnsi="Times New Roman"/>
          <w:sz w:val="26"/>
          <w:szCs w:val="26"/>
          <w:lang w:val="ro-RO"/>
        </w:rPr>
        <w:t>;</w:t>
      </w:r>
    </w:p>
    <w:p w:rsidR="007321D4" w:rsidRPr="00D357F2" w:rsidRDefault="00FF44D8" w:rsidP="00D62F21">
      <w:pPr>
        <w:pStyle w:val="ListParagraph"/>
        <w:numPr>
          <w:ilvl w:val="0"/>
          <w:numId w:val="25"/>
        </w:numPr>
        <w:tabs>
          <w:tab w:val="left" w:pos="1134"/>
        </w:tabs>
        <w:spacing w:after="0" w:line="240" w:lineRule="auto"/>
        <w:ind w:hanging="848"/>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n</w:t>
      </w:r>
      <w:r w:rsidR="007321D4" w:rsidRPr="00D357F2">
        <w:rPr>
          <w:rFonts w:ascii="Times New Roman" w:eastAsiaTheme="minorHAnsi" w:hAnsi="Times New Roman"/>
          <w:sz w:val="26"/>
          <w:szCs w:val="26"/>
          <w:lang w:val="ro-RO"/>
        </w:rPr>
        <w:t>umărul de cereri (</w:t>
      </w:r>
      <w:r w:rsidR="00161863" w:rsidRPr="00B7266F">
        <w:rPr>
          <w:rFonts w:ascii="Times New Roman" w:eastAsiaTheme="minorHAnsi" w:hAnsi="Times New Roman"/>
          <w:i/>
          <w:sz w:val="26"/>
          <w:szCs w:val="26"/>
        </w:rPr>
        <w:t>number</w:t>
      </w:r>
      <w:r w:rsidR="007321D4" w:rsidRPr="00B7266F">
        <w:rPr>
          <w:rFonts w:ascii="Times New Roman" w:eastAsiaTheme="minorHAnsi" w:hAnsi="Times New Roman"/>
          <w:i/>
          <w:sz w:val="26"/>
          <w:szCs w:val="26"/>
        </w:rPr>
        <w:t xml:space="preserve"> of </w:t>
      </w:r>
      <w:r w:rsidR="00161863" w:rsidRPr="00B7266F">
        <w:rPr>
          <w:rFonts w:ascii="Times New Roman" w:eastAsiaTheme="minorHAnsi" w:hAnsi="Times New Roman"/>
          <w:i/>
          <w:sz w:val="26"/>
          <w:szCs w:val="26"/>
        </w:rPr>
        <w:t>requests</w:t>
      </w:r>
      <w:r w:rsidR="007321D4" w:rsidRPr="00D357F2">
        <w:rPr>
          <w:rFonts w:ascii="Times New Roman" w:eastAsiaTheme="minorHAnsi" w:hAnsi="Times New Roman"/>
          <w:sz w:val="26"/>
          <w:szCs w:val="26"/>
          <w:lang w:val="ro-RO"/>
        </w:rPr>
        <w:t xml:space="preserve">): </w:t>
      </w:r>
      <w:r w:rsidR="006A1590" w:rsidRPr="00D357F2">
        <w:rPr>
          <w:rFonts w:ascii="Times New Roman" w:eastAsiaTheme="minorHAnsi" w:hAnsi="Times New Roman"/>
          <w:sz w:val="26"/>
          <w:szCs w:val="26"/>
          <w:lang w:val="ro-RO"/>
        </w:rPr>
        <w:t>12</w:t>
      </w:r>
      <w:r w:rsidR="007321D4" w:rsidRPr="00D357F2">
        <w:rPr>
          <w:rFonts w:ascii="Times New Roman" w:eastAsiaTheme="minorHAnsi" w:hAnsi="Times New Roman"/>
          <w:sz w:val="26"/>
          <w:szCs w:val="26"/>
          <w:lang w:val="ro-RO"/>
        </w:rPr>
        <w:t>;</w:t>
      </w:r>
    </w:p>
    <w:p w:rsidR="007321D4" w:rsidRPr="00D357F2" w:rsidRDefault="00FF44D8" w:rsidP="00D62F21">
      <w:pPr>
        <w:pStyle w:val="ListParagraph"/>
        <w:numPr>
          <w:ilvl w:val="0"/>
          <w:numId w:val="25"/>
        </w:numPr>
        <w:tabs>
          <w:tab w:val="left" w:pos="1134"/>
        </w:tabs>
        <w:spacing w:after="0" w:line="240" w:lineRule="auto"/>
        <w:ind w:hanging="848"/>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p</w:t>
      </w:r>
      <w:r w:rsidR="00C92B2E" w:rsidRPr="00D357F2">
        <w:rPr>
          <w:rFonts w:ascii="Times New Roman" w:eastAsiaTheme="minorHAnsi" w:hAnsi="Times New Roman"/>
          <w:sz w:val="26"/>
          <w:szCs w:val="26"/>
          <w:lang w:val="ro-RO"/>
        </w:rPr>
        <w:t>auza dintre cereri: 10 ms;</w:t>
      </w:r>
    </w:p>
    <w:p w:rsidR="00C92B2E" w:rsidRPr="00D357F2" w:rsidRDefault="00161863" w:rsidP="00D62F21">
      <w:pPr>
        <w:pStyle w:val="ListParagraph"/>
        <w:numPr>
          <w:ilvl w:val="0"/>
          <w:numId w:val="25"/>
        </w:numPr>
        <w:tabs>
          <w:tab w:val="left" w:pos="1134"/>
        </w:tabs>
        <w:spacing w:after="0" w:line="240" w:lineRule="auto"/>
        <w:ind w:hanging="848"/>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ICMP </w:t>
      </w:r>
      <w:r w:rsidRPr="00D357F2">
        <w:rPr>
          <w:rFonts w:ascii="Times New Roman" w:eastAsiaTheme="minorHAnsi" w:hAnsi="Times New Roman"/>
          <w:sz w:val="26"/>
          <w:szCs w:val="26"/>
        </w:rPr>
        <w:t>echo timeout</w:t>
      </w:r>
      <w:r w:rsidRPr="00D357F2">
        <w:rPr>
          <w:rFonts w:ascii="Times New Roman" w:eastAsiaTheme="minorHAnsi" w:hAnsi="Times New Roman"/>
          <w:sz w:val="26"/>
          <w:szCs w:val="26"/>
          <w:lang w:val="ro-RO"/>
        </w:rPr>
        <w:t>: 2 s;</w:t>
      </w:r>
    </w:p>
    <w:p w:rsidR="00C92B2E" w:rsidRPr="00D357F2" w:rsidRDefault="00FF44D8" w:rsidP="00D62F21">
      <w:pPr>
        <w:pStyle w:val="ListParagraph"/>
        <w:numPr>
          <w:ilvl w:val="0"/>
          <w:numId w:val="25"/>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s</w:t>
      </w:r>
      <w:r w:rsidR="00C92B2E" w:rsidRPr="00D357F2">
        <w:rPr>
          <w:rFonts w:ascii="Times New Roman" w:eastAsiaTheme="minorHAnsi" w:hAnsi="Times New Roman"/>
          <w:sz w:val="26"/>
          <w:szCs w:val="26"/>
          <w:lang w:val="ro-RO"/>
        </w:rPr>
        <w:t>erver</w:t>
      </w:r>
      <w:r w:rsidRPr="00D357F2">
        <w:rPr>
          <w:rFonts w:ascii="Times New Roman" w:eastAsiaTheme="minorHAnsi" w:hAnsi="Times New Roman"/>
          <w:sz w:val="26"/>
          <w:szCs w:val="26"/>
          <w:lang w:val="ro-RO"/>
        </w:rPr>
        <w:t>ul</w:t>
      </w:r>
      <w:r w:rsidR="00C92B2E" w:rsidRPr="00D357F2">
        <w:rPr>
          <w:rFonts w:ascii="Times New Roman" w:eastAsiaTheme="minorHAnsi" w:hAnsi="Times New Roman"/>
          <w:sz w:val="26"/>
          <w:szCs w:val="26"/>
          <w:lang w:val="ro-RO"/>
        </w:rPr>
        <w:t xml:space="preserve"> de test </w:t>
      </w:r>
      <w:r w:rsidR="00B80DD6" w:rsidRPr="00D357F2">
        <w:rPr>
          <w:rFonts w:ascii="Times New Roman" w:eastAsiaTheme="minorHAnsi" w:hAnsi="Times New Roman"/>
          <w:sz w:val="26"/>
          <w:szCs w:val="26"/>
          <w:lang w:val="ro-RO"/>
        </w:rPr>
        <w:t>dedicat</w:t>
      </w:r>
      <w:r w:rsidR="00161863" w:rsidRPr="00D357F2">
        <w:rPr>
          <w:rFonts w:ascii="Times New Roman" w:eastAsiaTheme="minorHAnsi" w:hAnsi="Times New Roman"/>
          <w:sz w:val="26"/>
          <w:szCs w:val="26"/>
          <w:lang w:val="ro-RO"/>
        </w:rPr>
        <w:t xml:space="preserve">: </w:t>
      </w:r>
      <w:r w:rsidRPr="00D357F2">
        <w:rPr>
          <w:rFonts w:ascii="Times New Roman" w:eastAsiaTheme="minorHAnsi" w:hAnsi="Times New Roman"/>
          <w:sz w:val="26"/>
          <w:szCs w:val="26"/>
          <w:lang w:val="ro-RO"/>
        </w:rPr>
        <w:t xml:space="preserve">conectat la </w:t>
      </w:r>
      <w:r w:rsidR="00F80E0B" w:rsidRPr="00D357F2">
        <w:rPr>
          <w:rFonts w:ascii="Times New Roman" w:eastAsiaTheme="minorHAnsi" w:hAnsi="Times New Roman"/>
          <w:sz w:val="26"/>
          <w:szCs w:val="26"/>
          <w:lang w:val="ro-RO"/>
        </w:rPr>
        <w:t>comutatorul MD-IX.</w:t>
      </w:r>
    </w:p>
    <w:p w:rsidR="00F80E0B" w:rsidRPr="00D357F2" w:rsidRDefault="00F80E0B" w:rsidP="00F252BD">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39" w:name="_Ref535848591"/>
      <w:r w:rsidRPr="00D357F2">
        <w:rPr>
          <w:rFonts w:eastAsiaTheme="minorHAnsi"/>
          <w:sz w:val="26"/>
          <w:szCs w:val="26"/>
          <w:lang w:val="ro-RO"/>
        </w:rPr>
        <w:t>În baza rezultatelor măsurărilor se calculează valoarea medie a întârzierii</w:t>
      </w:r>
      <w:r w:rsidR="00A447F0" w:rsidRPr="00D357F2">
        <w:rPr>
          <w:rFonts w:eastAsiaTheme="minorHAnsi"/>
          <w:sz w:val="26"/>
          <w:szCs w:val="26"/>
          <w:lang w:val="ro-RO"/>
        </w:rPr>
        <w:t xml:space="preserve"> de transfer al pachetelor de date</w:t>
      </w:r>
      <w:r w:rsidRPr="00D357F2">
        <w:rPr>
          <w:rFonts w:eastAsiaTheme="minorHAnsi"/>
          <w:sz w:val="26"/>
          <w:szCs w:val="26"/>
          <w:lang w:val="ro-RO"/>
        </w:rPr>
        <w:t xml:space="preserve"> </w:t>
      </w:r>
      <w:r w:rsidR="007708B8" w:rsidRPr="00D357F2">
        <w:rPr>
          <w:rFonts w:eastAsiaTheme="minorHAnsi"/>
          <w:sz w:val="26"/>
          <w:szCs w:val="26"/>
          <w:lang w:val="ro-RO"/>
        </w:rPr>
        <w:t xml:space="preserve">pe reţea, </w:t>
      </w:r>
      <w:r w:rsidRPr="00D357F2">
        <w:rPr>
          <w:rFonts w:eastAsiaTheme="minorHAnsi"/>
          <w:sz w:val="26"/>
          <w:szCs w:val="26"/>
          <w:lang w:val="ro-RO"/>
        </w:rPr>
        <w:t>pe drumul public măsurat sau în localitatea măsurată (</w:t>
      </w:r>
      <m:oMath>
        <m:r>
          <w:rPr>
            <w:rFonts w:ascii="Cambria Math" w:eastAsiaTheme="minorHAnsi" w:hAnsi="Cambria Math"/>
            <w:sz w:val="26"/>
            <w:szCs w:val="26"/>
            <w:lang w:val="ro-RO"/>
          </w:rPr>
          <m:t xml:space="preserve"> </m:t>
        </m:r>
        <m:sSub>
          <m:sSubPr>
            <m:ctrlPr>
              <w:rPr>
                <w:rFonts w:ascii="Cambria Math" w:eastAsiaTheme="minorHAnsi" w:hAnsi="Cambria Math"/>
                <w:sz w:val="26"/>
                <w:szCs w:val="26"/>
                <w:lang w:val="ro-RO"/>
              </w:rPr>
            </m:ctrlPr>
          </m:sSubPr>
          <m:e>
            <m:bar>
              <m:barPr>
                <m:pos m:val="top"/>
                <m:ctrlPr>
                  <w:rPr>
                    <w:rFonts w:ascii="Cambria Math" w:eastAsiaTheme="minorHAnsi" w:hAnsi="Cambria Math"/>
                    <w:iCs/>
                    <w:sz w:val="26"/>
                    <w:szCs w:val="26"/>
                    <w:lang w:val="ro-RO"/>
                  </w:rPr>
                </m:ctrlPr>
              </m:barPr>
              <m:e>
                <m:r>
                  <m:rPr>
                    <m:sty m:val="p"/>
                  </m:rPr>
                  <w:rPr>
                    <w:rFonts w:ascii="Cambria Math" w:eastAsiaTheme="minorHAnsi" w:hAnsi="Cambria Math"/>
                    <w:sz w:val="26"/>
                    <w:szCs w:val="26"/>
                    <w:lang w:val="ro-RO"/>
                  </w:rPr>
                  <m:t>ÎT</m:t>
                </m:r>
              </m:e>
            </m:bar>
          </m:e>
          <m:sub>
            <m:sSub>
              <m:sSubPr>
                <m:ctrlPr>
                  <w:rPr>
                    <w:rFonts w:ascii="Cambria Math" w:eastAsiaTheme="minorHAnsi" w:hAnsi="Cambria Math"/>
                    <w:iCs/>
                    <w:sz w:val="26"/>
                    <w:szCs w:val="26"/>
                    <w:lang w:val="ro-RO"/>
                  </w:rPr>
                </m:ctrlPr>
              </m:sSubPr>
              <m:e>
                <m:r>
                  <m:rPr>
                    <m:sty m:val="p"/>
                  </m:rPr>
                  <w:rPr>
                    <w:rFonts w:ascii="Cambria Math" w:eastAsiaTheme="minorHAnsi" w:hAnsi="Cambria Math"/>
                    <w:sz w:val="26"/>
                    <w:szCs w:val="26"/>
                    <w:lang w:val="ro-RO"/>
                  </w:rPr>
                  <m:t>PD_</m:t>
                </m:r>
              </m:e>
              <m:sub>
                <m:r>
                  <m:rPr>
                    <m:sty m:val="p"/>
                  </m:rPr>
                  <w:rPr>
                    <w:rFonts w:ascii="Cambria Math" w:eastAsiaTheme="minorHAnsi" w:hAnsi="Cambria Math"/>
                    <w:sz w:val="26"/>
                    <w:szCs w:val="26"/>
                    <w:lang w:val="ro-RO"/>
                  </w:rPr>
                  <m:t>R/D/L</m:t>
                </m:r>
              </m:sub>
            </m:sSub>
          </m:sub>
        </m:sSub>
      </m:oMath>
      <w:r w:rsidRPr="00D357F2">
        <w:rPr>
          <w:rFonts w:eastAsiaTheme="minorHAnsi"/>
          <w:sz w:val="26"/>
          <w:szCs w:val="26"/>
          <w:lang w:val="ro-RO"/>
        </w:rPr>
        <w:t xml:space="preserve"> , unde  </w:t>
      </w:r>
      <w:r w:rsidR="007708B8" w:rsidRPr="00D357F2">
        <w:rPr>
          <w:rFonts w:eastAsiaTheme="minorHAnsi"/>
          <w:sz w:val="26"/>
          <w:szCs w:val="26"/>
          <w:lang w:val="ro-RO"/>
        </w:rPr>
        <w:t xml:space="preserve">R – indice </w:t>
      </w:r>
      <w:r w:rsidR="000717E2" w:rsidRPr="00D357F2">
        <w:rPr>
          <w:rFonts w:eastAsiaTheme="minorHAnsi"/>
          <w:sz w:val="26"/>
          <w:szCs w:val="26"/>
          <w:lang w:val="ro-RO"/>
        </w:rPr>
        <w:t>pentru</w:t>
      </w:r>
      <w:r w:rsidR="007708B8" w:rsidRPr="00D357F2">
        <w:rPr>
          <w:rFonts w:eastAsiaTheme="minorHAnsi"/>
          <w:sz w:val="26"/>
          <w:szCs w:val="26"/>
          <w:lang w:val="ro-RO"/>
        </w:rPr>
        <w:t xml:space="preserve"> valoarea medie pe reţea, </w:t>
      </w:r>
      <w:r w:rsidRPr="00D357F2">
        <w:rPr>
          <w:rFonts w:eastAsiaTheme="minorHAnsi"/>
          <w:sz w:val="26"/>
          <w:szCs w:val="26"/>
          <w:lang w:val="ro-RO"/>
        </w:rPr>
        <w:t>D – indice al drumului public măsurat, L – indice al localităţii măsurate), conform formulei:</w:t>
      </w:r>
      <w:bookmarkEnd w:id="39"/>
      <w:r w:rsidRPr="00D357F2">
        <w:rPr>
          <w:rFonts w:eastAsiaTheme="minorHAnsi"/>
          <w:sz w:val="26"/>
          <w:szCs w:val="26"/>
          <w:lang w:val="ro-RO"/>
        </w:rPr>
        <w:t xml:space="preserve"> </w:t>
      </w:r>
    </w:p>
    <w:p w:rsidR="00F80E0B" w:rsidRPr="00D357F2" w:rsidRDefault="00BE13E1" w:rsidP="00F80E0B">
      <w:pPr>
        <w:tabs>
          <w:tab w:val="left" w:pos="1134"/>
        </w:tabs>
        <w:autoSpaceDE w:val="0"/>
        <w:autoSpaceDN w:val="0"/>
        <w:adjustRightInd w:val="0"/>
        <w:ind w:left="709"/>
        <w:contextualSpacing/>
        <w:jc w:val="both"/>
        <w:rPr>
          <w:rFonts w:eastAsiaTheme="minorHAnsi"/>
          <w:sz w:val="26"/>
          <w:szCs w:val="26"/>
          <w:lang w:val="ro-RO"/>
        </w:rPr>
      </w:pPr>
      <m:oMathPara>
        <m:oMath>
          <m:bar>
            <m:barPr>
              <m:pos m:val="top"/>
              <m:ctrlPr>
                <w:rPr>
                  <w:rFonts w:ascii="Cambria Math" w:eastAsiaTheme="minorEastAsia" w:hAnsi="Cambria Math"/>
                  <w:i/>
                  <w:sz w:val="26"/>
                  <w:szCs w:val="26"/>
                  <w:lang w:val="ro-RO"/>
                </w:rPr>
              </m:ctrlPr>
            </m:barPr>
            <m:e>
              <m:sSub>
                <m:sSubPr>
                  <m:ctrlPr>
                    <w:rPr>
                      <w:rFonts w:ascii="Cambria Math" w:hAnsi="Cambria Math"/>
                      <w:sz w:val="26"/>
                      <w:szCs w:val="26"/>
                      <w:lang w:val="ro-RO"/>
                    </w:rPr>
                  </m:ctrlPr>
                </m:sSubPr>
                <m:e>
                  <m:r>
                    <m:rPr>
                      <m:sty m:val="p"/>
                    </m:rPr>
                    <w:rPr>
                      <w:rFonts w:ascii="Cambria Math" w:hAnsi="Cambria Math" w:hint="eastAsia"/>
                      <w:sz w:val="26"/>
                      <w:szCs w:val="26"/>
                      <w:lang w:val="ro-RO"/>
                    </w:rPr>
                    <m:t>Î</m:t>
                  </m:r>
                  <m:r>
                    <m:rPr>
                      <m:sty m:val="p"/>
                    </m:rPr>
                    <w:rPr>
                      <w:rFonts w:ascii="Cambria Math" w:hAnsi="Cambria Math"/>
                      <w:sz w:val="26"/>
                      <w:szCs w:val="26"/>
                      <w:lang w:val="ro-RO"/>
                    </w:rPr>
                    <m:t>T</m:t>
                  </m:r>
                </m:e>
                <m:sub>
                  <m:sSub>
                    <m:sSubPr>
                      <m:ctrlPr>
                        <w:rPr>
                          <w:rFonts w:ascii="Cambria Math" w:hAnsi="Cambria Math"/>
                          <w:i/>
                          <w:sz w:val="26"/>
                          <w:szCs w:val="26"/>
                          <w:lang w:val="ro-RO"/>
                        </w:rPr>
                      </m:ctrlPr>
                    </m:sSubPr>
                    <m:e>
                      <m:r>
                        <m:rPr>
                          <m:sty m:val="p"/>
                        </m:rPr>
                        <w:rPr>
                          <w:rFonts w:ascii="Cambria Math" w:hAnsi="Cambria Math"/>
                          <w:sz w:val="26"/>
                          <w:szCs w:val="26"/>
                          <w:lang w:val="ro-RO"/>
                        </w:rPr>
                        <m:t>PD_</m:t>
                      </m:r>
                      <m:ctrlPr>
                        <w:rPr>
                          <w:rFonts w:ascii="Cambria Math" w:hAnsi="Cambria Math"/>
                          <w:sz w:val="26"/>
                          <w:szCs w:val="26"/>
                          <w:lang w:val="ro-RO"/>
                        </w:rPr>
                      </m:ctrlPr>
                    </m:e>
                    <m:sub>
                      <m:r>
                        <w:rPr>
                          <w:rFonts w:ascii="Cambria Math" w:hAnsi="Cambria Math"/>
                          <w:sz w:val="26"/>
                          <w:szCs w:val="26"/>
                          <w:lang w:val="ro-RO"/>
                        </w:rPr>
                        <m:t>R</m:t>
                      </m:r>
                    </m:sub>
                  </m:sSub>
                  <m:r>
                    <w:rPr>
                      <w:rFonts w:ascii="Cambria Math" w:hAnsi="Cambria Math"/>
                      <w:sz w:val="26"/>
                      <w:szCs w:val="26"/>
                      <w:lang w:val="ro-RO"/>
                    </w:rPr>
                    <m:t>/</m:t>
                  </m:r>
                  <m:r>
                    <m:rPr>
                      <m:sty m:val="p"/>
                    </m:rPr>
                    <w:rPr>
                      <w:rFonts w:ascii="Cambria Math" w:hAnsi="Cambria Math"/>
                      <w:sz w:val="26"/>
                      <w:szCs w:val="26"/>
                      <w:lang w:val="ro-RO"/>
                    </w:rPr>
                    <m:t>D/L</m:t>
                  </m:r>
                </m:sub>
              </m:sSub>
            </m:e>
          </m:bar>
          <m:r>
            <w:rPr>
              <w:rFonts w:ascii="Cambria Math" w:eastAsiaTheme="minorEastAsia" w:hAnsi="Cambria Math"/>
              <w:sz w:val="26"/>
              <w:szCs w:val="26"/>
              <w:lang w:val="ro-RO"/>
            </w:rPr>
            <m:t>=(</m:t>
          </m:r>
          <m:f>
            <m:fPr>
              <m:ctrlPr>
                <w:rPr>
                  <w:rFonts w:ascii="Cambria Math" w:eastAsiaTheme="minorEastAsia" w:hAnsi="Cambria Math"/>
                  <w:sz w:val="26"/>
                  <w:szCs w:val="26"/>
                  <w:lang w:val="ro-RO"/>
                </w:rPr>
              </m:ctrlPr>
            </m:fPr>
            <m:num>
              <m:r>
                <m:rPr>
                  <m:sty m:val="p"/>
                </m:rPr>
                <w:rPr>
                  <w:rFonts w:ascii="Cambria Math" w:eastAsiaTheme="minorEastAsia" w:hAnsi="Cambria Math"/>
                  <w:sz w:val="26"/>
                  <w:szCs w:val="26"/>
                  <w:lang w:val="ro-RO"/>
                </w:rPr>
                <m:t>1</m:t>
              </m:r>
            </m:num>
            <m:den>
              <m:r>
                <m:rPr>
                  <m:sty m:val="p"/>
                </m:rPr>
                <w:rPr>
                  <w:rFonts w:ascii="Cambria Math" w:eastAsiaTheme="minorEastAsia" w:hAnsi="Cambria Math"/>
                  <w:sz w:val="26"/>
                  <w:szCs w:val="26"/>
                  <w:lang w:val="ro-RO"/>
                </w:rPr>
                <m:t>n</m:t>
              </m:r>
            </m:den>
          </m:f>
          <m:nary>
            <m:naryPr>
              <m:chr m:val="∑"/>
              <m:limLoc m:val="undOvr"/>
              <m:ctrlPr>
                <w:rPr>
                  <w:rFonts w:ascii="Cambria Math" w:eastAsia="Cambria Math" w:hAnsi="Cambria Math" w:cs="Cambria Math"/>
                  <w:sz w:val="26"/>
                  <w:szCs w:val="26"/>
                  <w:lang w:val="ro-RO"/>
                </w:rPr>
              </m:ctrlPr>
            </m:naryPr>
            <m:sub>
              <m:r>
                <m:rPr>
                  <m:sty m:val="p"/>
                </m:rPr>
                <w:rPr>
                  <w:rFonts w:ascii="Cambria Math" w:eastAsia="Cambria Math" w:hAnsi="Cambria Math" w:cs="Cambria Math"/>
                  <w:sz w:val="26"/>
                  <w:szCs w:val="26"/>
                  <w:lang w:val="ro-RO"/>
                </w:rPr>
                <m:t>i=1</m:t>
              </m:r>
            </m:sub>
            <m:sup>
              <m:r>
                <m:rPr>
                  <m:sty m:val="p"/>
                </m:rPr>
                <w:rPr>
                  <w:rFonts w:ascii="Cambria Math" w:eastAsia="Cambria Math" w:hAnsi="Cambria Math" w:cs="Cambria Math"/>
                  <w:sz w:val="26"/>
                  <w:szCs w:val="26"/>
                  <w:lang w:val="ro-RO"/>
                </w:rPr>
                <m:t>n</m:t>
              </m:r>
            </m:sup>
            <m:e>
              <m:sSub>
                <m:sSubPr>
                  <m:ctrlPr>
                    <w:rPr>
                      <w:rFonts w:ascii="Cambria Math" w:eastAsia="Cambria Math" w:hAnsi="Cambria Math" w:cs="Cambria Math"/>
                      <w:sz w:val="26"/>
                      <w:szCs w:val="26"/>
                      <w:lang w:val="ro-RO"/>
                    </w:rPr>
                  </m:ctrlPr>
                </m:sSubPr>
                <m:e>
                  <m:r>
                    <m:rPr>
                      <m:sty m:val="p"/>
                    </m:rPr>
                    <w:rPr>
                      <w:rFonts w:ascii="Cambria Math" w:eastAsia="Cambria Math" w:hAnsi="Cambria Math" w:cs="Cambria Math"/>
                      <w:sz w:val="26"/>
                      <w:szCs w:val="26"/>
                      <w:lang w:val="ro-RO"/>
                    </w:rPr>
                    <m:t>ÎT</m:t>
                  </m:r>
                </m:e>
                <m:sub>
                  <m:r>
                    <m:rPr>
                      <m:sty m:val="p"/>
                    </m:rPr>
                    <w:rPr>
                      <w:rFonts w:ascii="Cambria Math" w:eastAsia="Cambria Math" w:hAnsi="Cambria Math" w:cs="Cambria Math"/>
                      <w:sz w:val="26"/>
                      <w:szCs w:val="26"/>
                      <w:lang w:val="ro-RO"/>
                    </w:rPr>
                    <m:t xml:space="preserve">PDi </m:t>
                  </m:r>
                </m:sub>
              </m:sSub>
              <m:r>
                <m:rPr>
                  <m:sty m:val="p"/>
                </m:rPr>
                <w:rPr>
                  <w:rFonts w:ascii="Cambria Math" w:eastAsia="Cambria Math" w:hAnsi="Cambria Math" w:cs="Cambria Math"/>
                  <w:sz w:val="26"/>
                  <w:szCs w:val="26"/>
                  <w:lang w:val="ro-RO"/>
                </w:rPr>
                <m:t>),</m:t>
              </m:r>
            </m:e>
          </m:nary>
          <m:r>
            <w:rPr>
              <w:rFonts w:ascii="Cambria Math" w:eastAsia="Cambria Math" w:hAnsi="Cambria Math" w:cs="Cambria Math"/>
              <w:sz w:val="26"/>
              <w:szCs w:val="26"/>
              <w:lang w:val="ro-RO"/>
            </w:rPr>
            <m:t xml:space="preserve">  </m:t>
          </m:r>
          <m:r>
            <m:rPr>
              <m:sty m:val="p"/>
            </m:rPr>
            <w:rPr>
              <w:rFonts w:ascii="Cambria Math" w:eastAsia="Cambria Math" w:hAnsi="Cambria Math" w:cs="Cambria Math"/>
              <w:sz w:val="26"/>
              <w:szCs w:val="26"/>
              <w:lang w:val="ro-RO"/>
            </w:rPr>
            <m:t>unde</m:t>
          </m:r>
          <m:r>
            <w:rPr>
              <w:rFonts w:ascii="Cambria Math" w:eastAsia="Cambria Math" w:hAnsi="Cambria Math" w:cs="Cambria Math"/>
              <w:sz w:val="26"/>
              <w:szCs w:val="26"/>
              <w:lang w:val="ro-RO"/>
            </w:rPr>
            <m:t xml:space="preserve">  </m:t>
          </m:r>
        </m:oMath>
      </m:oMathPara>
    </w:p>
    <w:p w:rsidR="00F80E0B" w:rsidRPr="00D357F2" w:rsidRDefault="00F80E0B" w:rsidP="00F80E0B">
      <w:pPr>
        <w:tabs>
          <w:tab w:val="left" w:pos="1134"/>
        </w:tabs>
        <w:autoSpaceDE w:val="0"/>
        <w:autoSpaceDN w:val="0"/>
        <w:adjustRightInd w:val="0"/>
        <w:ind w:left="709"/>
        <w:contextualSpacing/>
        <w:jc w:val="both"/>
        <w:rPr>
          <w:rFonts w:eastAsiaTheme="minorHAnsi"/>
          <w:sz w:val="26"/>
          <w:szCs w:val="26"/>
          <w:lang w:val="ro-RO"/>
        </w:rPr>
      </w:pPr>
      <w:r w:rsidRPr="00D357F2">
        <w:rPr>
          <w:rFonts w:eastAsiaTheme="minorHAnsi"/>
          <w:sz w:val="26"/>
          <w:szCs w:val="26"/>
          <w:lang w:val="ro-RO"/>
        </w:rPr>
        <w:t>n – numărul de măsurări efectuate;</w:t>
      </w:r>
    </w:p>
    <w:p w:rsidR="00F80E0B" w:rsidRPr="00D357F2" w:rsidRDefault="00A447F0" w:rsidP="00F80E0B">
      <w:pPr>
        <w:tabs>
          <w:tab w:val="left" w:pos="1134"/>
        </w:tabs>
        <w:autoSpaceDE w:val="0"/>
        <w:autoSpaceDN w:val="0"/>
        <w:adjustRightInd w:val="0"/>
        <w:ind w:firstLine="709"/>
        <w:contextualSpacing/>
        <w:jc w:val="both"/>
        <w:rPr>
          <w:rFonts w:eastAsiaTheme="minorHAnsi"/>
          <w:sz w:val="26"/>
          <w:szCs w:val="26"/>
          <w:lang w:val="ro-RO"/>
        </w:rPr>
      </w:pPr>
      <w:proofErr w:type="spellStart"/>
      <w:r w:rsidRPr="00D357F2">
        <w:rPr>
          <w:rFonts w:eastAsiaTheme="minorHAnsi"/>
          <w:sz w:val="26"/>
          <w:szCs w:val="26"/>
          <w:lang w:val="ro-RO"/>
        </w:rPr>
        <w:t>Î</w:t>
      </w:r>
      <w:r w:rsidR="000719FE" w:rsidRPr="00D357F2">
        <w:rPr>
          <w:rFonts w:eastAsiaTheme="minorHAnsi"/>
          <w:sz w:val="26"/>
          <w:szCs w:val="26"/>
          <w:lang w:val="ro-RO"/>
        </w:rPr>
        <w:t>T</w:t>
      </w:r>
      <w:r w:rsidRPr="00D357F2">
        <w:rPr>
          <w:rFonts w:eastAsiaTheme="minorHAnsi"/>
          <w:sz w:val="26"/>
          <w:szCs w:val="26"/>
          <w:vertAlign w:val="subscript"/>
          <w:lang w:val="ro-RO"/>
        </w:rPr>
        <w:t>PD</w:t>
      </w:r>
      <w:r w:rsidR="00F80E0B" w:rsidRPr="00D357F2">
        <w:rPr>
          <w:rFonts w:eastAsiaTheme="minorHAnsi"/>
          <w:sz w:val="26"/>
          <w:szCs w:val="26"/>
          <w:vertAlign w:val="subscript"/>
          <w:lang w:val="ro-RO"/>
        </w:rPr>
        <w:t>i</w:t>
      </w:r>
      <w:proofErr w:type="spellEnd"/>
      <w:r w:rsidR="00F80E0B" w:rsidRPr="00D357F2">
        <w:rPr>
          <w:rFonts w:eastAsiaTheme="minorHAnsi"/>
          <w:sz w:val="26"/>
          <w:szCs w:val="26"/>
          <w:vertAlign w:val="subscript"/>
          <w:lang w:val="ro-RO"/>
        </w:rPr>
        <w:t xml:space="preserve"> </w:t>
      </w:r>
      <w:r w:rsidR="00F80E0B" w:rsidRPr="00D357F2">
        <w:rPr>
          <w:rFonts w:eastAsiaTheme="minorHAnsi"/>
          <w:sz w:val="26"/>
          <w:szCs w:val="26"/>
          <w:lang w:val="ro-RO"/>
        </w:rPr>
        <w:t xml:space="preserve">– </w:t>
      </w:r>
      <w:r w:rsidRPr="00D357F2">
        <w:rPr>
          <w:rFonts w:eastAsiaTheme="minorHAnsi"/>
          <w:sz w:val="26"/>
          <w:szCs w:val="26"/>
          <w:lang w:val="ro-RO"/>
        </w:rPr>
        <w:t>întârzierea de transfer al pachetelor de date</w:t>
      </w:r>
      <w:r w:rsidR="007707B0" w:rsidRPr="00D357F2">
        <w:rPr>
          <w:rFonts w:eastAsiaTheme="minorHAnsi"/>
          <w:sz w:val="26"/>
          <w:szCs w:val="26"/>
          <w:lang w:val="ro-RO"/>
        </w:rPr>
        <w:t xml:space="preserve"> în măsurarea i, calculată conform formulei </w:t>
      </w:r>
      <w:r w:rsidR="00F1202E">
        <w:rPr>
          <w:rFonts w:eastAsiaTheme="minorHAnsi"/>
          <w:sz w:val="26"/>
          <w:szCs w:val="26"/>
          <w:lang w:val="ro-RO"/>
        </w:rPr>
        <w:t xml:space="preserve">stabilite în </w:t>
      </w:r>
      <w:r w:rsidR="007707B0" w:rsidRPr="00D357F2">
        <w:rPr>
          <w:rFonts w:eastAsiaTheme="minorHAnsi"/>
          <w:sz w:val="26"/>
          <w:szCs w:val="26"/>
          <w:lang w:val="ro-RO"/>
        </w:rPr>
        <w:t>pct.</w:t>
      </w:r>
      <w:r w:rsidR="0032056E">
        <w:rPr>
          <w:rFonts w:eastAsiaTheme="minorHAnsi"/>
          <w:sz w:val="26"/>
          <w:szCs w:val="26"/>
          <w:lang w:val="ro-RO"/>
        </w:rPr>
        <w:t xml:space="preserve"> </w:t>
      </w:r>
      <w:r w:rsidR="0032056E">
        <w:rPr>
          <w:rFonts w:eastAsiaTheme="minorHAnsi"/>
          <w:sz w:val="26"/>
          <w:szCs w:val="26"/>
          <w:lang w:val="ro-RO"/>
        </w:rPr>
        <w:fldChar w:fldCharType="begin"/>
      </w:r>
      <w:r w:rsidR="0032056E">
        <w:rPr>
          <w:rFonts w:eastAsiaTheme="minorHAnsi"/>
          <w:sz w:val="26"/>
          <w:szCs w:val="26"/>
          <w:lang w:val="ro-RO"/>
        </w:rPr>
        <w:instrText xml:space="preserve"> REF _Ref535227768 \r \h </w:instrText>
      </w:r>
      <w:r w:rsidR="0032056E">
        <w:rPr>
          <w:rFonts w:eastAsiaTheme="minorHAnsi"/>
          <w:sz w:val="26"/>
          <w:szCs w:val="26"/>
          <w:lang w:val="ro-RO"/>
        </w:rPr>
      </w:r>
      <w:r w:rsidR="0032056E">
        <w:rPr>
          <w:rFonts w:eastAsiaTheme="minorHAnsi"/>
          <w:sz w:val="26"/>
          <w:szCs w:val="26"/>
          <w:lang w:val="ro-RO"/>
        </w:rPr>
        <w:fldChar w:fldCharType="separate"/>
      </w:r>
      <w:r w:rsidR="00E845A1">
        <w:rPr>
          <w:rFonts w:eastAsiaTheme="minorHAnsi"/>
          <w:sz w:val="26"/>
          <w:szCs w:val="26"/>
          <w:lang w:val="ro-RO"/>
        </w:rPr>
        <w:t>73</w:t>
      </w:r>
      <w:r w:rsidR="0032056E">
        <w:rPr>
          <w:rFonts w:eastAsiaTheme="minorHAnsi"/>
          <w:sz w:val="26"/>
          <w:szCs w:val="26"/>
          <w:lang w:val="ro-RO"/>
        </w:rPr>
        <w:fldChar w:fldCharType="end"/>
      </w:r>
      <w:r w:rsidR="00F80E0B" w:rsidRPr="00D357F2">
        <w:rPr>
          <w:rFonts w:eastAsiaTheme="minorHAnsi"/>
          <w:sz w:val="26"/>
          <w:szCs w:val="26"/>
          <w:lang w:val="ro-RO"/>
        </w:rPr>
        <w:t>.</w:t>
      </w:r>
    </w:p>
    <w:p w:rsidR="00F80E0B" w:rsidRPr="00D357F2" w:rsidRDefault="00A447F0" w:rsidP="00CA469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40" w:name="_Ref529536407"/>
      <w:r w:rsidRPr="00D357F2">
        <w:rPr>
          <w:rFonts w:eastAsiaTheme="minorHAnsi"/>
          <w:sz w:val="26"/>
          <w:szCs w:val="26"/>
          <w:lang w:val="ro-RO"/>
        </w:rPr>
        <w:t>Întârzierea de transfer al pachetelor de date</w:t>
      </w:r>
      <w:r w:rsidR="00F80E0B" w:rsidRPr="00D357F2">
        <w:rPr>
          <w:rFonts w:eastAsiaTheme="minorHAnsi"/>
          <w:sz w:val="26"/>
          <w:szCs w:val="26"/>
          <w:lang w:val="ro-RO"/>
        </w:rPr>
        <w:t xml:space="preserve"> pe întreaga reţea (</w:t>
      </w:r>
      <w:r w:rsidRPr="00D357F2">
        <w:rPr>
          <w:rFonts w:eastAsiaTheme="minorHAnsi"/>
          <w:sz w:val="26"/>
          <w:szCs w:val="26"/>
          <w:lang w:val="ro-RO"/>
        </w:rPr>
        <w:t>Î</w:t>
      </w:r>
      <w:r w:rsidRPr="00D357F2">
        <w:rPr>
          <w:rFonts w:eastAsiaTheme="minorHAnsi"/>
          <w:sz w:val="26"/>
          <w:szCs w:val="26"/>
          <w:vertAlign w:val="subscript"/>
          <w:lang w:val="ro-RO"/>
        </w:rPr>
        <w:t>PD</w:t>
      </w:r>
      <w:r w:rsidR="007708B8" w:rsidRPr="00D357F2">
        <w:rPr>
          <w:rFonts w:eastAsiaTheme="minorHAnsi"/>
          <w:sz w:val="26"/>
          <w:szCs w:val="26"/>
          <w:vertAlign w:val="subscript"/>
          <w:lang w:val="ro-RO"/>
        </w:rPr>
        <w:t>_R</w:t>
      </w:r>
      <w:r w:rsidR="00F80E0B" w:rsidRPr="00D357F2">
        <w:rPr>
          <w:rFonts w:eastAsiaTheme="minorHAnsi"/>
          <w:sz w:val="26"/>
          <w:szCs w:val="26"/>
          <w:lang w:val="ro-RO"/>
        </w:rPr>
        <w:t xml:space="preserve">) </w:t>
      </w:r>
      <w:r w:rsidR="0032056E" w:rsidRPr="00D357F2">
        <w:rPr>
          <w:rFonts w:eastAsiaTheme="minorHAnsi"/>
          <w:sz w:val="26"/>
          <w:szCs w:val="26"/>
          <w:lang w:val="ro-RO"/>
        </w:rPr>
        <w:t>este evaluat</w:t>
      </w:r>
      <w:r w:rsidR="0032056E">
        <w:rPr>
          <w:rFonts w:eastAsiaTheme="minorHAnsi"/>
          <w:sz w:val="26"/>
          <w:szCs w:val="26"/>
          <w:lang w:val="ro-RO"/>
        </w:rPr>
        <w:t>ă</w:t>
      </w:r>
      <w:r w:rsidR="0032056E" w:rsidRPr="00D357F2">
        <w:rPr>
          <w:rFonts w:eastAsiaTheme="minorHAnsi"/>
          <w:sz w:val="26"/>
          <w:szCs w:val="26"/>
          <w:lang w:val="ro-RO"/>
        </w:rPr>
        <w:t xml:space="preserve"> în baza rezultatelor măsurărilor obţinute în cadrul campanii</w:t>
      </w:r>
      <w:r w:rsidR="0087077E">
        <w:rPr>
          <w:rFonts w:eastAsiaTheme="minorHAnsi"/>
          <w:sz w:val="26"/>
          <w:szCs w:val="26"/>
          <w:lang w:val="ro-RO"/>
        </w:rPr>
        <w:t>lor de măsurători care cuprind</w:t>
      </w:r>
      <w:r w:rsidR="0032056E" w:rsidRPr="00D357F2">
        <w:rPr>
          <w:rFonts w:eastAsiaTheme="minorHAnsi"/>
          <w:sz w:val="26"/>
          <w:szCs w:val="26"/>
          <w:lang w:val="ro-RO"/>
        </w:rPr>
        <w:t xml:space="preserve"> drumurile publice </w:t>
      </w:r>
      <w:r w:rsidR="0032056E" w:rsidRPr="00D4591B">
        <w:rPr>
          <w:rFonts w:eastAsiaTheme="minorEastAsia"/>
          <w:sz w:val="26"/>
          <w:szCs w:val="26"/>
          <w:lang w:val="ro-RO" w:eastAsia="zh-CN"/>
        </w:rPr>
        <w:t xml:space="preserve">specificate în </w:t>
      </w:r>
      <w:r w:rsidR="0032056E">
        <w:rPr>
          <w:rFonts w:eastAsiaTheme="minorEastAsia"/>
          <w:sz w:val="26"/>
          <w:szCs w:val="26"/>
          <w:lang w:val="ro-RO" w:eastAsia="zh-CN"/>
        </w:rPr>
        <w:t>Anexă la C</w:t>
      </w:r>
      <w:r w:rsidR="0032056E" w:rsidRPr="00D4591B">
        <w:rPr>
          <w:rFonts w:eastAsiaTheme="minorEastAsia"/>
          <w:sz w:val="26"/>
          <w:szCs w:val="26"/>
          <w:lang w:val="ro-RO" w:eastAsia="zh-CN"/>
        </w:rPr>
        <w:t xml:space="preserve">ondiţiile </w:t>
      </w:r>
      <w:r w:rsidR="0032056E">
        <w:rPr>
          <w:rFonts w:eastAsiaTheme="minorEastAsia"/>
          <w:sz w:val="26"/>
          <w:szCs w:val="26"/>
          <w:lang w:val="ro-RO" w:eastAsia="zh-CN"/>
        </w:rPr>
        <w:t xml:space="preserve">speciale tip </w:t>
      </w:r>
      <w:r w:rsidR="0032056E" w:rsidRPr="00D4591B">
        <w:rPr>
          <w:rFonts w:eastAsiaTheme="minorEastAsia"/>
          <w:sz w:val="26"/>
          <w:szCs w:val="26"/>
          <w:lang w:val="ro-RO" w:eastAsia="zh-CN"/>
        </w:rPr>
        <w:t xml:space="preserve">de licenţă </w:t>
      </w:r>
      <w:r w:rsidR="0032056E">
        <w:rPr>
          <w:rFonts w:eastAsiaTheme="minorEastAsia"/>
          <w:sz w:val="26"/>
          <w:szCs w:val="26"/>
          <w:lang w:val="ro-RO" w:eastAsia="zh-CN"/>
        </w:rPr>
        <w:t>[800/900/1800 MHz], aprobate prin Hotărârea Consiliului de Administrație al ANRCETI nr.31 din 14 iulie 2014</w:t>
      </w:r>
      <w:r w:rsidR="0032056E" w:rsidRPr="00D357F2">
        <w:rPr>
          <w:rFonts w:eastAsiaTheme="minorHAnsi"/>
          <w:sz w:val="26"/>
          <w:szCs w:val="26"/>
          <w:lang w:val="ro-RO"/>
        </w:rPr>
        <w:t>, minimum 80% din drumurile publice specificate</w:t>
      </w:r>
      <w:r w:rsidR="0032056E" w:rsidRPr="00E554BC">
        <w:rPr>
          <w:rFonts w:eastAsiaTheme="minorEastAsia"/>
          <w:sz w:val="26"/>
          <w:szCs w:val="26"/>
          <w:lang w:val="ro-RO" w:eastAsia="zh-CN"/>
        </w:rPr>
        <w:t xml:space="preserve"> </w:t>
      </w:r>
      <w:r w:rsidR="0032056E" w:rsidRPr="00D4591B">
        <w:rPr>
          <w:rFonts w:eastAsiaTheme="minorEastAsia"/>
          <w:sz w:val="26"/>
          <w:szCs w:val="26"/>
          <w:lang w:val="ro-RO" w:eastAsia="zh-CN"/>
        </w:rPr>
        <w:t>în Anexa nr.</w:t>
      </w:r>
      <w:r w:rsidR="0032056E">
        <w:rPr>
          <w:rFonts w:eastAsiaTheme="minorEastAsia"/>
          <w:sz w:val="26"/>
          <w:szCs w:val="26"/>
          <w:lang w:val="ro-RO" w:eastAsia="zh-CN"/>
        </w:rPr>
        <w:t xml:space="preserve">1 la Hotărârea Guvernului </w:t>
      </w:r>
      <w:r w:rsidR="00EE68F2">
        <w:rPr>
          <w:rFonts w:eastAsiaTheme="minorEastAsia"/>
          <w:sz w:val="26"/>
          <w:szCs w:val="26"/>
          <w:lang w:val="ro-RO" w:eastAsia="zh-CN"/>
        </w:rPr>
        <w:t xml:space="preserve">nr.1468 </w:t>
      </w:r>
      <w:r w:rsidR="0032056E">
        <w:rPr>
          <w:rFonts w:eastAsiaTheme="minorEastAsia"/>
          <w:sz w:val="26"/>
          <w:szCs w:val="26"/>
          <w:lang w:val="ro-RO" w:eastAsia="zh-CN"/>
        </w:rPr>
        <w:t>din 30 decembrie 2016</w:t>
      </w:r>
      <w:r w:rsidR="00EE68F2">
        <w:rPr>
          <w:rFonts w:eastAsiaTheme="minorHAnsi"/>
          <w:sz w:val="26"/>
          <w:szCs w:val="26"/>
          <w:lang w:val="ro-RO"/>
        </w:rPr>
        <w:t xml:space="preserve"> și</w:t>
      </w:r>
      <w:r w:rsidR="0032056E" w:rsidRPr="00D357F2">
        <w:rPr>
          <w:rFonts w:eastAsiaTheme="minorHAnsi"/>
          <w:sz w:val="26"/>
          <w:szCs w:val="26"/>
          <w:lang w:val="ro-RO"/>
        </w:rPr>
        <w:t xml:space="preserve"> toate localităţile cu cel puțin 10 locuitori (≥10). În cazul în care se trece printr-o localitate cu mai puțin de 10 locuitori, se </w:t>
      </w:r>
      <w:r w:rsidR="0032056E">
        <w:rPr>
          <w:rFonts w:eastAsiaTheme="minorHAnsi"/>
          <w:sz w:val="26"/>
          <w:szCs w:val="26"/>
          <w:lang w:val="ro-RO"/>
        </w:rPr>
        <w:t>va măsura și această localitate</w:t>
      </w:r>
      <w:r w:rsidR="00CA4691" w:rsidRPr="00D357F2">
        <w:rPr>
          <w:rFonts w:eastAsiaTheme="minorHAnsi"/>
          <w:sz w:val="26"/>
          <w:szCs w:val="26"/>
          <w:lang w:val="ro-RO"/>
        </w:rPr>
        <w:t>.</w:t>
      </w:r>
      <w:bookmarkEnd w:id="40"/>
    </w:p>
    <w:p w:rsidR="00F80E0B" w:rsidRPr="00D357F2" w:rsidRDefault="007707B0" w:rsidP="00F80E0B">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În cazul menţionat la pct. </w:t>
      </w:r>
      <w:r w:rsidR="006B5B75" w:rsidRPr="00D357F2">
        <w:rPr>
          <w:rFonts w:eastAsiaTheme="minorHAnsi"/>
          <w:sz w:val="26"/>
          <w:szCs w:val="26"/>
          <w:lang w:val="ro-RO"/>
        </w:rPr>
        <w:fldChar w:fldCharType="begin"/>
      </w:r>
      <w:r w:rsidRPr="00D357F2">
        <w:rPr>
          <w:rFonts w:eastAsiaTheme="minorHAnsi"/>
          <w:sz w:val="26"/>
          <w:szCs w:val="26"/>
          <w:lang w:val="ro-RO"/>
        </w:rPr>
        <w:instrText xml:space="preserve"> REF _Ref529536407 \r \h </w:instrText>
      </w:r>
      <w:r w:rsidR="006B5B75" w:rsidRPr="00D357F2">
        <w:rPr>
          <w:rFonts w:eastAsiaTheme="minorHAnsi"/>
          <w:sz w:val="26"/>
          <w:szCs w:val="26"/>
          <w:lang w:val="ro-RO"/>
        </w:rPr>
      </w:r>
      <w:r w:rsidR="006B5B75" w:rsidRPr="00D357F2">
        <w:rPr>
          <w:rFonts w:eastAsiaTheme="minorHAnsi"/>
          <w:sz w:val="26"/>
          <w:szCs w:val="26"/>
          <w:lang w:val="ro-RO"/>
        </w:rPr>
        <w:fldChar w:fldCharType="separate"/>
      </w:r>
      <w:r w:rsidR="00E845A1">
        <w:rPr>
          <w:rFonts w:eastAsiaTheme="minorHAnsi"/>
          <w:sz w:val="26"/>
          <w:szCs w:val="26"/>
          <w:lang w:val="ro-RO"/>
        </w:rPr>
        <w:t>182</w:t>
      </w:r>
      <w:r w:rsidR="006B5B75" w:rsidRPr="00D357F2">
        <w:rPr>
          <w:rFonts w:eastAsiaTheme="minorHAnsi"/>
          <w:sz w:val="26"/>
          <w:szCs w:val="26"/>
          <w:lang w:val="ro-RO"/>
        </w:rPr>
        <w:fldChar w:fldCharType="end"/>
      </w:r>
      <w:r w:rsidR="00F80E0B" w:rsidRPr="00D357F2">
        <w:rPr>
          <w:rFonts w:eastAsiaTheme="minorHAnsi"/>
          <w:sz w:val="26"/>
          <w:szCs w:val="26"/>
          <w:lang w:val="ro-RO"/>
        </w:rPr>
        <w:t>, campania de măsurători cuprinde o mărime suficientă a eşantionului astfel încât să se asigura un nivel de încredere a rezultatelor măsurătorilor de minimum 95% [ETSI EG 202 057-2 şi ETSI EG 202 057-3].</w:t>
      </w:r>
    </w:p>
    <w:p w:rsidR="00F80E0B" w:rsidRPr="00D357F2" w:rsidRDefault="00F80E0B" w:rsidP="00CF7E92">
      <w:pPr>
        <w:contextualSpacing/>
        <w:jc w:val="center"/>
        <w:rPr>
          <w:rFonts w:eastAsiaTheme="minorHAnsi"/>
          <w:b/>
          <w:sz w:val="26"/>
          <w:szCs w:val="26"/>
          <w:lang w:val="ro-RO"/>
        </w:rPr>
      </w:pPr>
    </w:p>
    <w:p w:rsidR="00CF7E92" w:rsidRPr="00D357F2" w:rsidRDefault="001F537B" w:rsidP="0015226A">
      <w:pPr>
        <w:pStyle w:val="ListParagraph"/>
        <w:tabs>
          <w:tab w:val="left" w:pos="2977"/>
        </w:tabs>
        <w:spacing w:after="0" w:line="240" w:lineRule="auto"/>
        <w:ind w:left="0" w:firstLine="1560"/>
        <w:jc w:val="both"/>
        <w:rPr>
          <w:rFonts w:ascii="Times New Roman" w:eastAsiaTheme="minorHAnsi" w:hAnsi="Times New Roman"/>
          <w:b/>
          <w:sz w:val="26"/>
          <w:szCs w:val="26"/>
          <w:lang w:val="ro-RO"/>
        </w:rPr>
      </w:pPr>
      <w:r w:rsidRPr="00D357F2">
        <w:rPr>
          <w:rFonts w:ascii="Times New Roman" w:eastAsiaTheme="minorHAnsi" w:hAnsi="Times New Roman"/>
          <w:b/>
          <w:sz w:val="26"/>
          <w:szCs w:val="26"/>
          <w:lang w:val="ro-RO"/>
        </w:rPr>
        <w:t xml:space="preserve">6.9.5. </w:t>
      </w:r>
      <w:r w:rsidR="0015226A" w:rsidRPr="00D357F2">
        <w:rPr>
          <w:rFonts w:ascii="Times New Roman" w:eastAsiaTheme="minorHAnsi" w:hAnsi="Times New Roman"/>
          <w:b/>
          <w:sz w:val="26"/>
          <w:szCs w:val="26"/>
          <w:lang w:val="ro-RO"/>
        </w:rPr>
        <w:t>Măsurarea şi evaluarea ratei p</w:t>
      </w:r>
      <w:r w:rsidR="00CF7E92" w:rsidRPr="00D357F2">
        <w:rPr>
          <w:rFonts w:ascii="Times New Roman" w:eastAsiaTheme="minorHAnsi" w:hAnsi="Times New Roman"/>
          <w:b/>
          <w:sz w:val="26"/>
          <w:szCs w:val="26"/>
          <w:lang w:val="ro-RO"/>
        </w:rPr>
        <w:t>ierder</w:t>
      </w:r>
      <w:r w:rsidR="0015226A" w:rsidRPr="00D357F2">
        <w:rPr>
          <w:rFonts w:ascii="Times New Roman" w:eastAsiaTheme="minorHAnsi" w:hAnsi="Times New Roman"/>
          <w:b/>
          <w:sz w:val="26"/>
          <w:szCs w:val="26"/>
          <w:lang w:val="ro-RO"/>
        </w:rPr>
        <w:t xml:space="preserve">ii </w:t>
      </w:r>
      <w:r w:rsidR="007707B0" w:rsidRPr="00D357F2">
        <w:rPr>
          <w:rFonts w:ascii="Times New Roman" w:eastAsiaTheme="minorHAnsi" w:hAnsi="Times New Roman"/>
          <w:b/>
          <w:sz w:val="26"/>
          <w:szCs w:val="26"/>
          <w:lang w:val="ro-RO"/>
        </w:rPr>
        <w:t>de pachete de date</w:t>
      </w:r>
    </w:p>
    <w:p w:rsidR="00B80DD6" w:rsidRPr="00D357F2" w:rsidRDefault="007707B0"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Măsurarea pierderii de pachete se efectuează cu ajutorul instrumentului PING (ICMP Echo).</w:t>
      </w:r>
    </w:p>
    <w:p w:rsidR="00CF7E92" w:rsidRPr="00D357F2" w:rsidRDefault="007707B0"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Pentru măsurarea pierderii de pachete de date se transmit a câte 100 de pachete de test la fiecare măsurătoare către serverul de test dedicat;</w:t>
      </w:r>
    </w:p>
    <w:p w:rsidR="00B80DD6" w:rsidRPr="00D357F2" w:rsidRDefault="007707B0"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Se stabilesc următorii parametri specifici pentru evaluarea pierderii de pachete de date:</w:t>
      </w:r>
    </w:p>
    <w:p w:rsidR="00B80DD6" w:rsidRPr="00D357F2" w:rsidRDefault="00F252BD" w:rsidP="00D62F21">
      <w:pPr>
        <w:pStyle w:val="ListParagraph"/>
        <w:numPr>
          <w:ilvl w:val="0"/>
          <w:numId w:val="27"/>
        </w:numPr>
        <w:tabs>
          <w:tab w:val="left" w:pos="1134"/>
        </w:tabs>
        <w:spacing w:after="0" w:line="240" w:lineRule="auto"/>
        <w:ind w:hanging="72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d</w:t>
      </w:r>
      <w:r w:rsidR="007707B0" w:rsidRPr="00D357F2">
        <w:rPr>
          <w:rFonts w:ascii="Times New Roman" w:eastAsiaTheme="minorHAnsi" w:hAnsi="Times New Roman"/>
          <w:sz w:val="26"/>
          <w:szCs w:val="26"/>
          <w:lang w:val="ro-RO"/>
        </w:rPr>
        <w:t xml:space="preserve">imensiunea pachetului de date: 100 </w:t>
      </w:r>
      <w:proofErr w:type="spellStart"/>
      <w:r w:rsidR="007707B0" w:rsidRPr="00D357F2">
        <w:rPr>
          <w:rFonts w:ascii="Times New Roman" w:eastAsiaTheme="minorHAnsi" w:hAnsi="Times New Roman"/>
          <w:sz w:val="26"/>
          <w:szCs w:val="26"/>
          <w:lang w:val="ro-RO"/>
        </w:rPr>
        <w:t>Bytes</w:t>
      </w:r>
      <w:proofErr w:type="spellEnd"/>
      <w:r w:rsidR="00AB473B" w:rsidRPr="00D357F2">
        <w:rPr>
          <w:rFonts w:ascii="Times New Roman" w:eastAsiaTheme="minorHAnsi" w:hAnsi="Times New Roman"/>
          <w:sz w:val="26"/>
          <w:szCs w:val="26"/>
          <w:lang w:val="ro-RO"/>
        </w:rPr>
        <w:t>;</w:t>
      </w:r>
    </w:p>
    <w:p w:rsidR="00AB473B" w:rsidRPr="00D357F2" w:rsidRDefault="00F252BD" w:rsidP="00D62F21">
      <w:pPr>
        <w:pStyle w:val="ListParagraph"/>
        <w:numPr>
          <w:ilvl w:val="0"/>
          <w:numId w:val="27"/>
        </w:numPr>
        <w:tabs>
          <w:tab w:val="left" w:pos="1134"/>
        </w:tabs>
        <w:spacing w:after="0" w:line="240" w:lineRule="auto"/>
        <w:ind w:hanging="72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n</w:t>
      </w:r>
      <w:r w:rsidR="00AB473B" w:rsidRPr="00D357F2">
        <w:rPr>
          <w:rFonts w:ascii="Times New Roman" w:eastAsiaTheme="minorHAnsi" w:hAnsi="Times New Roman"/>
          <w:sz w:val="26"/>
          <w:szCs w:val="26"/>
          <w:lang w:val="ro-RO"/>
        </w:rPr>
        <w:t xml:space="preserve">umărul de cereri </w:t>
      </w:r>
      <w:r w:rsidR="00A61667" w:rsidRPr="00D357F2">
        <w:rPr>
          <w:rFonts w:ascii="Times New Roman" w:eastAsiaTheme="minorHAnsi" w:hAnsi="Times New Roman"/>
          <w:sz w:val="26"/>
          <w:szCs w:val="26"/>
          <w:lang w:val="ro-RO"/>
        </w:rPr>
        <w:t>(</w:t>
      </w:r>
      <w:r w:rsidR="00A61667" w:rsidRPr="00D357F2">
        <w:rPr>
          <w:rFonts w:ascii="Times New Roman" w:eastAsiaTheme="minorHAnsi" w:hAnsi="Times New Roman"/>
          <w:sz w:val="26"/>
          <w:szCs w:val="26"/>
        </w:rPr>
        <w:t>number of requests</w:t>
      </w:r>
      <w:r w:rsidR="00AB473B" w:rsidRPr="00D357F2">
        <w:rPr>
          <w:rFonts w:ascii="Times New Roman" w:eastAsiaTheme="minorHAnsi" w:hAnsi="Times New Roman"/>
          <w:sz w:val="26"/>
          <w:szCs w:val="26"/>
          <w:lang w:val="ro-RO"/>
        </w:rPr>
        <w:t>): 100;</w:t>
      </w:r>
    </w:p>
    <w:p w:rsidR="00AB473B" w:rsidRPr="00D357F2" w:rsidRDefault="00F252BD" w:rsidP="00D62F21">
      <w:pPr>
        <w:pStyle w:val="ListParagraph"/>
        <w:numPr>
          <w:ilvl w:val="0"/>
          <w:numId w:val="27"/>
        </w:numPr>
        <w:tabs>
          <w:tab w:val="left" w:pos="1134"/>
        </w:tabs>
        <w:spacing w:after="0" w:line="240" w:lineRule="auto"/>
        <w:ind w:hanging="72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p</w:t>
      </w:r>
      <w:r w:rsidR="00D57E31" w:rsidRPr="00D357F2">
        <w:rPr>
          <w:rFonts w:ascii="Times New Roman" w:eastAsiaTheme="minorHAnsi" w:hAnsi="Times New Roman"/>
          <w:sz w:val="26"/>
          <w:szCs w:val="26"/>
          <w:lang w:val="ro-RO"/>
        </w:rPr>
        <w:t>auza dintre cereri: 10 ms;</w:t>
      </w:r>
    </w:p>
    <w:p w:rsidR="00D57E31" w:rsidRPr="00D357F2" w:rsidRDefault="00A61667" w:rsidP="00D62F21">
      <w:pPr>
        <w:pStyle w:val="ListParagraph"/>
        <w:numPr>
          <w:ilvl w:val="0"/>
          <w:numId w:val="27"/>
        </w:numPr>
        <w:tabs>
          <w:tab w:val="left" w:pos="1134"/>
        </w:tabs>
        <w:spacing w:after="0" w:line="240" w:lineRule="auto"/>
        <w:ind w:hanging="720"/>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ICMP </w:t>
      </w:r>
      <w:r w:rsidRPr="00D357F2">
        <w:rPr>
          <w:rFonts w:ascii="Times New Roman" w:eastAsiaTheme="minorHAnsi" w:hAnsi="Times New Roman"/>
          <w:sz w:val="26"/>
          <w:szCs w:val="26"/>
        </w:rPr>
        <w:t>echo timeout</w:t>
      </w:r>
      <w:r w:rsidR="00D57E31" w:rsidRPr="00D357F2">
        <w:rPr>
          <w:rFonts w:ascii="Times New Roman" w:eastAsiaTheme="minorHAnsi" w:hAnsi="Times New Roman"/>
          <w:sz w:val="26"/>
          <w:szCs w:val="26"/>
          <w:lang w:val="ro-RO"/>
        </w:rPr>
        <w:t>: 2 s;</w:t>
      </w:r>
    </w:p>
    <w:p w:rsidR="00F3241D" w:rsidRPr="00D357F2" w:rsidRDefault="00F252BD" w:rsidP="00D62F21">
      <w:pPr>
        <w:pStyle w:val="ListParagraph"/>
        <w:numPr>
          <w:ilvl w:val="0"/>
          <w:numId w:val="27"/>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s</w:t>
      </w:r>
      <w:r w:rsidR="00D57E31" w:rsidRPr="00D357F2">
        <w:rPr>
          <w:rFonts w:ascii="Times New Roman" w:eastAsiaTheme="minorHAnsi" w:hAnsi="Times New Roman"/>
          <w:sz w:val="26"/>
          <w:szCs w:val="26"/>
          <w:lang w:val="ro-RO"/>
        </w:rPr>
        <w:t xml:space="preserve">erverul de test dedicat: </w:t>
      </w:r>
      <w:r w:rsidRPr="00D357F2">
        <w:rPr>
          <w:rFonts w:ascii="Times New Roman" w:eastAsiaTheme="minorHAnsi" w:hAnsi="Times New Roman"/>
          <w:sz w:val="26"/>
          <w:szCs w:val="26"/>
          <w:lang w:val="ro-RO"/>
        </w:rPr>
        <w:t xml:space="preserve">conectat la </w:t>
      </w:r>
      <w:r w:rsidR="0015226A" w:rsidRPr="00D357F2">
        <w:rPr>
          <w:rFonts w:ascii="Times New Roman" w:eastAsiaTheme="minorHAnsi" w:hAnsi="Times New Roman"/>
          <w:sz w:val="26"/>
          <w:szCs w:val="26"/>
          <w:lang w:val="ro-RO"/>
        </w:rPr>
        <w:t>comutatorul MD-IX.</w:t>
      </w:r>
    </w:p>
    <w:p w:rsidR="0015226A" w:rsidRPr="00D357F2" w:rsidRDefault="0015226A" w:rsidP="0015226A">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41" w:name="_Ref535849340"/>
      <w:r w:rsidRPr="00D357F2">
        <w:rPr>
          <w:rFonts w:eastAsiaTheme="minorHAnsi"/>
          <w:sz w:val="26"/>
          <w:szCs w:val="26"/>
          <w:lang w:val="ro-RO"/>
        </w:rPr>
        <w:t xml:space="preserve">În baza rezultatelor măsurărilor se calculează valoarea medie a ratei pierderii de pachete de date pe </w:t>
      </w:r>
      <w:r w:rsidR="007707B0" w:rsidRPr="00D357F2">
        <w:rPr>
          <w:rFonts w:eastAsiaTheme="minorHAnsi"/>
          <w:sz w:val="26"/>
          <w:szCs w:val="26"/>
          <w:lang w:val="ro-RO"/>
        </w:rPr>
        <w:t>reţea, pe drumul public măsurat sau în localitatea măsurată (</w:t>
      </w:r>
      <m:oMath>
        <m:r>
          <w:rPr>
            <w:rFonts w:ascii="Cambria Math" w:eastAsiaTheme="minorHAnsi" w:hAnsi="Cambria Math"/>
            <w:sz w:val="26"/>
            <w:szCs w:val="26"/>
            <w:lang w:val="ro-RO"/>
          </w:rPr>
          <m:t xml:space="preserve"> </m:t>
        </m:r>
        <m:sSub>
          <m:sSubPr>
            <m:ctrlPr>
              <w:rPr>
                <w:rFonts w:ascii="Cambria Math" w:eastAsiaTheme="minorHAnsi" w:hAnsi="Cambria Math"/>
                <w:sz w:val="26"/>
                <w:szCs w:val="26"/>
                <w:lang w:val="ro-RO"/>
              </w:rPr>
            </m:ctrlPr>
          </m:sSubPr>
          <m:e>
            <m:bar>
              <m:barPr>
                <m:pos m:val="top"/>
                <m:ctrlPr>
                  <w:rPr>
                    <w:rFonts w:ascii="Cambria Math" w:eastAsiaTheme="minorHAnsi" w:hAnsi="Cambria Math"/>
                    <w:iCs/>
                    <w:sz w:val="26"/>
                    <w:szCs w:val="26"/>
                    <w:lang w:val="ro-RO"/>
                  </w:rPr>
                </m:ctrlPr>
              </m:barPr>
              <m:e>
                <m:r>
                  <m:rPr>
                    <m:sty m:val="p"/>
                  </m:rPr>
                  <w:rPr>
                    <w:rFonts w:ascii="Cambria Math" w:eastAsiaTheme="minorHAnsi" w:hAnsi="Cambria Math"/>
                    <w:sz w:val="26"/>
                    <w:szCs w:val="26"/>
                    <w:lang w:val="ro-RO"/>
                  </w:rPr>
                  <m:t>RP</m:t>
                </m:r>
              </m:e>
            </m:bar>
          </m:e>
          <m:sub>
            <m:sSub>
              <m:sSubPr>
                <m:ctrlPr>
                  <w:rPr>
                    <w:rFonts w:ascii="Cambria Math" w:eastAsiaTheme="minorHAnsi" w:hAnsi="Cambria Math"/>
                    <w:iCs/>
                    <w:sz w:val="26"/>
                    <w:szCs w:val="26"/>
                    <w:lang w:val="ro-RO"/>
                  </w:rPr>
                </m:ctrlPr>
              </m:sSubPr>
              <m:e>
                <m:r>
                  <m:rPr>
                    <m:sty m:val="p"/>
                  </m:rPr>
                  <w:rPr>
                    <w:rFonts w:ascii="Cambria Math" w:eastAsiaTheme="minorHAnsi" w:hAnsi="Cambria Math"/>
                    <w:sz w:val="26"/>
                    <w:szCs w:val="26"/>
                    <w:lang w:val="ro-RO"/>
                  </w:rPr>
                  <m:t>PD_</m:t>
                </m:r>
              </m:e>
              <m:sub>
                <m:r>
                  <m:rPr>
                    <m:sty m:val="p"/>
                  </m:rPr>
                  <w:rPr>
                    <w:rFonts w:ascii="Cambria Math" w:eastAsiaTheme="minorHAnsi" w:hAnsi="Cambria Math"/>
                    <w:sz w:val="26"/>
                    <w:szCs w:val="26"/>
                    <w:lang w:val="ro-RO"/>
                  </w:rPr>
                  <m:t>R/D/L</m:t>
                </m:r>
              </m:sub>
            </m:sSub>
          </m:sub>
        </m:sSub>
      </m:oMath>
      <w:r w:rsidRPr="00D357F2">
        <w:rPr>
          <w:rFonts w:eastAsiaTheme="minorHAnsi"/>
          <w:sz w:val="26"/>
          <w:szCs w:val="26"/>
          <w:lang w:val="ro-RO"/>
        </w:rPr>
        <w:t xml:space="preserve"> , unde  </w:t>
      </w:r>
      <w:r w:rsidR="000717E2" w:rsidRPr="00D357F2">
        <w:rPr>
          <w:rFonts w:eastAsiaTheme="minorHAnsi"/>
          <w:sz w:val="26"/>
          <w:szCs w:val="26"/>
          <w:lang w:val="ro-RO"/>
        </w:rPr>
        <w:t xml:space="preserve">R – indice pentru valoarea medie pe reţea, </w:t>
      </w:r>
      <w:r w:rsidRPr="00D357F2">
        <w:rPr>
          <w:rFonts w:eastAsiaTheme="minorHAnsi"/>
          <w:sz w:val="26"/>
          <w:szCs w:val="26"/>
          <w:lang w:val="ro-RO"/>
        </w:rPr>
        <w:t>D – indice al drumului public măsurat, L – indice al localităţii măsurate), conform formulei:</w:t>
      </w:r>
      <w:bookmarkEnd w:id="41"/>
      <w:r w:rsidRPr="00D357F2">
        <w:rPr>
          <w:rFonts w:eastAsiaTheme="minorHAnsi"/>
          <w:sz w:val="26"/>
          <w:szCs w:val="26"/>
          <w:lang w:val="ro-RO"/>
        </w:rPr>
        <w:t xml:space="preserve"> </w:t>
      </w:r>
    </w:p>
    <w:p w:rsidR="0015226A" w:rsidRPr="00D357F2" w:rsidRDefault="00BE13E1" w:rsidP="0015226A">
      <w:pPr>
        <w:tabs>
          <w:tab w:val="left" w:pos="1134"/>
        </w:tabs>
        <w:autoSpaceDE w:val="0"/>
        <w:autoSpaceDN w:val="0"/>
        <w:adjustRightInd w:val="0"/>
        <w:ind w:left="709"/>
        <w:contextualSpacing/>
        <w:jc w:val="both"/>
        <w:rPr>
          <w:rFonts w:eastAsiaTheme="minorHAnsi"/>
          <w:sz w:val="26"/>
          <w:szCs w:val="26"/>
          <w:lang w:val="ro-RO"/>
        </w:rPr>
      </w:pPr>
      <m:oMathPara>
        <m:oMath>
          <m:bar>
            <m:barPr>
              <m:pos m:val="top"/>
              <m:ctrlPr>
                <w:rPr>
                  <w:rFonts w:ascii="Cambria Math" w:eastAsiaTheme="minorEastAsia" w:hAnsi="Cambria Math"/>
                  <w:i/>
                  <w:sz w:val="26"/>
                  <w:szCs w:val="26"/>
                  <w:lang w:val="ro-RO"/>
                </w:rPr>
              </m:ctrlPr>
            </m:barPr>
            <m:e>
              <m:sSub>
                <m:sSubPr>
                  <m:ctrlPr>
                    <w:rPr>
                      <w:rFonts w:ascii="Cambria Math" w:hAnsi="Cambria Math"/>
                      <w:sz w:val="26"/>
                      <w:szCs w:val="26"/>
                      <w:lang w:val="ro-RO"/>
                    </w:rPr>
                  </m:ctrlPr>
                </m:sSubPr>
                <m:e>
                  <m:r>
                    <m:rPr>
                      <m:sty m:val="p"/>
                    </m:rPr>
                    <w:rPr>
                      <w:rFonts w:ascii="Cambria Math" w:hAnsi="Cambria Math"/>
                      <w:sz w:val="26"/>
                      <w:szCs w:val="26"/>
                      <w:lang w:val="ro-RO"/>
                    </w:rPr>
                    <m:t>RP</m:t>
                  </m:r>
                </m:e>
                <m:sub>
                  <m:sSub>
                    <m:sSubPr>
                      <m:ctrlPr>
                        <w:rPr>
                          <w:rFonts w:ascii="Cambria Math" w:hAnsi="Cambria Math"/>
                          <w:sz w:val="26"/>
                          <w:szCs w:val="26"/>
                          <w:lang w:val="ro-RO"/>
                        </w:rPr>
                      </m:ctrlPr>
                    </m:sSubPr>
                    <m:e>
                      <m:r>
                        <m:rPr>
                          <m:sty m:val="p"/>
                        </m:rPr>
                        <w:rPr>
                          <w:rFonts w:ascii="Cambria Math" w:hAnsi="Cambria Math"/>
                          <w:sz w:val="26"/>
                          <w:szCs w:val="26"/>
                          <w:lang w:val="ro-RO"/>
                        </w:rPr>
                        <m:t>PD</m:t>
                      </m:r>
                    </m:e>
                    <m:sub>
                      <m:r>
                        <w:rPr>
                          <w:rFonts w:ascii="Cambria Math" w:hAnsi="Cambria Math"/>
                          <w:sz w:val="26"/>
                          <w:szCs w:val="26"/>
                          <w:lang w:val="ro-RO"/>
                        </w:rPr>
                        <m:t>_</m:t>
                      </m:r>
                      <m:r>
                        <m:rPr>
                          <m:sty m:val="p"/>
                        </m:rPr>
                        <w:rPr>
                          <w:rFonts w:ascii="Cambria Math" w:hAnsi="Cambria Math"/>
                          <w:sz w:val="26"/>
                          <w:szCs w:val="26"/>
                          <w:lang w:val="ro-RO"/>
                        </w:rPr>
                        <m:t>R</m:t>
                      </m:r>
                    </m:sub>
                  </m:sSub>
                  <m:r>
                    <m:rPr>
                      <m:sty m:val="p"/>
                    </m:rPr>
                    <w:rPr>
                      <w:rFonts w:ascii="Cambria Math" w:hAnsi="Cambria Math"/>
                      <w:sz w:val="26"/>
                      <w:szCs w:val="26"/>
                      <w:lang w:val="ro-RO"/>
                    </w:rPr>
                    <m:t>/D/L</m:t>
                  </m:r>
                </m:sub>
              </m:sSub>
            </m:e>
          </m:bar>
          <m:r>
            <w:rPr>
              <w:rFonts w:ascii="Cambria Math" w:eastAsiaTheme="minorEastAsia" w:hAnsi="Cambria Math"/>
              <w:sz w:val="26"/>
              <w:szCs w:val="26"/>
              <w:lang w:val="ro-RO"/>
            </w:rPr>
            <m:t>=(</m:t>
          </m:r>
          <m:f>
            <m:fPr>
              <m:ctrlPr>
                <w:rPr>
                  <w:rFonts w:ascii="Cambria Math" w:eastAsiaTheme="minorEastAsia" w:hAnsi="Cambria Math"/>
                  <w:sz w:val="26"/>
                  <w:szCs w:val="26"/>
                  <w:lang w:val="ro-RO"/>
                </w:rPr>
              </m:ctrlPr>
            </m:fPr>
            <m:num>
              <m:r>
                <m:rPr>
                  <m:sty m:val="p"/>
                </m:rPr>
                <w:rPr>
                  <w:rFonts w:ascii="Cambria Math" w:eastAsiaTheme="minorEastAsia" w:hAnsi="Cambria Math"/>
                  <w:sz w:val="26"/>
                  <w:szCs w:val="26"/>
                  <w:lang w:val="ro-RO"/>
                </w:rPr>
                <m:t>1</m:t>
              </m:r>
            </m:num>
            <m:den>
              <m:r>
                <m:rPr>
                  <m:sty m:val="p"/>
                </m:rPr>
                <w:rPr>
                  <w:rFonts w:ascii="Cambria Math" w:eastAsiaTheme="minorEastAsia" w:hAnsi="Cambria Math"/>
                  <w:sz w:val="26"/>
                  <w:szCs w:val="26"/>
                  <w:lang w:val="ro-RO"/>
                </w:rPr>
                <m:t>n</m:t>
              </m:r>
            </m:den>
          </m:f>
          <m:nary>
            <m:naryPr>
              <m:chr m:val="∑"/>
              <m:limLoc m:val="undOvr"/>
              <m:ctrlPr>
                <w:rPr>
                  <w:rFonts w:ascii="Cambria Math" w:eastAsia="Cambria Math" w:hAnsi="Cambria Math" w:cs="Cambria Math"/>
                  <w:sz w:val="26"/>
                  <w:szCs w:val="26"/>
                  <w:lang w:val="ro-RO"/>
                </w:rPr>
              </m:ctrlPr>
            </m:naryPr>
            <m:sub>
              <m:r>
                <m:rPr>
                  <m:sty m:val="p"/>
                </m:rPr>
                <w:rPr>
                  <w:rFonts w:ascii="Cambria Math" w:eastAsia="Cambria Math" w:hAnsi="Cambria Math" w:cs="Cambria Math"/>
                  <w:sz w:val="26"/>
                  <w:szCs w:val="26"/>
                  <w:lang w:val="ro-RO"/>
                </w:rPr>
                <m:t>i=1</m:t>
              </m:r>
            </m:sub>
            <m:sup>
              <m:r>
                <m:rPr>
                  <m:sty m:val="p"/>
                </m:rPr>
                <w:rPr>
                  <w:rFonts w:ascii="Cambria Math" w:eastAsia="Cambria Math" w:hAnsi="Cambria Math" w:cs="Cambria Math"/>
                  <w:sz w:val="26"/>
                  <w:szCs w:val="26"/>
                  <w:lang w:val="ro-RO"/>
                </w:rPr>
                <m:t>n</m:t>
              </m:r>
            </m:sup>
            <m:e>
              <m:sSub>
                <m:sSubPr>
                  <m:ctrlPr>
                    <w:rPr>
                      <w:rFonts w:ascii="Cambria Math" w:eastAsia="Cambria Math" w:hAnsi="Cambria Math" w:cs="Cambria Math"/>
                      <w:sz w:val="26"/>
                      <w:szCs w:val="26"/>
                      <w:lang w:val="ro-RO"/>
                    </w:rPr>
                  </m:ctrlPr>
                </m:sSubPr>
                <m:e>
                  <m:r>
                    <m:rPr>
                      <m:sty m:val="p"/>
                    </m:rPr>
                    <w:rPr>
                      <w:rFonts w:ascii="Cambria Math" w:eastAsia="Cambria Math" w:hAnsi="Cambria Math" w:cs="Cambria Math"/>
                      <w:sz w:val="26"/>
                      <w:szCs w:val="26"/>
                      <w:lang w:val="ro-RO"/>
                    </w:rPr>
                    <m:t>RP</m:t>
                  </m:r>
                </m:e>
                <m:sub>
                  <m:r>
                    <m:rPr>
                      <m:sty m:val="p"/>
                    </m:rPr>
                    <w:rPr>
                      <w:rFonts w:ascii="Cambria Math" w:eastAsia="Cambria Math" w:hAnsi="Cambria Math" w:cs="Cambria Math"/>
                      <w:sz w:val="26"/>
                      <w:szCs w:val="26"/>
                      <w:lang w:val="ro-RO"/>
                    </w:rPr>
                    <m:t xml:space="preserve">PDi </m:t>
                  </m:r>
                </m:sub>
              </m:sSub>
              <m:r>
                <m:rPr>
                  <m:sty m:val="p"/>
                </m:rPr>
                <w:rPr>
                  <w:rFonts w:ascii="Cambria Math" w:eastAsia="Cambria Math" w:hAnsi="Cambria Math" w:cs="Cambria Math"/>
                  <w:sz w:val="26"/>
                  <w:szCs w:val="26"/>
                  <w:lang w:val="ro-RO"/>
                </w:rPr>
                <m:t>),</m:t>
              </m:r>
            </m:e>
          </m:nary>
          <m:r>
            <w:rPr>
              <w:rFonts w:ascii="Cambria Math" w:eastAsia="Cambria Math" w:hAnsi="Cambria Math" w:cs="Cambria Math"/>
              <w:sz w:val="26"/>
              <w:szCs w:val="26"/>
              <w:lang w:val="ro-RO"/>
            </w:rPr>
            <m:t xml:space="preserve">  </m:t>
          </m:r>
          <m:r>
            <m:rPr>
              <m:sty m:val="p"/>
            </m:rPr>
            <w:rPr>
              <w:rFonts w:ascii="Cambria Math" w:eastAsia="Cambria Math" w:hAnsi="Cambria Math" w:cs="Cambria Math"/>
              <w:sz w:val="26"/>
              <w:szCs w:val="26"/>
              <w:lang w:val="ro-RO"/>
            </w:rPr>
            <m:t>unde</m:t>
          </m:r>
          <m:r>
            <w:rPr>
              <w:rFonts w:ascii="Cambria Math" w:eastAsia="Cambria Math" w:hAnsi="Cambria Math" w:cs="Cambria Math"/>
              <w:sz w:val="26"/>
              <w:szCs w:val="26"/>
              <w:lang w:val="ro-RO"/>
            </w:rPr>
            <m:t xml:space="preserve">  </m:t>
          </m:r>
        </m:oMath>
      </m:oMathPara>
    </w:p>
    <w:p w:rsidR="0015226A" w:rsidRPr="00D357F2" w:rsidRDefault="0015226A" w:rsidP="0015226A">
      <w:pPr>
        <w:tabs>
          <w:tab w:val="left" w:pos="1134"/>
        </w:tabs>
        <w:autoSpaceDE w:val="0"/>
        <w:autoSpaceDN w:val="0"/>
        <w:adjustRightInd w:val="0"/>
        <w:ind w:left="709"/>
        <w:contextualSpacing/>
        <w:jc w:val="both"/>
        <w:rPr>
          <w:rFonts w:eastAsiaTheme="minorHAnsi"/>
          <w:sz w:val="26"/>
          <w:szCs w:val="26"/>
          <w:lang w:val="ro-RO"/>
        </w:rPr>
      </w:pPr>
      <w:r w:rsidRPr="00D357F2">
        <w:rPr>
          <w:rFonts w:eastAsiaTheme="minorHAnsi"/>
          <w:sz w:val="26"/>
          <w:szCs w:val="26"/>
          <w:lang w:val="ro-RO"/>
        </w:rPr>
        <w:t>n – numărul de măsurări efectuate;</w:t>
      </w:r>
    </w:p>
    <w:p w:rsidR="0015226A" w:rsidRPr="00D357F2" w:rsidRDefault="0015226A" w:rsidP="0015226A">
      <w:pPr>
        <w:tabs>
          <w:tab w:val="left" w:pos="1134"/>
        </w:tabs>
        <w:autoSpaceDE w:val="0"/>
        <w:autoSpaceDN w:val="0"/>
        <w:adjustRightInd w:val="0"/>
        <w:ind w:firstLine="709"/>
        <w:contextualSpacing/>
        <w:jc w:val="both"/>
        <w:rPr>
          <w:rFonts w:eastAsiaTheme="minorHAnsi"/>
          <w:sz w:val="26"/>
          <w:szCs w:val="26"/>
          <w:lang w:val="ro-RO"/>
        </w:rPr>
      </w:pPr>
      <w:proofErr w:type="spellStart"/>
      <w:r w:rsidRPr="00D357F2">
        <w:rPr>
          <w:rFonts w:eastAsiaTheme="minorHAnsi"/>
          <w:sz w:val="26"/>
          <w:szCs w:val="26"/>
          <w:lang w:val="ro-RO"/>
        </w:rPr>
        <w:lastRenderedPageBreak/>
        <w:t>RP</w:t>
      </w:r>
      <w:r w:rsidRPr="00D357F2">
        <w:rPr>
          <w:rFonts w:eastAsiaTheme="minorHAnsi"/>
          <w:sz w:val="26"/>
          <w:szCs w:val="26"/>
          <w:vertAlign w:val="subscript"/>
          <w:lang w:val="ro-RO"/>
        </w:rPr>
        <w:t>PDi</w:t>
      </w:r>
      <w:proofErr w:type="spellEnd"/>
      <w:r w:rsidRPr="00D357F2">
        <w:rPr>
          <w:rFonts w:eastAsiaTheme="minorHAnsi"/>
          <w:sz w:val="26"/>
          <w:szCs w:val="26"/>
          <w:vertAlign w:val="subscript"/>
          <w:lang w:val="ro-RO"/>
        </w:rPr>
        <w:t xml:space="preserve"> </w:t>
      </w:r>
      <w:r w:rsidRPr="00D357F2">
        <w:rPr>
          <w:rFonts w:eastAsiaTheme="minorHAnsi"/>
          <w:sz w:val="26"/>
          <w:szCs w:val="26"/>
          <w:lang w:val="ro-RO"/>
        </w:rPr>
        <w:t xml:space="preserve">– rata pierderii pachetelor de date în măsurarea i, calculată conform formulei din pct. </w:t>
      </w:r>
      <w:r w:rsidR="00F91C65">
        <w:rPr>
          <w:rFonts w:eastAsiaTheme="minorHAnsi"/>
          <w:sz w:val="26"/>
          <w:szCs w:val="26"/>
          <w:lang w:val="ro-RO"/>
        </w:rPr>
        <w:fldChar w:fldCharType="begin"/>
      </w:r>
      <w:r w:rsidR="00F91C65">
        <w:rPr>
          <w:rFonts w:eastAsiaTheme="minorHAnsi"/>
          <w:sz w:val="26"/>
          <w:szCs w:val="26"/>
          <w:lang w:val="ro-RO"/>
        </w:rPr>
        <w:instrText xml:space="preserve"> REF _Ref535227965 \r \h </w:instrText>
      </w:r>
      <w:r w:rsidR="00F91C65">
        <w:rPr>
          <w:rFonts w:eastAsiaTheme="minorHAnsi"/>
          <w:sz w:val="26"/>
          <w:szCs w:val="26"/>
          <w:lang w:val="ro-RO"/>
        </w:rPr>
      </w:r>
      <w:r w:rsidR="00F91C65">
        <w:rPr>
          <w:rFonts w:eastAsiaTheme="minorHAnsi"/>
          <w:sz w:val="26"/>
          <w:szCs w:val="26"/>
          <w:lang w:val="ro-RO"/>
        </w:rPr>
        <w:fldChar w:fldCharType="separate"/>
      </w:r>
      <w:r w:rsidR="00E845A1">
        <w:rPr>
          <w:rFonts w:eastAsiaTheme="minorHAnsi"/>
          <w:sz w:val="26"/>
          <w:szCs w:val="26"/>
          <w:lang w:val="ro-RO"/>
        </w:rPr>
        <w:t>76</w:t>
      </w:r>
      <w:r w:rsidR="00F91C65">
        <w:rPr>
          <w:rFonts w:eastAsiaTheme="minorHAnsi"/>
          <w:sz w:val="26"/>
          <w:szCs w:val="26"/>
          <w:lang w:val="ro-RO"/>
        </w:rPr>
        <w:fldChar w:fldCharType="end"/>
      </w:r>
      <w:r w:rsidRPr="00D357F2">
        <w:rPr>
          <w:rFonts w:eastAsiaTheme="minorHAnsi"/>
          <w:sz w:val="26"/>
          <w:szCs w:val="26"/>
          <w:lang w:val="ro-RO"/>
        </w:rPr>
        <w:t>.</w:t>
      </w:r>
    </w:p>
    <w:p w:rsidR="0015226A" w:rsidRPr="00D357F2" w:rsidRDefault="0015226A" w:rsidP="00CA4691">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42" w:name="_Ref529537757"/>
      <w:r w:rsidRPr="00D357F2">
        <w:rPr>
          <w:rFonts w:eastAsiaTheme="minorHAnsi"/>
          <w:sz w:val="26"/>
          <w:szCs w:val="26"/>
          <w:lang w:val="ro-RO"/>
        </w:rPr>
        <w:t>Rata pierderii de pachete de date pe întreaga reţea (RP</w:t>
      </w:r>
      <w:r w:rsidRPr="00D357F2">
        <w:rPr>
          <w:rFonts w:eastAsiaTheme="minorHAnsi"/>
          <w:sz w:val="26"/>
          <w:szCs w:val="26"/>
          <w:vertAlign w:val="subscript"/>
          <w:lang w:val="ro-RO"/>
        </w:rPr>
        <w:t>PD</w:t>
      </w:r>
      <w:r w:rsidR="009A5069" w:rsidRPr="00D357F2">
        <w:rPr>
          <w:rFonts w:eastAsiaTheme="minorHAnsi"/>
          <w:sz w:val="26"/>
          <w:szCs w:val="26"/>
          <w:vertAlign w:val="subscript"/>
          <w:lang w:val="ro-RO"/>
        </w:rPr>
        <w:t>_R</w:t>
      </w:r>
      <w:r w:rsidRPr="00D357F2">
        <w:rPr>
          <w:rFonts w:eastAsiaTheme="minorHAnsi"/>
          <w:sz w:val="26"/>
          <w:szCs w:val="26"/>
          <w:lang w:val="ro-RO"/>
        </w:rPr>
        <w:t xml:space="preserve">) </w:t>
      </w:r>
      <w:r w:rsidR="0032056E" w:rsidRPr="00D357F2">
        <w:rPr>
          <w:rFonts w:eastAsiaTheme="minorHAnsi"/>
          <w:sz w:val="26"/>
          <w:szCs w:val="26"/>
          <w:lang w:val="ro-RO"/>
        </w:rPr>
        <w:t>este evaluat</w:t>
      </w:r>
      <w:r w:rsidR="0032056E">
        <w:rPr>
          <w:rFonts w:eastAsiaTheme="minorHAnsi"/>
          <w:sz w:val="26"/>
          <w:szCs w:val="26"/>
          <w:lang w:val="ro-RO"/>
        </w:rPr>
        <w:t>ă</w:t>
      </w:r>
      <w:r w:rsidR="0032056E" w:rsidRPr="00D357F2">
        <w:rPr>
          <w:rFonts w:eastAsiaTheme="minorHAnsi"/>
          <w:sz w:val="26"/>
          <w:szCs w:val="26"/>
          <w:lang w:val="ro-RO"/>
        </w:rPr>
        <w:t xml:space="preserve"> în baza rezultatelor măsurărilor obţinute în cadrul campanii</w:t>
      </w:r>
      <w:r w:rsidR="0087077E">
        <w:rPr>
          <w:rFonts w:eastAsiaTheme="minorHAnsi"/>
          <w:sz w:val="26"/>
          <w:szCs w:val="26"/>
          <w:lang w:val="ro-RO"/>
        </w:rPr>
        <w:t>lor de măsurători care cuprind</w:t>
      </w:r>
      <w:r w:rsidR="0032056E" w:rsidRPr="00D357F2">
        <w:rPr>
          <w:rFonts w:eastAsiaTheme="minorHAnsi"/>
          <w:sz w:val="26"/>
          <w:szCs w:val="26"/>
          <w:lang w:val="ro-RO"/>
        </w:rPr>
        <w:t xml:space="preserve"> drumurile publice </w:t>
      </w:r>
      <w:r w:rsidR="0032056E" w:rsidRPr="00D4591B">
        <w:rPr>
          <w:rFonts w:eastAsiaTheme="minorEastAsia"/>
          <w:sz w:val="26"/>
          <w:szCs w:val="26"/>
          <w:lang w:val="ro-RO" w:eastAsia="zh-CN"/>
        </w:rPr>
        <w:t xml:space="preserve">specificate în </w:t>
      </w:r>
      <w:r w:rsidR="0032056E">
        <w:rPr>
          <w:rFonts w:eastAsiaTheme="minorEastAsia"/>
          <w:sz w:val="26"/>
          <w:szCs w:val="26"/>
          <w:lang w:val="ro-RO" w:eastAsia="zh-CN"/>
        </w:rPr>
        <w:t>Anexă la C</w:t>
      </w:r>
      <w:r w:rsidR="0032056E" w:rsidRPr="00D4591B">
        <w:rPr>
          <w:rFonts w:eastAsiaTheme="minorEastAsia"/>
          <w:sz w:val="26"/>
          <w:szCs w:val="26"/>
          <w:lang w:val="ro-RO" w:eastAsia="zh-CN"/>
        </w:rPr>
        <w:t xml:space="preserve">ondiţiile </w:t>
      </w:r>
      <w:r w:rsidR="0032056E">
        <w:rPr>
          <w:rFonts w:eastAsiaTheme="minorEastAsia"/>
          <w:sz w:val="26"/>
          <w:szCs w:val="26"/>
          <w:lang w:val="ro-RO" w:eastAsia="zh-CN"/>
        </w:rPr>
        <w:t xml:space="preserve">speciale tip </w:t>
      </w:r>
      <w:r w:rsidR="0032056E" w:rsidRPr="00D4591B">
        <w:rPr>
          <w:rFonts w:eastAsiaTheme="minorEastAsia"/>
          <w:sz w:val="26"/>
          <w:szCs w:val="26"/>
          <w:lang w:val="ro-RO" w:eastAsia="zh-CN"/>
        </w:rPr>
        <w:t xml:space="preserve">de licenţă </w:t>
      </w:r>
      <w:r w:rsidR="0032056E">
        <w:rPr>
          <w:rFonts w:eastAsiaTheme="minorEastAsia"/>
          <w:sz w:val="26"/>
          <w:szCs w:val="26"/>
          <w:lang w:val="ro-RO" w:eastAsia="zh-CN"/>
        </w:rPr>
        <w:t>[800/900/1800 MHz], aprobate prin Hotărârea Consiliului de Administrație al ANRCETI nr.31 din 14 iulie 2014</w:t>
      </w:r>
      <w:r w:rsidR="0032056E" w:rsidRPr="00D357F2">
        <w:rPr>
          <w:rFonts w:eastAsiaTheme="minorHAnsi"/>
          <w:sz w:val="26"/>
          <w:szCs w:val="26"/>
          <w:lang w:val="ro-RO"/>
        </w:rPr>
        <w:t>, minimum 80% din drumurile publice specificate</w:t>
      </w:r>
      <w:r w:rsidR="0032056E" w:rsidRPr="00E554BC">
        <w:rPr>
          <w:rFonts w:eastAsiaTheme="minorEastAsia"/>
          <w:sz w:val="26"/>
          <w:szCs w:val="26"/>
          <w:lang w:val="ro-RO" w:eastAsia="zh-CN"/>
        </w:rPr>
        <w:t xml:space="preserve"> </w:t>
      </w:r>
      <w:r w:rsidR="0032056E" w:rsidRPr="00D4591B">
        <w:rPr>
          <w:rFonts w:eastAsiaTheme="minorEastAsia"/>
          <w:sz w:val="26"/>
          <w:szCs w:val="26"/>
          <w:lang w:val="ro-RO" w:eastAsia="zh-CN"/>
        </w:rPr>
        <w:t>în Anexa nr.</w:t>
      </w:r>
      <w:r w:rsidR="0032056E">
        <w:rPr>
          <w:rFonts w:eastAsiaTheme="minorEastAsia"/>
          <w:sz w:val="26"/>
          <w:szCs w:val="26"/>
          <w:lang w:val="ro-RO" w:eastAsia="zh-CN"/>
        </w:rPr>
        <w:t xml:space="preserve">1 la Hotărârea Guvernului </w:t>
      </w:r>
      <w:r w:rsidR="00EE68F2">
        <w:rPr>
          <w:rFonts w:eastAsiaTheme="minorEastAsia"/>
          <w:sz w:val="26"/>
          <w:szCs w:val="26"/>
          <w:lang w:val="ro-RO" w:eastAsia="zh-CN"/>
        </w:rPr>
        <w:t xml:space="preserve">nr.1468 </w:t>
      </w:r>
      <w:r w:rsidR="0032056E">
        <w:rPr>
          <w:rFonts w:eastAsiaTheme="minorEastAsia"/>
          <w:sz w:val="26"/>
          <w:szCs w:val="26"/>
          <w:lang w:val="ro-RO" w:eastAsia="zh-CN"/>
        </w:rPr>
        <w:t>din 30 decembrie 2016</w:t>
      </w:r>
      <w:r w:rsidR="00EE68F2">
        <w:rPr>
          <w:rFonts w:eastAsiaTheme="minorHAnsi"/>
          <w:sz w:val="26"/>
          <w:szCs w:val="26"/>
          <w:lang w:val="ro-RO"/>
        </w:rPr>
        <w:t xml:space="preserve"> și</w:t>
      </w:r>
      <w:r w:rsidR="0032056E" w:rsidRPr="00D357F2">
        <w:rPr>
          <w:rFonts w:eastAsiaTheme="minorHAnsi"/>
          <w:sz w:val="26"/>
          <w:szCs w:val="26"/>
          <w:lang w:val="ro-RO"/>
        </w:rPr>
        <w:t xml:space="preserve"> toate localităţile cu cel puțin 10 locuitori (≥10). În cazul în care se trece printr-o localitate cu mai puțin de 10 locuitori, se va măsura și această localitate.</w:t>
      </w:r>
      <w:bookmarkEnd w:id="42"/>
    </w:p>
    <w:p w:rsidR="0015226A" w:rsidRPr="00D357F2" w:rsidRDefault="0015226A" w:rsidP="0015226A">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În cazul menţionat la pct.</w:t>
      </w:r>
      <w:r w:rsidR="00772614" w:rsidRPr="00D357F2">
        <w:rPr>
          <w:rFonts w:eastAsiaTheme="minorHAnsi"/>
          <w:sz w:val="26"/>
          <w:szCs w:val="26"/>
          <w:lang w:val="ro-RO"/>
        </w:rPr>
        <w:t xml:space="preserve"> </w:t>
      </w:r>
      <w:r w:rsidR="006B5B75" w:rsidRPr="00D357F2">
        <w:rPr>
          <w:rFonts w:eastAsiaTheme="minorHAnsi"/>
          <w:sz w:val="26"/>
          <w:szCs w:val="26"/>
          <w:lang w:val="ro-RO"/>
        </w:rPr>
        <w:fldChar w:fldCharType="begin"/>
      </w:r>
      <w:r w:rsidR="007707B0" w:rsidRPr="00D357F2">
        <w:rPr>
          <w:rFonts w:eastAsiaTheme="minorHAnsi"/>
          <w:sz w:val="26"/>
          <w:szCs w:val="26"/>
          <w:lang w:val="ro-RO"/>
        </w:rPr>
        <w:instrText xml:space="preserve"> REF _Ref529537757 \r \h </w:instrText>
      </w:r>
      <w:r w:rsidR="006B5B75" w:rsidRPr="00D357F2">
        <w:rPr>
          <w:rFonts w:eastAsiaTheme="minorHAnsi"/>
          <w:sz w:val="26"/>
          <w:szCs w:val="26"/>
          <w:lang w:val="ro-RO"/>
        </w:rPr>
      </w:r>
      <w:r w:rsidR="006B5B75" w:rsidRPr="00D357F2">
        <w:rPr>
          <w:rFonts w:eastAsiaTheme="minorHAnsi"/>
          <w:sz w:val="26"/>
          <w:szCs w:val="26"/>
          <w:lang w:val="ro-RO"/>
        </w:rPr>
        <w:fldChar w:fldCharType="separate"/>
      </w:r>
      <w:r w:rsidR="00E845A1">
        <w:rPr>
          <w:rFonts w:eastAsiaTheme="minorHAnsi"/>
          <w:sz w:val="26"/>
          <w:szCs w:val="26"/>
          <w:lang w:val="ro-RO"/>
        </w:rPr>
        <w:t>188</w:t>
      </w:r>
      <w:r w:rsidR="006B5B75" w:rsidRPr="00D357F2">
        <w:rPr>
          <w:rFonts w:eastAsiaTheme="minorHAnsi"/>
          <w:sz w:val="26"/>
          <w:szCs w:val="26"/>
          <w:lang w:val="ro-RO"/>
        </w:rPr>
        <w:fldChar w:fldCharType="end"/>
      </w:r>
      <w:r w:rsidRPr="00D357F2">
        <w:rPr>
          <w:rFonts w:eastAsiaTheme="minorHAnsi"/>
          <w:sz w:val="26"/>
          <w:szCs w:val="26"/>
          <w:lang w:val="ro-RO"/>
        </w:rPr>
        <w:t>, campania de măsurători cuprinde o mărime suficientă a eşantionului astfel încât să se asigura un nivel de încredere a rezultatelor măsurătorilor de minimum 95% [ETSI EG 202 057-2 şi ETSI EG 202 057-3].</w:t>
      </w:r>
    </w:p>
    <w:p w:rsidR="0015226A" w:rsidRPr="00D357F2" w:rsidRDefault="0015226A" w:rsidP="00C92B2E">
      <w:pPr>
        <w:pStyle w:val="ListParagraph"/>
        <w:tabs>
          <w:tab w:val="left" w:pos="1134"/>
        </w:tabs>
        <w:ind w:left="1429" w:firstLine="1832"/>
        <w:jc w:val="both"/>
        <w:rPr>
          <w:rFonts w:ascii="Times New Roman" w:eastAsiaTheme="minorHAnsi" w:hAnsi="Times New Roman"/>
          <w:b/>
          <w:sz w:val="26"/>
          <w:szCs w:val="26"/>
          <w:lang w:val="ro-RO"/>
        </w:rPr>
      </w:pPr>
    </w:p>
    <w:p w:rsidR="0033509C" w:rsidRPr="00D357F2" w:rsidRDefault="00386DB1" w:rsidP="0033509C">
      <w:pPr>
        <w:pStyle w:val="ListParagraph"/>
        <w:tabs>
          <w:tab w:val="left" w:pos="1134"/>
        </w:tabs>
        <w:spacing w:after="0" w:line="240" w:lineRule="auto"/>
        <w:ind w:left="0" w:firstLine="1418"/>
        <w:jc w:val="center"/>
        <w:rPr>
          <w:rFonts w:ascii="Times New Roman" w:eastAsiaTheme="minorHAnsi" w:hAnsi="Times New Roman"/>
          <w:b/>
          <w:sz w:val="26"/>
          <w:szCs w:val="26"/>
          <w:lang w:val="ro-RO"/>
        </w:rPr>
      </w:pPr>
      <w:r w:rsidRPr="00D357F2">
        <w:rPr>
          <w:rFonts w:ascii="Times New Roman" w:eastAsiaTheme="minorHAnsi" w:hAnsi="Times New Roman"/>
          <w:b/>
          <w:sz w:val="26"/>
          <w:szCs w:val="26"/>
          <w:lang w:val="ro-RO"/>
        </w:rPr>
        <w:t xml:space="preserve">6.9.6. </w:t>
      </w:r>
      <w:r w:rsidR="0062448C" w:rsidRPr="00D357F2">
        <w:rPr>
          <w:rFonts w:ascii="Times New Roman" w:eastAsiaTheme="minorHAnsi" w:hAnsi="Times New Roman"/>
          <w:b/>
          <w:sz w:val="26"/>
          <w:szCs w:val="26"/>
          <w:lang w:val="ro-RO"/>
        </w:rPr>
        <w:t xml:space="preserve">Măsurarea şi evaluarea latenţei </w:t>
      </w:r>
      <w:r w:rsidR="0033509C" w:rsidRPr="00D357F2">
        <w:rPr>
          <w:rFonts w:ascii="Times New Roman" w:eastAsiaTheme="minorHAnsi" w:hAnsi="Times New Roman"/>
          <w:b/>
          <w:sz w:val="26"/>
          <w:szCs w:val="26"/>
          <w:lang w:val="ro-RO"/>
        </w:rPr>
        <w:t xml:space="preserve">şi a duratei întreruperii </w:t>
      </w:r>
    </w:p>
    <w:p w:rsidR="00C92B2E" w:rsidRPr="00D357F2" w:rsidRDefault="007707B0" w:rsidP="0033509C">
      <w:pPr>
        <w:pStyle w:val="ListParagraph"/>
        <w:spacing w:after="0" w:line="240" w:lineRule="auto"/>
        <w:ind w:left="0" w:firstLine="1418"/>
        <w:jc w:val="center"/>
        <w:rPr>
          <w:rFonts w:ascii="Times New Roman" w:eastAsiaTheme="minorHAnsi" w:hAnsi="Times New Roman"/>
          <w:b/>
          <w:sz w:val="26"/>
          <w:szCs w:val="26"/>
          <w:lang w:val="ro-RO"/>
        </w:rPr>
      </w:pPr>
      <w:r w:rsidRPr="00D357F2">
        <w:rPr>
          <w:rFonts w:ascii="Times New Roman" w:eastAsiaTheme="minorHAnsi" w:hAnsi="Times New Roman"/>
          <w:b/>
          <w:sz w:val="26"/>
          <w:szCs w:val="26"/>
          <w:lang w:val="ro-RO"/>
        </w:rPr>
        <w:t>în redarea conţinutului video</w:t>
      </w:r>
    </w:p>
    <w:p w:rsidR="00F32656" w:rsidRPr="00D357F2" w:rsidRDefault="007707B0"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Analiza performanței serviciului de vizualizare a clipurilor video de pe portalul YouTube include abilitățile de a stabili și finaliza sesiunile;</w:t>
      </w:r>
    </w:p>
    <w:p w:rsidR="00354BBB" w:rsidRPr="00D357F2" w:rsidRDefault="007707B0"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Clipurile video de pe portalul YouTube cu durată de 30 de secunde sunt descărcate utilizând telefoanele inteligente ale sistemului de testare;</w:t>
      </w:r>
    </w:p>
    <w:p w:rsidR="00F32656" w:rsidRPr="00D357F2" w:rsidRDefault="007707B0"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Este utilizat unul dintre cele mai vizionate clipuri video publice la data începerii testării, conform portalului </w:t>
      </w:r>
      <w:proofErr w:type="spellStart"/>
      <w:r w:rsidRPr="00D357F2">
        <w:rPr>
          <w:rFonts w:eastAsiaTheme="minorHAnsi"/>
          <w:sz w:val="26"/>
          <w:szCs w:val="26"/>
          <w:lang w:val="ro-RO"/>
        </w:rPr>
        <w:t>YouTube</w:t>
      </w:r>
      <w:proofErr w:type="spellEnd"/>
      <w:r w:rsidRPr="00D357F2">
        <w:rPr>
          <w:rFonts w:eastAsiaTheme="minorHAnsi"/>
          <w:sz w:val="26"/>
          <w:szCs w:val="26"/>
          <w:lang w:val="ro-RO"/>
        </w:rPr>
        <w:t xml:space="preserve"> (</w:t>
      </w:r>
      <w:proofErr w:type="spellStart"/>
      <w:r w:rsidRPr="00D357F2">
        <w:rPr>
          <w:rFonts w:eastAsiaTheme="minorHAnsi"/>
          <w:sz w:val="26"/>
          <w:szCs w:val="26"/>
          <w:lang w:val="ro-RO"/>
        </w:rPr>
        <w:t>https</w:t>
      </w:r>
      <w:proofErr w:type="spellEnd"/>
      <w:r w:rsidRPr="00D357F2">
        <w:rPr>
          <w:rFonts w:eastAsiaTheme="minorHAnsi"/>
          <w:sz w:val="26"/>
          <w:szCs w:val="26"/>
          <w:lang w:val="ro-RO"/>
        </w:rPr>
        <w:t>//www.youtube.com/feed/trending);</w:t>
      </w:r>
    </w:p>
    <w:p w:rsidR="00F32656" w:rsidRPr="00D357F2" w:rsidRDefault="007707B0"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Calitatea vizuală a conținuturilor recepționate este estimată prin algoritmul definit de ITU în Recomandarea J.343 [ITU-T J.343, ITU-T J.343.1];</w:t>
      </w:r>
    </w:p>
    <w:p w:rsidR="00F32656" w:rsidRPr="00D357F2" w:rsidRDefault="007707B0" w:rsidP="00F4118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Se stabilesc următorii parametri specifici pentru măsurarea latenţei şi a duratei întreruperii în redarea conţinutului video:</w:t>
      </w:r>
    </w:p>
    <w:p w:rsidR="00F32656" w:rsidRPr="00D357F2" w:rsidRDefault="00F252BD" w:rsidP="00D62F21">
      <w:pPr>
        <w:pStyle w:val="ListParagraph"/>
        <w:numPr>
          <w:ilvl w:val="0"/>
          <w:numId w:val="26"/>
        </w:numPr>
        <w:ind w:left="1134" w:hanging="425"/>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d</w:t>
      </w:r>
      <w:r w:rsidR="007707B0" w:rsidRPr="00D357F2">
        <w:rPr>
          <w:rFonts w:ascii="Times New Roman" w:eastAsiaTheme="minorHAnsi" w:hAnsi="Times New Roman"/>
          <w:sz w:val="26"/>
          <w:szCs w:val="26"/>
          <w:lang w:val="ro-RO"/>
        </w:rPr>
        <w:t>urata conţinutului video: 30 s;</w:t>
      </w:r>
    </w:p>
    <w:p w:rsidR="00D57110" w:rsidRPr="00D357F2" w:rsidRDefault="00F252BD" w:rsidP="00D62F21">
      <w:pPr>
        <w:pStyle w:val="ListParagraph"/>
        <w:numPr>
          <w:ilvl w:val="0"/>
          <w:numId w:val="26"/>
        </w:numPr>
        <w:tabs>
          <w:tab w:val="left" w:pos="1134"/>
        </w:tabs>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a</w:t>
      </w:r>
      <w:r w:rsidR="007707B0" w:rsidRPr="00D357F2">
        <w:rPr>
          <w:rFonts w:ascii="Times New Roman" w:eastAsiaTheme="minorHAnsi" w:hAnsi="Times New Roman"/>
          <w:sz w:val="26"/>
          <w:szCs w:val="26"/>
          <w:lang w:val="ro-RO"/>
        </w:rPr>
        <w:t xml:space="preserve">plicaţia utilizată pentru reproducerea conţinutului: </w:t>
      </w:r>
      <w:r w:rsidR="007707B0" w:rsidRPr="00D357F2">
        <w:rPr>
          <w:rFonts w:ascii="Times New Roman" w:eastAsiaTheme="minorHAnsi" w:hAnsi="Times New Roman"/>
          <w:i/>
          <w:sz w:val="26"/>
          <w:szCs w:val="26"/>
          <w:lang w:val="ro-RO"/>
        </w:rPr>
        <w:t>player</w:t>
      </w:r>
      <w:r w:rsidR="007707B0" w:rsidRPr="00D357F2">
        <w:rPr>
          <w:rFonts w:ascii="Times New Roman" w:eastAsiaTheme="minorHAnsi" w:hAnsi="Times New Roman"/>
          <w:sz w:val="26"/>
          <w:szCs w:val="26"/>
          <w:lang w:val="ro-RO"/>
        </w:rPr>
        <w:t xml:space="preserve"> instalat pe telefoanele inteligente ale sistemului automat de testare;</w:t>
      </w:r>
    </w:p>
    <w:p w:rsidR="00D57110" w:rsidRPr="00D357F2" w:rsidRDefault="00F252BD" w:rsidP="00D62F21">
      <w:pPr>
        <w:pStyle w:val="ListParagraph"/>
        <w:numPr>
          <w:ilvl w:val="0"/>
          <w:numId w:val="26"/>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p</w:t>
      </w:r>
      <w:r w:rsidR="007707B0" w:rsidRPr="00D357F2">
        <w:rPr>
          <w:rFonts w:ascii="Times New Roman" w:eastAsiaTheme="minorHAnsi" w:hAnsi="Times New Roman"/>
          <w:sz w:val="26"/>
          <w:szCs w:val="26"/>
          <w:lang w:val="ro-RO"/>
        </w:rPr>
        <w:t>ragul minim al unei întreruperi: 120 ms;</w:t>
      </w:r>
    </w:p>
    <w:p w:rsidR="00D57110" w:rsidRPr="00D357F2" w:rsidRDefault="00F252BD" w:rsidP="00D62F21">
      <w:pPr>
        <w:pStyle w:val="ListParagraph"/>
        <w:numPr>
          <w:ilvl w:val="0"/>
          <w:numId w:val="26"/>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t</w:t>
      </w:r>
      <w:r w:rsidR="007707B0" w:rsidRPr="00D357F2">
        <w:rPr>
          <w:rFonts w:ascii="Times New Roman" w:eastAsiaTheme="minorHAnsi" w:hAnsi="Times New Roman"/>
          <w:sz w:val="26"/>
          <w:szCs w:val="26"/>
          <w:lang w:val="ro-RO"/>
        </w:rPr>
        <w:t>impul maxim pentru stabilirea unei sesiuni de date: 30 s;</w:t>
      </w:r>
    </w:p>
    <w:p w:rsidR="00D57110" w:rsidRPr="00D357F2" w:rsidRDefault="00F252BD" w:rsidP="00D62F21">
      <w:pPr>
        <w:pStyle w:val="ListParagraph"/>
        <w:numPr>
          <w:ilvl w:val="0"/>
          <w:numId w:val="26"/>
        </w:numPr>
        <w:tabs>
          <w:tab w:val="left" w:pos="1134"/>
        </w:tabs>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d</w:t>
      </w:r>
      <w:r w:rsidR="007707B0" w:rsidRPr="00D357F2">
        <w:rPr>
          <w:rFonts w:ascii="Times New Roman" w:eastAsiaTheme="minorHAnsi" w:hAnsi="Times New Roman"/>
          <w:sz w:val="26"/>
          <w:szCs w:val="26"/>
          <w:lang w:val="ro-RO"/>
        </w:rPr>
        <w:t>urata maximă a unei sesiuni de date: 45 s.</w:t>
      </w:r>
    </w:p>
    <w:p w:rsidR="0033509C" w:rsidRPr="00D357F2" w:rsidRDefault="007707B0" w:rsidP="0033509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43" w:name="_Ref535850345"/>
      <w:r w:rsidRPr="00D357F2">
        <w:rPr>
          <w:rFonts w:eastAsiaTheme="minorHAnsi"/>
          <w:sz w:val="26"/>
          <w:szCs w:val="26"/>
          <w:lang w:val="ro-RO"/>
        </w:rPr>
        <w:t>În baza rezultatelor măsurărilor se calculează valoarea medie a latenţei în redarea conţinutului video pe reţea, pe drumul public măsurat sau în localitatea măsurată (</w:t>
      </w:r>
      <m:oMath>
        <m:r>
          <w:rPr>
            <w:rFonts w:ascii="Cambria Math" w:eastAsiaTheme="minorHAnsi" w:hAnsi="Cambria Math"/>
            <w:sz w:val="26"/>
            <w:szCs w:val="26"/>
            <w:lang w:val="ro-RO"/>
          </w:rPr>
          <m:t xml:space="preserve"> </m:t>
        </m:r>
        <m:sSub>
          <m:sSubPr>
            <m:ctrlPr>
              <w:rPr>
                <w:rFonts w:ascii="Cambria Math" w:eastAsiaTheme="minorHAnsi" w:hAnsi="Cambria Math"/>
                <w:sz w:val="26"/>
                <w:szCs w:val="26"/>
                <w:lang w:val="ro-RO"/>
              </w:rPr>
            </m:ctrlPr>
          </m:sSubPr>
          <m:e>
            <m:bar>
              <m:barPr>
                <m:pos m:val="top"/>
                <m:ctrlPr>
                  <w:rPr>
                    <w:rFonts w:ascii="Cambria Math" w:eastAsiaTheme="minorHAnsi" w:hAnsi="Cambria Math"/>
                    <w:iCs/>
                    <w:sz w:val="26"/>
                    <w:szCs w:val="26"/>
                    <w:lang w:val="ro-RO"/>
                  </w:rPr>
                </m:ctrlPr>
              </m:barPr>
              <m:e>
                <m:r>
                  <m:rPr>
                    <m:sty m:val="p"/>
                  </m:rPr>
                  <w:rPr>
                    <w:rFonts w:ascii="Cambria Math" w:eastAsiaTheme="minorHAnsi" w:hAnsi="Cambria Math"/>
                    <w:sz w:val="26"/>
                    <w:szCs w:val="26"/>
                    <w:lang w:val="ro-RO"/>
                  </w:rPr>
                  <m:t>LR</m:t>
                </m:r>
              </m:e>
            </m:bar>
          </m:e>
          <m:sub>
            <m:sSub>
              <m:sSubPr>
                <m:ctrlPr>
                  <w:rPr>
                    <w:rFonts w:ascii="Cambria Math" w:eastAsiaTheme="minorHAnsi" w:hAnsi="Cambria Math"/>
                    <w:iCs/>
                    <w:sz w:val="26"/>
                    <w:szCs w:val="26"/>
                    <w:lang w:val="ro-RO"/>
                  </w:rPr>
                </m:ctrlPr>
              </m:sSubPr>
              <m:e>
                <m:r>
                  <m:rPr>
                    <m:sty m:val="p"/>
                  </m:rPr>
                  <w:rPr>
                    <w:rFonts w:ascii="Cambria Math" w:eastAsiaTheme="minorHAnsi" w:hAnsi="Cambria Math"/>
                    <w:sz w:val="26"/>
                    <w:szCs w:val="26"/>
                    <w:lang w:val="ro-RO"/>
                  </w:rPr>
                  <m:t>CV_</m:t>
                </m:r>
              </m:e>
              <m:sub>
                <m:r>
                  <w:rPr>
                    <w:rFonts w:ascii="Cambria Math" w:eastAsiaTheme="minorHAnsi" w:hAnsi="Cambria Math"/>
                    <w:sz w:val="26"/>
                    <w:szCs w:val="26"/>
                    <w:lang w:val="ro-RO"/>
                  </w:rPr>
                  <m:t>R/</m:t>
                </m:r>
                <m:r>
                  <m:rPr>
                    <m:sty m:val="p"/>
                  </m:rPr>
                  <w:rPr>
                    <w:rFonts w:ascii="Cambria Math" w:eastAsiaTheme="minorHAnsi" w:hAnsi="Cambria Math"/>
                    <w:sz w:val="26"/>
                    <w:szCs w:val="26"/>
                    <w:lang w:val="ro-RO"/>
                  </w:rPr>
                  <m:t>D/L</m:t>
                </m:r>
              </m:sub>
            </m:sSub>
          </m:sub>
        </m:sSub>
      </m:oMath>
      <w:r w:rsidR="0033509C" w:rsidRPr="00D357F2">
        <w:rPr>
          <w:rFonts w:eastAsiaTheme="minorHAnsi"/>
          <w:sz w:val="26"/>
          <w:szCs w:val="26"/>
          <w:lang w:val="ro-RO"/>
        </w:rPr>
        <w:t xml:space="preserve"> , unde  </w:t>
      </w:r>
      <w:r w:rsidR="007663C1" w:rsidRPr="00D357F2">
        <w:rPr>
          <w:rFonts w:eastAsiaTheme="minorHAnsi"/>
          <w:sz w:val="26"/>
          <w:szCs w:val="26"/>
          <w:lang w:val="ro-RO"/>
        </w:rPr>
        <w:t xml:space="preserve">R – indice pentru valoarea medie pe reţea, </w:t>
      </w:r>
      <w:r w:rsidR="0033509C" w:rsidRPr="00D357F2">
        <w:rPr>
          <w:rFonts w:eastAsiaTheme="minorHAnsi"/>
          <w:sz w:val="26"/>
          <w:szCs w:val="26"/>
          <w:lang w:val="ro-RO"/>
        </w:rPr>
        <w:t>D – indice al drumului public măsurat, L – indice al localităţii măsurate), conform formulei:</w:t>
      </w:r>
      <w:bookmarkEnd w:id="43"/>
      <w:r w:rsidR="0033509C" w:rsidRPr="00D357F2">
        <w:rPr>
          <w:rFonts w:eastAsiaTheme="minorHAnsi"/>
          <w:sz w:val="26"/>
          <w:szCs w:val="26"/>
          <w:lang w:val="ro-RO"/>
        </w:rPr>
        <w:t xml:space="preserve"> </w:t>
      </w:r>
    </w:p>
    <w:p w:rsidR="0033509C" w:rsidRPr="00D357F2" w:rsidRDefault="00BE13E1" w:rsidP="0033509C">
      <w:pPr>
        <w:tabs>
          <w:tab w:val="left" w:pos="1134"/>
        </w:tabs>
        <w:autoSpaceDE w:val="0"/>
        <w:autoSpaceDN w:val="0"/>
        <w:adjustRightInd w:val="0"/>
        <w:ind w:left="709"/>
        <w:contextualSpacing/>
        <w:jc w:val="both"/>
        <w:rPr>
          <w:rFonts w:eastAsiaTheme="minorHAnsi"/>
          <w:sz w:val="26"/>
          <w:szCs w:val="26"/>
          <w:lang w:val="ro-RO"/>
        </w:rPr>
      </w:pPr>
      <m:oMathPara>
        <m:oMath>
          <m:bar>
            <m:barPr>
              <m:pos m:val="top"/>
              <m:ctrlPr>
                <w:rPr>
                  <w:rFonts w:ascii="Cambria Math" w:eastAsiaTheme="minorEastAsia" w:hAnsi="Cambria Math"/>
                  <w:i/>
                  <w:sz w:val="26"/>
                  <w:szCs w:val="26"/>
                  <w:lang w:val="ro-RO"/>
                </w:rPr>
              </m:ctrlPr>
            </m:barPr>
            <m:e>
              <m:sSub>
                <m:sSubPr>
                  <m:ctrlPr>
                    <w:rPr>
                      <w:rFonts w:ascii="Cambria Math" w:hAnsi="Cambria Math"/>
                      <w:sz w:val="26"/>
                      <w:szCs w:val="26"/>
                      <w:lang w:val="ro-RO"/>
                    </w:rPr>
                  </m:ctrlPr>
                </m:sSubPr>
                <m:e>
                  <m:r>
                    <m:rPr>
                      <m:sty m:val="p"/>
                    </m:rPr>
                    <w:rPr>
                      <w:rFonts w:ascii="Cambria Math" w:hAnsi="Cambria Math"/>
                      <w:sz w:val="26"/>
                      <w:szCs w:val="26"/>
                      <w:lang w:val="ro-RO"/>
                    </w:rPr>
                    <m:t>LR</m:t>
                  </m:r>
                </m:e>
                <m:sub>
                  <m:sSub>
                    <m:sSubPr>
                      <m:ctrlPr>
                        <w:rPr>
                          <w:rFonts w:ascii="Cambria Math" w:hAnsi="Cambria Math"/>
                          <w:sz w:val="26"/>
                          <w:szCs w:val="26"/>
                          <w:lang w:val="ro-RO"/>
                        </w:rPr>
                      </m:ctrlPr>
                    </m:sSubPr>
                    <m:e>
                      <m:r>
                        <m:rPr>
                          <m:sty m:val="p"/>
                        </m:rPr>
                        <w:rPr>
                          <w:rFonts w:ascii="Cambria Math" w:hAnsi="Cambria Math"/>
                          <w:sz w:val="26"/>
                          <w:szCs w:val="26"/>
                          <w:lang w:val="ro-RO"/>
                        </w:rPr>
                        <m:t>CV</m:t>
                      </m:r>
                    </m:e>
                    <m:sub>
                      <m:r>
                        <m:rPr>
                          <m:sty m:val="p"/>
                        </m:rPr>
                        <w:rPr>
                          <w:rFonts w:ascii="Cambria Math" w:hAnsi="Cambria Math"/>
                          <w:sz w:val="26"/>
                          <w:szCs w:val="26"/>
                          <w:lang w:val="ro-RO"/>
                        </w:rPr>
                        <m:t>_R</m:t>
                      </m:r>
                    </m:sub>
                  </m:sSub>
                  <m:r>
                    <m:rPr>
                      <m:sty m:val="p"/>
                    </m:rPr>
                    <w:rPr>
                      <w:rFonts w:ascii="Cambria Math" w:hAnsi="Cambria Math"/>
                      <w:sz w:val="26"/>
                      <w:szCs w:val="26"/>
                      <w:lang w:val="ro-RO"/>
                    </w:rPr>
                    <m:t>/D/L</m:t>
                  </m:r>
                </m:sub>
              </m:sSub>
            </m:e>
          </m:bar>
          <m:r>
            <w:rPr>
              <w:rFonts w:ascii="Cambria Math" w:eastAsiaTheme="minorEastAsia" w:hAnsi="Cambria Math"/>
              <w:sz w:val="26"/>
              <w:szCs w:val="26"/>
              <w:lang w:val="ro-RO"/>
            </w:rPr>
            <m:t>=(</m:t>
          </m:r>
          <m:f>
            <m:fPr>
              <m:ctrlPr>
                <w:rPr>
                  <w:rFonts w:ascii="Cambria Math" w:eastAsiaTheme="minorEastAsia" w:hAnsi="Cambria Math"/>
                  <w:sz w:val="26"/>
                  <w:szCs w:val="26"/>
                  <w:lang w:val="ro-RO"/>
                </w:rPr>
              </m:ctrlPr>
            </m:fPr>
            <m:num>
              <m:r>
                <m:rPr>
                  <m:sty m:val="p"/>
                </m:rPr>
                <w:rPr>
                  <w:rFonts w:ascii="Cambria Math" w:eastAsiaTheme="minorEastAsia" w:hAnsi="Cambria Math"/>
                  <w:sz w:val="26"/>
                  <w:szCs w:val="26"/>
                  <w:lang w:val="ro-RO"/>
                </w:rPr>
                <m:t>1</m:t>
              </m:r>
            </m:num>
            <m:den>
              <m:r>
                <m:rPr>
                  <m:sty m:val="p"/>
                </m:rPr>
                <w:rPr>
                  <w:rFonts w:ascii="Cambria Math" w:eastAsiaTheme="minorEastAsia" w:hAnsi="Cambria Math"/>
                  <w:sz w:val="26"/>
                  <w:szCs w:val="26"/>
                  <w:lang w:val="ro-RO"/>
                </w:rPr>
                <m:t>n</m:t>
              </m:r>
            </m:den>
          </m:f>
          <m:nary>
            <m:naryPr>
              <m:chr m:val="∑"/>
              <m:limLoc m:val="undOvr"/>
              <m:ctrlPr>
                <w:rPr>
                  <w:rFonts w:ascii="Cambria Math" w:eastAsia="Cambria Math" w:hAnsi="Cambria Math" w:cs="Cambria Math"/>
                  <w:sz w:val="26"/>
                  <w:szCs w:val="26"/>
                  <w:lang w:val="ro-RO"/>
                </w:rPr>
              </m:ctrlPr>
            </m:naryPr>
            <m:sub>
              <m:r>
                <m:rPr>
                  <m:sty m:val="p"/>
                </m:rPr>
                <w:rPr>
                  <w:rFonts w:ascii="Cambria Math" w:eastAsia="Cambria Math" w:hAnsi="Cambria Math" w:cs="Cambria Math"/>
                  <w:sz w:val="26"/>
                  <w:szCs w:val="26"/>
                  <w:lang w:val="ro-RO"/>
                </w:rPr>
                <m:t>i=1</m:t>
              </m:r>
            </m:sub>
            <m:sup>
              <m:r>
                <m:rPr>
                  <m:sty m:val="p"/>
                </m:rPr>
                <w:rPr>
                  <w:rFonts w:ascii="Cambria Math" w:eastAsia="Cambria Math" w:hAnsi="Cambria Math" w:cs="Cambria Math"/>
                  <w:sz w:val="26"/>
                  <w:szCs w:val="26"/>
                  <w:lang w:val="ro-RO"/>
                </w:rPr>
                <m:t>n</m:t>
              </m:r>
            </m:sup>
            <m:e>
              <m:sSub>
                <m:sSubPr>
                  <m:ctrlPr>
                    <w:rPr>
                      <w:rFonts w:ascii="Cambria Math" w:eastAsia="Cambria Math" w:hAnsi="Cambria Math" w:cs="Cambria Math"/>
                      <w:sz w:val="26"/>
                      <w:szCs w:val="26"/>
                      <w:lang w:val="ro-RO"/>
                    </w:rPr>
                  </m:ctrlPr>
                </m:sSubPr>
                <m:e>
                  <m:r>
                    <m:rPr>
                      <m:sty m:val="p"/>
                    </m:rPr>
                    <w:rPr>
                      <w:rFonts w:ascii="Cambria Math" w:eastAsia="Cambria Math" w:hAnsi="Cambria Math" w:cs="Cambria Math"/>
                      <w:sz w:val="26"/>
                      <w:szCs w:val="26"/>
                      <w:lang w:val="ro-RO"/>
                    </w:rPr>
                    <m:t>LR</m:t>
                  </m:r>
                </m:e>
                <m:sub>
                  <m:r>
                    <m:rPr>
                      <m:sty m:val="p"/>
                    </m:rPr>
                    <w:rPr>
                      <w:rFonts w:ascii="Cambria Math" w:eastAsia="Cambria Math" w:hAnsi="Cambria Math" w:cs="Cambria Math"/>
                      <w:sz w:val="26"/>
                      <w:szCs w:val="26"/>
                      <w:lang w:val="ro-RO"/>
                    </w:rPr>
                    <m:t>CVi</m:t>
                  </m:r>
                </m:sub>
              </m:sSub>
              <m:r>
                <m:rPr>
                  <m:sty m:val="p"/>
                </m:rPr>
                <w:rPr>
                  <w:rFonts w:ascii="Cambria Math" w:eastAsia="Cambria Math" w:hAnsi="Cambria Math" w:cs="Cambria Math"/>
                  <w:sz w:val="26"/>
                  <w:szCs w:val="26"/>
                  <w:lang w:val="ro-RO"/>
                </w:rPr>
                <m:t>),</m:t>
              </m:r>
            </m:e>
          </m:nary>
          <m:r>
            <w:rPr>
              <w:rFonts w:ascii="Cambria Math" w:eastAsia="Cambria Math" w:hAnsi="Cambria Math" w:cs="Cambria Math"/>
              <w:sz w:val="26"/>
              <w:szCs w:val="26"/>
              <w:lang w:val="ro-RO"/>
            </w:rPr>
            <m:t xml:space="preserve">  </m:t>
          </m:r>
          <m:r>
            <m:rPr>
              <m:sty m:val="p"/>
            </m:rPr>
            <w:rPr>
              <w:rFonts w:ascii="Cambria Math" w:eastAsia="Cambria Math" w:hAnsi="Cambria Math" w:cs="Cambria Math"/>
              <w:sz w:val="26"/>
              <w:szCs w:val="26"/>
              <w:lang w:val="ro-RO"/>
            </w:rPr>
            <m:t>unde</m:t>
          </m:r>
          <m:r>
            <w:rPr>
              <w:rFonts w:ascii="Cambria Math" w:eastAsia="Cambria Math" w:hAnsi="Cambria Math" w:cs="Cambria Math"/>
              <w:sz w:val="26"/>
              <w:szCs w:val="26"/>
              <w:lang w:val="ro-RO"/>
            </w:rPr>
            <m:t xml:space="preserve">  </m:t>
          </m:r>
        </m:oMath>
      </m:oMathPara>
    </w:p>
    <w:p w:rsidR="0033509C" w:rsidRPr="00D357F2" w:rsidRDefault="0033509C" w:rsidP="008328C5">
      <w:pPr>
        <w:tabs>
          <w:tab w:val="left" w:pos="1134"/>
        </w:tabs>
        <w:autoSpaceDE w:val="0"/>
        <w:autoSpaceDN w:val="0"/>
        <w:adjustRightInd w:val="0"/>
        <w:ind w:left="709" w:firstLine="567"/>
        <w:contextualSpacing/>
        <w:jc w:val="both"/>
        <w:rPr>
          <w:rFonts w:eastAsiaTheme="minorHAnsi"/>
          <w:sz w:val="26"/>
          <w:szCs w:val="26"/>
          <w:lang w:val="ro-RO"/>
        </w:rPr>
      </w:pPr>
      <w:r w:rsidRPr="00D357F2">
        <w:rPr>
          <w:rFonts w:eastAsiaTheme="minorHAnsi"/>
          <w:sz w:val="26"/>
          <w:szCs w:val="26"/>
          <w:lang w:val="ro-RO"/>
        </w:rPr>
        <w:t>n – numărul de măsurări efectuate;</w:t>
      </w:r>
    </w:p>
    <w:p w:rsidR="0033509C" w:rsidRPr="00D357F2" w:rsidRDefault="0033509C" w:rsidP="008328C5">
      <w:pPr>
        <w:tabs>
          <w:tab w:val="left" w:pos="1134"/>
        </w:tabs>
        <w:autoSpaceDE w:val="0"/>
        <w:autoSpaceDN w:val="0"/>
        <w:adjustRightInd w:val="0"/>
        <w:ind w:firstLine="1276"/>
        <w:contextualSpacing/>
        <w:jc w:val="both"/>
        <w:rPr>
          <w:rFonts w:eastAsiaTheme="minorHAnsi"/>
          <w:sz w:val="26"/>
          <w:szCs w:val="26"/>
          <w:lang w:val="ro-RO"/>
        </w:rPr>
      </w:pPr>
      <w:proofErr w:type="spellStart"/>
      <w:r w:rsidRPr="00D357F2">
        <w:rPr>
          <w:rFonts w:eastAsiaTheme="minorHAnsi"/>
          <w:sz w:val="26"/>
          <w:szCs w:val="26"/>
          <w:lang w:val="ro-RO"/>
        </w:rPr>
        <w:t>LR</w:t>
      </w:r>
      <w:r w:rsidRPr="00D357F2">
        <w:rPr>
          <w:rFonts w:eastAsiaTheme="minorHAnsi"/>
          <w:sz w:val="26"/>
          <w:szCs w:val="26"/>
          <w:vertAlign w:val="subscript"/>
          <w:lang w:val="ro-RO"/>
        </w:rPr>
        <w:t>CVi</w:t>
      </w:r>
      <w:proofErr w:type="spellEnd"/>
      <w:r w:rsidRPr="00D357F2">
        <w:rPr>
          <w:rFonts w:eastAsiaTheme="minorHAnsi"/>
          <w:sz w:val="26"/>
          <w:szCs w:val="26"/>
          <w:vertAlign w:val="subscript"/>
          <w:lang w:val="ro-RO"/>
        </w:rPr>
        <w:t xml:space="preserve"> </w:t>
      </w:r>
      <w:r w:rsidRPr="00D357F2">
        <w:rPr>
          <w:rFonts w:eastAsiaTheme="minorHAnsi"/>
          <w:sz w:val="26"/>
          <w:szCs w:val="26"/>
          <w:lang w:val="ro-RO"/>
        </w:rPr>
        <w:t xml:space="preserve">– latenţa în redarea conţinutului video în măsurarea i, calculată conform formulei </w:t>
      </w:r>
      <w:r w:rsidR="002A1FC9">
        <w:rPr>
          <w:rFonts w:eastAsiaTheme="minorHAnsi"/>
          <w:sz w:val="26"/>
          <w:szCs w:val="26"/>
          <w:lang w:val="ro-RO"/>
        </w:rPr>
        <w:t xml:space="preserve">stabilite în </w:t>
      </w:r>
      <w:r w:rsidRPr="00D357F2">
        <w:rPr>
          <w:rFonts w:eastAsiaTheme="minorHAnsi"/>
          <w:sz w:val="26"/>
          <w:szCs w:val="26"/>
          <w:lang w:val="ro-RO"/>
        </w:rPr>
        <w:t>pct.</w:t>
      </w:r>
      <w:r w:rsidR="00F91C65">
        <w:rPr>
          <w:rFonts w:eastAsiaTheme="minorHAnsi"/>
          <w:sz w:val="26"/>
          <w:szCs w:val="26"/>
          <w:lang w:val="ro-RO"/>
        </w:rPr>
        <w:t xml:space="preserve"> </w:t>
      </w:r>
      <w:r w:rsidR="00F91C65">
        <w:rPr>
          <w:rFonts w:eastAsiaTheme="minorHAnsi"/>
          <w:sz w:val="26"/>
          <w:szCs w:val="26"/>
          <w:lang w:val="ro-RO"/>
        </w:rPr>
        <w:fldChar w:fldCharType="begin"/>
      </w:r>
      <w:r w:rsidR="00F91C65">
        <w:rPr>
          <w:rFonts w:eastAsiaTheme="minorHAnsi"/>
          <w:sz w:val="26"/>
          <w:szCs w:val="26"/>
          <w:lang w:val="ro-RO"/>
        </w:rPr>
        <w:instrText xml:space="preserve"> REF _Ref535228031 \r \h </w:instrText>
      </w:r>
      <w:r w:rsidR="00F91C65">
        <w:rPr>
          <w:rFonts w:eastAsiaTheme="minorHAnsi"/>
          <w:sz w:val="26"/>
          <w:szCs w:val="26"/>
          <w:lang w:val="ro-RO"/>
        </w:rPr>
      </w:r>
      <w:r w:rsidR="00F91C65">
        <w:rPr>
          <w:rFonts w:eastAsiaTheme="minorHAnsi"/>
          <w:sz w:val="26"/>
          <w:szCs w:val="26"/>
          <w:lang w:val="ro-RO"/>
        </w:rPr>
        <w:fldChar w:fldCharType="separate"/>
      </w:r>
      <w:r w:rsidR="00E845A1">
        <w:rPr>
          <w:rFonts w:eastAsiaTheme="minorHAnsi"/>
          <w:sz w:val="26"/>
          <w:szCs w:val="26"/>
          <w:lang w:val="ro-RO"/>
        </w:rPr>
        <w:t>79</w:t>
      </w:r>
      <w:r w:rsidR="00F91C65">
        <w:rPr>
          <w:rFonts w:eastAsiaTheme="minorHAnsi"/>
          <w:sz w:val="26"/>
          <w:szCs w:val="26"/>
          <w:lang w:val="ro-RO"/>
        </w:rPr>
        <w:fldChar w:fldCharType="end"/>
      </w:r>
      <w:r w:rsidRPr="00D357F2">
        <w:rPr>
          <w:rFonts w:eastAsiaTheme="minorHAnsi"/>
          <w:sz w:val="26"/>
          <w:szCs w:val="26"/>
          <w:lang w:val="ro-RO"/>
        </w:rPr>
        <w:t>.</w:t>
      </w:r>
    </w:p>
    <w:p w:rsidR="008328C5" w:rsidRPr="00D357F2" w:rsidRDefault="008328C5" w:rsidP="008328C5">
      <w:pPr>
        <w:numPr>
          <w:ilvl w:val="0"/>
          <w:numId w:val="2"/>
        </w:numPr>
        <w:tabs>
          <w:tab w:val="left" w:pos="1134"/>
        </w:tabs>
        <w:autoSpaceDE w:val="0"/>
        <w:autoSpaceDN w:val="0"/>
        <w:adjustRightInd w:val="0"/>
        <w:ind w:left="0" w:firstLine="1072"/>
        <w:contextualSpacing/>
        <w:jc w:val="both"/>
        <w:rPr>
          <w:rFonts w:eastAsiaTheme="minorHAnsi"/>
          <w:sz w:val="26"/>
          <w:szCs w:val="26"/>
          <w:lang w:val="ro-RO"/>
        </w:rPr>
      </w:pPr>
      <w:bookmarkStart w:id="44" w:name="_Ref535851451"/>
      <w:r w:rsidRPr="00D357F2">
        <w:rPr>
          <w:rFonts w:eastAsiaTheme="minorHAnsi"/>
          <w:sz w:val="26"/>
          <w:szCs w:val="26"/>
          <w:lang w:val="ro-RO"/>
        </w:rPr>
        <w:t xml:space="preserve">În baza rezultatelor măsurărilor se calculează valoarea medie a întreruperii în redarea conţinutului video pe </w:t>
      </w:r>
      <w:r w:rsidR="007663C1" w:rsidRPr="00D357F2">
        <w:rPr>
          <w:rFonts w:eastAsiaTheme="minorHAnsi"/>
          <w:sz w:val="26"/>
          <w:szCs w:val="26"/>
          <w:lang w:val="ro-RO"/>
        </w:rPr>
        <w:t xml:space="preserve">reţea, pe </w:t>
      </w:r>
      <w:r w:rsidRPr="00D357F2">
        <w:rPr>
          <w:rFonts w:eastAsiaTheme="minorHAnsi"/>
          <w:sz w:val="26"/>
          <w:szCs w:val="26"/>
          <w:lang w:val="ro-RO"/>
        </w:rPr>
        <w:t>drumul public măsurat sau în localitatea măsurată (</w:t>
      </w:r>
      <m:oMath>
        <m:r>
          <w:rPr>
            <w:rFonts w:ascii="Cambria Math" w:eastAsiaTheme="minorHAnsi" w:hAnsi="Cambria Math"/>
            <w:sz w:val="26"/>
            <w:szCs w:val="26"/>
            <w:lang w:val="ro-RO"/>
          </w:rPr>
          <m:t xml:space="preserve"> </m:t>
        </m:r>
        <m:sSub>
          <m:sSubPr>
            <m:ctrlPr>
              <w:rPr>
                <w:rFonts w:ascii="Cambria Math" w:eastAsiaTheme="minorHAnsi" w:hAnsi="Cambria Math"/>
                <w:sz w:val="26"/>
                <w:szCs w:val="26"/>
                <w:lang w:val="ro-RO"/>
              </w:rPr>
            </m:ctrlPr>
          </m:sSubPr>
          <m:e>
            <m:bar>
              <m:barPr>
                <m:pos m:val="top"/>
                <m:ctrlPr>
                  <w:rPr>
                    <w:rFonts w:ascii="Cambria Math" w:eastAsiaTheme="minorHAnsi" w:hAnsi="Cambria Math"/>
                    <w:iCs/>
                    <w:sz w:val="26"/>
                    <w:szCs w:val="26"/>
                    <w:lang w:val="ro-RO"/>
                  </w:rPr>
                </m:ctrlPr>
              </m:barPr>
              <m:e>
                <m:r>
                  <m:rPr>
                    <m:sty m:val="p"/>
                  </m:rPr>
                  <w:rPr>
                    <w:rFonts w:ascii="Cambria Math" w:eastAsiaTheme="minorHAnsi" w:hAnsi="Cambria Math"/>
                    <w:sz w:val="26"/>
                    <w:szCs w:val="26"/>
                    <w:lang w:val="ro-RO"/>
                  </w:rPr>
                  <m:t>DÎ</m:t>
                </m:r>
              </m:e>
            </m:bar>
          </m:e>
          <m:sub>
            <m:sSub>
              <m:sSubPr>
                <m:ctrlPr>
                  <w:rPr>
                    <w:rFonts w:ascii="Cambria Math" w:eastAsiaTheme="minorHAnsi" w:hAnsi="Cambria Math"/>
                    <w:iCs/>
                    <w:sz w:val="26"/>
                    <w:szCs w:val="26"/>
                    <w:lang w:val="ro-RO"/>
                  </w:rPr>
                </m:ctrlPr>
              </m:sSubPr>
              <m:e>
                <m:r>
                  <m:rPr>
                    <m:sty m:val="p"/>
                  </m:rPr>
                  <w:rPr>
                    <w:rFonts w:ascii="Cambria Math" w:eastAsiaTheme="minorHAnsi" w:hAnsi="Cambria Math"/>
                    <w:sz w:val="26"/>
                    <w:szCs w:val="26"/>
                    <w:lang w:val="ro-RO"/>
                  </w:rPr>
                  <m:t>CV_</m:t>
                </m:r>
              </m:e>
              <m:sub>
                <m:r>
                  <m:rPr>
                    <m:sty m:val="p"/>
                  </m:rPr>
                  <w:rPr>
                    <w:rFonts w:ascii="Cambria Math" w:eastAsiaTheme="minorHAnsi" w:hAnsi="Cambria Math"/>
                    <w:sz w:val="26"/>
                    <w:szCs w:val="26"/>
                    <w:lang w:val="ro-RO"/>
                  </w:rPr>
                  <m:t>R/D/L</m:t>
                </m:r>
              </m:sub>
            </m:sSub>
          </m:sub>
        </m:sSub>
      </m:oMath>
      <w:r w:rsidRPr="00D357F2">
        <w:rPr>
          <w:rFonts w:eastAsiaTheme="minorHAnsi"/>
          <w:sz w:val="26"/>
          <w:szCs w:val="26"/>
          <w:lang w:val="ro-RO"/>
        </w:rPr>
        <w:t xml:space="preserve"> , unde </w:t>
      </w:r>
      <w:r w:rsidR="007663C1" w:rsidRPr="00D357F2">
        <w:rPr>
          <w:rFonts w:eastAsiaTheme="minorHAnsi"/>
          <w:sz w:val="26"/>
          <w:szCs w:val="26"/>
          <w:lang w:val="ro-RO"/>
        </w:rPr>
        <w:t>R – indice pentru valoarea medie pe reţea,</w:t>
      </w:r>
      <w:r w:rsidRPr="00D357F2">
        <w:rPr>
          <w:rFonts w:eastAsiaTheme="minorHAnsi"/>
          <w:sz w:val="26"/>
          <w:szCs w:val="26"/>
          <w:lang w:val="ro-RO"/>
        </w:rPr>
        <w:t xml:space="preserve"> D – indice al drumului public măsurat, L – indice al localităţii măsurate), conform formulei:</w:t>
      </w:r>
      <w:bookmarkEnd w:id="44"/>
      <w:r w:rsidRPr="00D357F2">
        <w:rPr>
          <w:rFonts w:eastAsiaTheme="minorHAnsi"/>
          <w:sz w:val="26"/>
          <w:szCs w:val="26"/>
          <w:lang w:val="ro-RO"/>
        </w:rPr>
        <w:t xml:space="preserve"> </w:t>
      </w:r>
    </w:p>
    <w:p w:rsidR="008328C5" w:rsidRPr="00D357F2" w:rsidRDefault="00BE13E1" w:rsidP="008328C5">
      <w:pPr>
        <w:tabs>
          <w:tab w:val="left" w:pos="1134"/>
        </w:tabs>
        <w:autoSpaceDE w:val="0"/>
        <w:autoSpaceDN w:val="0"/>
        <w:adjustRightInd w:val="0"/>
        <w:ind w:left="709"/>
        <w:contextualSpacing/>
        <w:jc w:val="both"/>
        <w:rPr>
          <w:rFonts w:eastAsiaTheme="minorHAnsi"/>
          <w:sz w:val="26"/>
          <w:szCs w:val="26"/>
          <w:lang w:val="ro-RO"/>
        </w:rPr>
      </w:pPr>
      <m:oMathPara>
        <m:oMath>
          <m:bar>
            <m:barPr>
              <m:pos m:val="top"/>
              <m:ctrlPr>
                <w:rPr>
                  <w:rFonts w:ascii="Cambria Math" w:eastAsiaTheme="minorEastAsia" w:hAnsi="Cambria Math"/>
                  <w:i/>
                  <w:sz w:val="26"/>
                  <w:szCs w:val="26"/>
                  <w:lang w:val="ro-RO"/>
                </w:rPr>
              </m:ctrlPr>
            </m:barPr>
            <m:e>
              <m:sSub>
                <m:sSubPr>
                  <m:ctrlPr>
                    <w:rPr>
                      <w:rFonts w:ascii="Cambria Math" w:hAnsi="Cambria Math"/>
                      <w:sz w:val="26"/>
                      <w:szCs w:val="26"/>
                      <w:lang w:val="ro-RO"/>
                    </w:rPr>
                  </m:ctrlPr>
                </m:sSubPr>
                <m:e>
                  <m:r>
                    <m:rPr>
                      <m:sty m:val="p"/>
                    </m:rPr>
                    <w:rPr>
                      <w:rFonts w:ascii="Cambria Math" w:hAnsi="Cambria Math"/>
                      <w:sz w:val="26"/>
                      <w:szCs w:val="26"/>
                      <w:lang w:val="ro-RO"/>
                    </w:rPr>
                    <m:t>D</m:t>
                  </m:r>
                  <m:r>
                    <m:rPr>
                      <m:sty m:val="p"/>
                    </m:rPr>
                    <w:rPr>
                      <w:rFonts w:ascii="Cambria Math" w:hAnsi="Cambria Math" w:hint="eastAsia"/>
                      <w:sz w:val="26"/>
                      <w:szCs w:val="26"/>
                      <w:lang w:val="ro-RO"/>
                    </w:rPr>
                    <m:t>Î</m:t>
                  </m:r>
                </m:e>
                <m:sub>
                  <m:sSub>
                    <m:sSubPr>
                      <m:ctrlPr>
                        <w:rPr>
                          <w:rFonts w:ascii="Cambria Math" w:hAnsi="Cambria Math"/>
                          <w:sz w:val="26"/>
                          <w:szCs w:val="26"/>
                          <w:lang w:val="ro-RO"/>
                        </w:rPr>
                      </m:ctrlPr>
                    </m:sSubPr>
                    <m:e>
                      <m:r>
                        <m:rPr>
                          <m:sty m:val="p"/>
                        </m:rPr>
                        <w:rPr>
                          <w:rFonts w:ascii="Cambria Math" w:hAnsi="Cambria Math"/>
                          <w:sz w:val="26"/>
                          <w:szCs w:val="26"/>
                          <w:lang w:val="ro-RO"/>
                        </w:rPr>
                        <m:t>CV_</m:t>
                      </m:r>
                    </m:e>
                    <m:sub>
                      <m:r>
                        <m:rPr>
                          <m:sty m:val="p"/>
                        </m:rPr>
                        <w:rPr>
                          <w:rFonts w:ascii="Cambria Math" w:hAnsi="Cambria Math"/>
                          <w:sz w:val="26"/>
                          <w:szCs w:val="26"/>
                          <w:lang w:val="ro-RO"/>
                        </w:rPr>
                        <m:t>R</m:t>
                      </m:r>
                    </m:sub>
                  </m:sSub>
                  <m:r>
                    <m:rPr>
                      <m:sty m:val="p"/>
                    </m:rPr>
                    <w:rPr>
                      <w:rFonts w:ascii="Cambria Math" w:hAnsi="Cambria Math"/>
                      <w:sz w:val="26"/>
                      <w:szCs w:val="26"/>
                      <w:lang w:val="ro-RO"/>
                    </w:rPr>
                    <m:t>/D/L</m:t>
                  </m:r>
                </m:sub>
              </m:sSub>
            </m:e>
          </m:bar>
          <m:r>
            <w:rPr>
              <w:rFonts w:ascii="Cambria Math" w:eastAsiaTheme="minorEastAsia" w:hAnsi="Cambria Math"/>
              <w:sz w:val="26"/>
              <w:szCs w:val="26"/>
              <w:lang w:val="ro-RO"/>
            </w:rPr>
            <m:t>=(</m:t>
          </m:r>
          <m:f>
            <m:fPr>
              <m:ctrlPr>
                <w:rPr>
                  <w:rFonts w:ascii="Cambria Math" w:eastAsiaTheme="minorEastAsia" w:hAnsi="Cambria Math"/>
                  <w:sz w:val="26"/>
                  <w:szCs w:val="26"/>
                  <w:lang w:val="ro-RO"/>
                </w:rPr>
              </m:ctrlPr>
            </m:fPr>
            <m:num>
              <m:r>
                <m:rPr>
                  <m:sty m:val="p"/>
                </m:rPr>
                <w:rPr>
                  <w:rFonts w:ascii="Cambria Math" w:eastAsiaTheme="minorEastAsia" w:hAnsi="Cambria Math"/>
                  <w:sz w:val="26"/>
                  <w:szCs w:val="26"/>
                  <w:lang w:val="ro-RO"/>
                </w:rPr>
                <m:t>1</m:t>
              </m:r>
            </m:num>
            <m:den>
              <m:r>
                <m:rPr>
                  <m:sty m:val="p"/>
                </m:rPr>
                <w:rPr>
                  <w:rFonts w:ascii="Cambria Math" w:eastAsiaTheme="minorEastAsia" w:hAnsi="Cambria Math"/>
                  <w:sz w:val="26"/>
                  <w:szCs w:val="26"/>
                  <w:lang w:val="ro-RO"/>
                </w:rPr>
                <m:t>n</m:t>
              </m:r>
            </m:den>
          </m:f>
          <m:nary>
            <m:naryPr>
              <m:chr m:val="∑"/>
              <m:limLoc m:val="undOvr"/>
              <m:ctrlPr>
                <w:rPr>
                  <w:rFonts w:ascii="Cambria Math" w:eastAsia="Cambria Math" w:hAnsi="Cambria Math" w:cs="Cambria Math"/>
                  <w:sz w:val="26"/>
                  <w:szCs w:val="26"/>
                  <w:lang w:val="ro-RO"/>
                </w:rPr>
              </m:ctrlPr>
            </m:naryPr>
            <m:sub>
              <m:r>
                <m:rPr>
                  <m:sty m:val="p"/>
                </m:rPr>
                <w:rPr>
                  <w:rFonts w:ascii="Cambria Math" w:eastAsia="Cambria Math" w:hAnsi="Cambria Math" w:cs="Cambria Math"/>
                  <w:sz w:val="26"/>
                  <w:szCs w:val="26"/>
                  <w:lang w:val="ro-RO"/>
                </w:rPr>
                <m:t>i=1</m:t>
              </m:r>
            </m:sub>
            <m:sup>
              <m:r>
                <m:rPr>
                  <m:sty m:val="p"/>
                </m:rPr>
                <w:rPr>
                  <w:rFonts w:ascii="Cambria Math" w:eastAsia="Cambria Math" w:hAnsi="Cambria Math" w:cs="Cambria Math"/>
                  <w:sz w:val="26"/>
                  <w:szCs w:val="26"/>
                  <w:lang w:val="ro-RO"/>
                </w:rPr>
                <m:t>n</m:t>
              </m:r>
            </m:sup>
            <m:e>
              <m:sSub>
                <m:sSubPr>
                  <m:ctrlPr>
                    <w:rPr>
                      <w:rFonts w:ascii="Cambria Math" w:eastAsia="Cambria Math" w:hAnsi="Cambria Math" w:cs="Cambria Math"/>
                      <w:sz w:val="26"/>
                      <w:szCs w:val="26"/>
                      <w:lang w:val="ro-RO"/>
                    </w:rPr>
                  </m:ctrlPr>
                </m:sSubPr>
                <m:e>
                  <m:r>
                    <m:rPr>
                      <m:sty m:val="p"/>
                    </m:rPr>
                    <w:rPr>
                      <w:rFonts w:ascii="Cambria Math" w:eastAsia="Cambria Math" w:hAnsi="Cambria Math" w:cs="Cambria Math"/>
                      <w:sz w:val="26"/>
                      <w:szCs w:val="26"/>
                      <w:lang w:val="ro-RO"/>
                    </w:rPr>
                    <m:t>DÎ</m:t>
                  </m:r>
                </m:e>
                <m:sub>
                  <m:r>
                    <m:rPr>
                      <m:sty m:val="p"/>
                    </m:rPr>
                    <w:rPr>
                      <w:rFonts w:ascii="Cambria Math" w:eastAsia="Cambria Math" w:hAnsi="Cambria Math" w:cs="Cambria Math"/>
                      <w:sz w:val="26"/>
                      <w:szCs w:val="26"/>
                      <w:lang w:val="ro-RO"/>
                    </w:rPr>
                    <m:t>CVi</m:t>
                  </m:r>
                </m:sub>
              </m:sSub>
              <m:r>
                <m:rPr>
                  <m:sty m:val="p"/>
                </m:rPr>
                <w:rPr>
                  <w:rFonts w:ascii="Cambria Math" w:eastAsia="Cambria Math" w:hAnsi="Cambria Math" w:cs="Cambria Math"/>
                  <w:sz w:val="26"/>
                  <w:szCs w:val="26"/>
                  <w:lang w:val="ro-RO"/>
                </w:rPr>
                <m:t>),</m:t>
              </m:r>
            </m:e>
          </m:nary>
          <m:r>
            <w:rPr>
              <w:rFonts w:ascii="Cambria Math" w:eastAsia="Cambria Math" w:hAnsi="Cambria Math" w:cs="Cambria Math"/>
              <w:sz w:val="26"/>
              <w:szCs w:val="26"/>
              <w:lang w:val="ro-RO"/>
            </w:rPr>
            <m:t xml:space="preserve">  </m:t>
          </m:r>
          <m:r>
            <m:rPr>
              <m:sty m:val="p"/>
            </m:rPr>
            <w:rPr>
              <w:rFonts w:ascii="Cambria Math" w:eastAsia="Cambria Math" w:hAnsi="Cambria Math" w:cs="Cambria Math"/>
              <w:sz w:val="26"/>
              <w:szCs w:val="26"/>
              <w:lang w:val="ro-RO"/>
            </w:rPr>
            <m:t>unde</m:t>
          </m:r>
          <m:r>
            <w:rPr>
              <w:rFonts w:ascii="Cambria Math" w:eastAsia="Cambria Math" w:hAnsi="Cambria Math" w:cs="Cambria Math"/>
              <w:sz w:val="26"/>
              <w:szCs w:val="26"/>
              <w:lang w:val="ro-RO"/>
            </w:rPr>
            <m:t xml:space="preserve">  </m:t>
          </m:r>
        </m:oMath>
      </m:oMathPara>
    </w:p>
    <w:p w:rsidR="008328C5" w:rsidRPr="00D357F2" w:rsidRDefault="008328C5" w:rsidP="008328C5">
      <w:pPr>
        <w:tabs>
          <w:tab w:val="left" w:pos="1134"/>
        </w:tabs>
        <w:autoSpaceDE w:val="0"/>
        <w:autoSpaceDN w:val="0"/>
        <w:adjustRightInd w:val="0"/>
        <w:ind w:left="709" w:firstLine="567"/>
        <w:contextualSpacing/>
        <w:jc w:val="both"/>
        <w:rPr>
          <w:rFonts w:eastAsiaTheme="minorHAnsi"/>
          <w:sz w:val="26"/>
          <w:szCs w:val="26"/>
          <w:lang w:val="ro-RO"/>
        </w:rPr>
      </w:pPr>
      <w:r w:rsidRPr="00D357F2">
        <w:rPr>
          <w:rFonts w:eastAsiaTheme="minorHAnsi"/>
          <w:sz w:val="26"/>
          <w:szCs w:val="26"/>
          <w:lang w:val="ro-RO"/>
        </w:rPr>
        <w:lastRenderedPageBreak/>
        <w:t>n – numărul de măsurări efectuate;</w:t>
      </w:r>
    </w:p>
    <w:p w:rsidR="008328C5" w:rsidRPr="00D357F2" w:rsidRDefault="008328C5" w:rsidP="008328C5">
      <w:pPr>
        <w:tabs>
          <w:tab w:val="left" w:pos="1134"/>
        </w:tabs>
        <w:autoSpaceDE w:val="0"/>
        <w:autoSpaceDN w:val="0"/>
        <w:adjustRightInd w:val="0"/>
        <w:ind w:firstLine="1276"/>
        <w:contextualSpacing/>
        <w:jc w:val="both"/>
        <w:rPr>
          <w:rFonts w:eastAsiaTheme="minorHAnsi"/>
          <w:sz w:val="26"/>
          <w:szCs w:val="26"/>
          <w:lang w:val="ro-RO"/>
        </w:rPr>
      </w:pPr>
      <w:proofErr w:type="spellStart"/>
      <w:r w:rsidRPr="00D357F2">
        <w:rPr>
          <w:rFonts w:eastAsiaTheme="minorHAnsi"/>
          <w:sz w:val="26"/>
          <w:szCs w:val="26"/>
          <w:lang w:val="ro-RO"/>
        </w:rPr>
        <w:t>DÎ</w:t>
      </w:r>
      <w:r w:rsidRPr="00D357F2">
        <w:rPr>
          <w:rFonts w:eastAsiaTheme="minorHAnsi"/>
          <w:sz w:val="26"/>
          <w:szCs w:val="26"/>
          <w:vertAlign w:val="subscript"/>
          <w:lang w:val="ro-RO"/>
        </w:rPr>
        <w:t>CVi</w:t>
      </w:r>
      <w:proofErr w:type="spellEnd"/>
      <w:r w:rsidRPr="00D357F2">
        <w:rPr>
          <w:rFonts w:eastAsiaTheme="minorHAnsi"/>
          <w:sz w:val="26"/>
          <w:szCs w:val="26"/>
          <w:vertAlign w:val="subscript"/>
          <w:lang w:val="ro-RO"/>
        </w:rPr>
        <w:t xml:space="preserve"> </w:t>
      </w:r>
      <w:r w:rsidRPr="00D357F2">
        <w:rPr>
          <w:rFonts w:eastAsiaTheme="minorHAnsi"/>
          <w:sz w:val="26"/>
          <w:szCs w:val="26"/>
          <w:lang w:val="ro-RO"/>
        </w:rPr>
        <w:t xml:space="preserve">– durata întreruperii în redarea conţinutului video în măsurarea i, calculată conform formulei </w:t>
      </w:r>
      <w:r w:rsidR="002A1FC9">
        <w:rPr>
          <w:rFonts w:eastAsiaTheme="minorHAnsi"/>
          <w:sz w:val="26"/>
          <w:szCs w:val="26"/>
          <w:lang w:val="ro-RO"/>
        </w:rPr>
        <w:t xml:space="preserve">stabilite în </w:t>
      </w:r>
      <w:r w:rsidRPr="00D357F2">
        <w:rPr>
          <w:rFonts w:eastAsiaTheme="minorHAnsi"/>
          <w:sz w:val="26"/>
          <w:szCs w:val="26"/>
          <w:lang w:val="ro-RO"/>
        </w:rPr>
        <w:t>pct.</w:t>
      </w:r>
      <w:r w:rsidR="00F91C65">
        <w:rPr>
          <w:rFonts w:eastAsiaTheme="minorHAnsi"/>
          <w:sz w:val="26"/>
          <w:szCs w:val="26"/>
          <w:lang w:val="ro-RO"/>
        </w:rPr>
        <w:t xml:space="preserve"> </w:t>
      </w:r>
      <w:r w:rsidR="00F91C65">
        <w:rPr>
          <w:rFonts w:eastAsiaTheme="minorHAnsi"/>
          <w:sz w:val="26"/>
          <w:szCs w:val="26"/>
          <w:lang w:val="ro-RO"/>
        </w:rPr>
        <w:fldChar w:fldCharType="begin"/>
      </w:r>
      <w:r w:rsidR="00F91C65">
        <w:rPr>
          <w:rFonts w:eastAsiaTheme="minorHAnsi"/>
          <w:sz w:val="26"/>
          <w:szCs w:val="26"/>
          <w:lang w:val="ro-RO"/>
        </w:rPr>
        <w:instrText xml:space="preserve"> REF _Ref535228120 \r \h </w:instrText>
      </w:r>
      <w:r w:rsidR="00F91C65">
        <w:rPr>
          <w:rFonts w:eastAsiaTheme="minorHAnsi"/>
          <w:sz w:val="26"/>
          <w:szCs w:val="26"/>
          <w:lang w:val="ro-RO"/>
        </w:rPr>
      </w:r>
      <w:r w:rsidR="00F91C65">
        <w:rPr>
          <w:rFonts w:eastAsiaTheme="minorHAnsi"/>
          <w:sz w:val="26"/>
          <w:szCs w:val="26"/>
          <w:lang w:val="ro-RO"/>
        </w:rPr>
        <w:fldChar w:fldCharType="separate"/>
      </w:r>
      <w:r w:rsidR="00E845A1">
        <w:rPr>
          <w:rFonts w:eastAsiaTheme="minorHAnsi"/>
          <w:sz w:val="26"/>
          <w:szCs w:val="26"/>
          <w:lang w:val="ro-RO"/>
        </w:rPr>
        <w:t>82</w:t>
      </w:r>
      <w:r w:rsidR="00F91C65">
        <w:rPr>
          <w:rFonts w:eastAsiaTheme="minorHAnsi"/>
          <w:sz w:val="26"/>
          <w:szCs w:val="26"/>
          <w:lang w:val="ro-RO"/>
        </w:rPr>
        <w:fldChar w:fldCharType="end"/>
      </w:r>
      <w:r w:rsidRPr="00D357F2">
        <w:rPr>
          <w:rFonts w:eastAsiaTheme="minorHAnsi"/>
          <w:sz w:val="26"/>
          <w:szCs w:val="26"/>
          <w:lang w:val="ro-RO"/>
        </w:rPr>
        <w:t>.</w:t>
      </w:r>
    </w:p>
    <w:p w:rsidR="0033509C" w:rsidRPr="00D357F2" w:rsidRDefault="008328C5" w:rsidP="00CA4691">
      <w:pPr>
        <w:numPr>
          <w:ilvl w:val="0"/>
          <w:numId w:val="2"/>
        </w:numPr>
        <w:tabs>
          <w:tab w:val="left" w:pos="1134"/>
        </w:tabs>
        <w:autoSpaceDE w:val="0"/>
        <w:autoSpaceDN w:val="0"/>
        <w:adjustRightInd w:val="0"/>
        <w:ind w:left="0" w:firstLine="1069"/>
        <w:contextualSpacing/>
        <w:jc w:val="both"/>
        <w:rPr>
          <w:rFonts w:eastAsiaTheme="minorHAnsi"/>
          <w:sz w:val="26"/>
          <w:szCs w:val="26"/>
          <w:lang w:val="ro-RO"/>
        </w:rPr>
      </w:pPr>
      <w:bookmarkStart w:id="45" w:name="_Ref529539195"/>
      <w:r w:rsidRPr="00D357F2">
        <w:rPr>
          <w:rFonts w:eastAsiaTheme="minorHAnsi"/>
          <w:sz w:val="26"/>
          <w:szCs w:val="26"/>
          <w:lang w:val="ro-RO"/>
        </w:rPr>
        <w:t xml:space="preserve">Valorile medii ale latenţei şi duratei întreruperii în redarea conţinutului video  </w:t>
      </w:r>
      <w:r w:rsidR="007663C1" w:rsidRPr="00D357F2">
        <w:rPr>
          <w:rFonts w:eastAsiaTheme="minorHAnsi"/>
          <w:sz w:val="26"/>
          <w:szCs w:val="26"/>
          <w:lang w:val="ro-RO"/>
        </w:rPr>
        <w:t xml:space="preserve">pe reţea </w:t>
      </w:r>
      <w:r w:rsidRPr="00D357F2">
        <w:rPr>
          <w:rFonts w:eastAsiaTheme="minorHAnsi"/>
          <w:sz w:val="26"/>
          <w:szCs w:val="26"/>
          <w:lang w:val="ro-RO"/>
        </w:rPr>
        <w:t>sunt evaluate</w:t>
      </w:r>
      <w:r w:rsidR="0033509C" w:rsidRPr="00D357F2">
        <w:rPr>
          <w:rFonts w:eastAsiaTheme="minorHAnsi"/>
          <w:sz w:val="26"/>
          <w:szCs w:val="26"/>
          <w:lang w:val="ro-RO"/>
        </w:rPr>
        <w:t xml:space="preserve"> </w:t>
      </w:r>
      <w:r w:rsidR="00F91C65" w:rsidRPr="00D357F2">
        <w:rPr>
          <w:rFonts w:eastAsiaTheme="minorHAnsi"/>
          <w:sz w:val="26"/>
          <w:szCs w:val="26"/>
          <w:lang w:val="ro-RO"/>
        </w:rPr>
        <w:t>în baza rezultatelor măsurărilor obţinute în cadrul campanii</w:t>
      </w:r>
      <w:r w:rsidR="0087077E">
        <w:rPr>
          <w:rFonts w:eastAsiaTheme="minorHAnsi"/>
          <w:sz w:val="26"/>
          <w:szCs w:val="26"/>
          <w:lang w:val="ro-RO"/>
        </w:rPr>
        <w:t>lor</w:t>
      </w:r>
      <w:r w:rsidR="00F91C65" w:rsidRPr="00D357F2">
        <w:rPr>
          <w:rFonts w:eastAsiaTheme="minorHAnsi"/>
          <w:sz w:val="26"/>
          <w:szCs w:val="26"/>
          <w:lang w:val="ro-RO"/>
        </w:rPr>
        <w:t xml:space="preserve"> </w:t>
      </w:r>
      <w:r w:rsidR="0087077E">
        <w:rPr>
          <w:rFonts w:eastAsiaTheme="minorHAnsi"/>
          <w:sz w:val="26"/>
          <w:szCs w:val="26"/>
          <w:lang w:val="ro-RO"/>
        </w:rPr>
        <w:t>de măsurători care cuprind</w:t>
      </w:r>
      <w:r w:rsidR="00F91C65" w:rsidRPr="00D357F2">
        <w:rPr>
          <w:rFonts w:eastAsiaTheme="minorHAnsi"/>
          <w:sz w:val="26"/>
          <w:szCs w:val="26"/>
          <w:lang w:val="ro-RO"/>
        </w:rPr>
        <w:t xml:space="preserve"> drumurile publice </w:t>
      </w:r>
      <w:r w:rsidR="00F91C65" w:rsidRPr="00D4591B">
        <w:rPr>
          <w:rFonts w:eastAsiaTheme="minorEastAsia"/>
          <w:sz w:val="26"/>
          <w:szCs w:val="26"/>
          <w:lang w:val="ro-RO" w:eastAsia="zh-CN"/>
        </w:rPr>
        <w:t xml:space="preserve">specificate în </w:t>
      </w:r>
      <w:r w:rsidR="00F91C65">
        <w:rPr>
          <w:rFonts w:eastAsiaTheme="minorEastAsia"/>
          <w:sz w:val="26"/>
          <w:szCs w:val="26"/>
          <w:lang w:val="ro-RO" w:eastAsia="zh-CN"/>
        </w:rPr>
        <w:t>Anexă la C</w:t>
      </w:r>
      <w:r w:rsidR="00F91C65" w:rsidRPr="00D4591B">
        <w:rPr>
          <w:rFonts w:eastAsiaTheme="minorEastAsia"/>
          <w:sz w:val="26"/>
          <w:szCs w:val="26"/>
          <w:lang w:val="ro-RO" w:eastAsia="zh-CN"/>
        </w:rPr>
        <w:t xml:space="preserve">ondiţiile </w:t>
      </w:r>
      <w:r w:rsidR="00F91C65">
        <w:rPr>
          <w:rFonts w:eastAsiaTheme="minorEastAsia"/>
          <w:sz w:val="26"/>
          <w:szCs w:val="26"/>
          <w:lang w:val="ro-RO" w:eastAsia="zh-CN"/>
        </w:rPr>
        <w:t xml:space="preserve">speciale tip </w:t>
      </w:r>
      <w:r w:rsidR="00F91C65" w:rsidRPr="00D4591B">
        <w:rPr>
          <w:rFonts w:eastAsiaTheme="minorEastAsia"/>
          <w:sz w:val="26"/>
          <w:szCs w:val="26"/>
          <w:lang w:val="ro-RO" w:eastAsia="zh-CN"/>
        </w:rPr>
        <w:t xml:space="preserve">de licenţă </w:t>
      </w:r>
      <w:r w:rsidR="00F91C65">
        <w:rPr>
          <w:rFonts w:eastAsiaTheme="minorEastAsia"/>
          <w:sz w:val="26"/>
          <w:szCs w:val="26"/>
          <w:lang w:val="ro-RO" w:eastAsia="zh-CN"/>
        </w:rPr>
        <w:t>[800/900/1800 MHz], aprobate prin Hotărârea Consiliului de Administrație al ANRCETI nr.31 din 14 iulie 2014</w:t>
      </w:r>
      <w:r w:rsidR="00F91C65" w:rsidRPr="00D357F2">
        <w:rPr>
          <w:rFonts w:eastAsiaTheme="minorHAnsi"/>
          <w:sz w:val="26"/>
          <w:szCs w:val="26"/>
          <w:lang w:val="ro-RO"/>
        </w:rPr>
        <w:t>, minimum 80% din drumurile publice specificate</w:t>
      </w:r>
      <w:r w:rsidR="00F91C65" w:rsidRPr="00E554BC">
        <w:rPr>
          <w:rFonts w:eastAsiaTheme="minorEastAsia"/>
          <w:sz w:val="26"/>
          <w:szCs w:val="26"/>
          <w:lang w:val="ro-RO" w:eastAsia="zh-CN"/>
        </w:rPr>
        <w:t xml:space="preserve"> </w:t>
      </w:r>
      <w:r w:rsidR="00F91C65" w:rsidRPr="00D4591B">
        <w:rPr>
          <w:rFonts w:eastAsiaTheme="minorEastAsia"/>
          <w:sz w:val="26"/>
          <w:szCs w:val="26"/>
          <w:lang w:val="ro-RO" w:eastAsia="zh-CN"/>
        </w:rPr>
        <w:t>în Anexa nr.</w:t>
      </w:r>
      <w:r w:rsidR="00F91C65">
        <w:rPr>
          <w:rFonts w:eastAsiaTheme="minorEastAsia"/>
          <w:sz w:val="26"/>
          <w:szCs w:val="26"/>
          <w:lang w:val="ro-RO" w:eastAsia="zh-CN"/>
        </w:rPr>
        <w:t xml:space="preserve">1 la Hotărârea Guvernului </w:t>
      </w:r>
      <w:r w:rsidR="00EE68F2">
        <w:rPr>
          <w:rFonts w:eastAsiaTheme="minorEastAsia"/>
          <w:sz w:val="26"/>
          <w:szCs w:val="26"/>
          <w:lang w:val="ro-RO" w:eastAsia="zh-CN"/>
        </w:rPr>
        <w:t xml:space="preserve">nr.1468 </w:t>
      </w:r>
      <w:r w:rsidR="00F91C65">
        <w:rPr>
          <w:rFonts w:eastAsiaTheme="minorEastAsia"/>
          <w:sz w:val="26"/>
          <w:szCs w:val="26"/>
          <w:lang w:val="ro-RO" w:eastAsia="zh-CN"/>
        </w:rPr>
        <w:t>din 30 decembrie 2016</w:t>
      </w:r>
      <w:r w:rsidR="00EE68F2">
        <w:rPr>
          <w:rFonts w:eastAsiaTheme="minorHAnsi"/>
          <w:sz w:val="26"/>
          <w:szCs w:val="26"/>
          <w:lang w:val="ro-RO"/>
        </w:rPr>
        <w:t xml:space="preserve"> și</w:t>
      </w:r>
      <w:r w:rsidR="00F91C65" w:rsidRPr="00D357F2">
        <w:rPr>
          <w:rFonts w:eastAsiaTheme="minorHAnsi"/>
          <w:sz w:val="26"/>
          <w:szCs w:val="26"/>
          <w:lang w:val="ro-RO"/>
        </w:rPr>
        <w:t xml:space="preserve"> toate localităţile cu cel puțin 10 locuitori (≥10). În cazul în care se trece printr-o localitate cu mai puțin de 10 locuitori, se va măsura și această localitate.</w:t>
      </w:r>
      <w:bookmarkEnd w:id="45"/>
    </w:p>
    <w:p w:rsidR="0033509C" w:rsidRPr="00D357F2" w:rsidRDefault="0033509C" w:rsidP="0033509C">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În cazul menţionat la pct.</w:t>
      </w:r>
      <w:r w:rsidR="008328C5" w:rsidRPr="00D357F2">
        <w:rPr>
          <w:rFonts w:eastAsiaTheme="minorHAnsi"/>
          <w:sz w:val="26"/>
          <w:szCs w:val="26"/>
          <w:lang w:val="ro-RO"/>
        </w:rPr>
        <w:t xml:space="preserve"> </w:t>
      </w:r>
      <w:r w:rsidR="006B5B75" w:rsidRPr="00D357F2">
        <w:rPr>
          <w:rFonts w:eastAsiaTheme="minorHAnsi"/>
          <w:sz w:val="26"/>
          <w:szCs w:val="26"/>
          <w:lang w:val="ro-RO"/>
        </w:rPr>
        <w:fldChar w:fldCharType="begin"/>
      </w:r>
      <w:r w:rsidR="007707B0" w:rsidRPr="00D357F2">
        <w:rPr>
          <w:rFonts w:eastAsiaTheme="minorHAnsi"/>
          <w:sz w:val="26"/>
          <w:szCs w:val="26"/>
          <w:lang w:val="ro-RO"/>
        </w:rPr>
        <w:instrText xml:space="preserve"> REF _Ref529539195 \r \h </w:instrText>
      </w:r>
      <w:r w:rsidR="006B5B75" w:rsidRPr="00D357F2">
        <w:rPr>
          <w:rFonts w:eastAsiaTheme="minorHAnsi"/>
          <w:sz w:val="26"/>
          <w:szCs w:val="26"/>
          <w:lang w:val="ro-RO"/>
        </w:rPr>
      </w:r>
      <w:r w:rsidR="006B5B75" w:rsidRPr="00D357F2">
        <w:rPr>
          <w:rFonts w:eastAsiaTheme="minorHAnsi"/>
          <w:sz w:val="26"/>
          <w:szCs w:val="26"/>
          <w:lang w:val="ro-RO"/>
        </w:rPr>
        <w:fldChar w:fldCharType="separate"/>
      </w:r>
      <w:r w:rsidR="00E845A1">
        <w:rPr>
          <w:rFonts w:eastAsiaTheme="minorHAnsi"/>
          <w:sz w:val="26"/>
          <w:szCs w:val="26"/>
          <w:lang w:val="ro-RO"/>
        </w:rPr>
        <w:t>197</w:t>
      </w:r>
      <w:r w:rsidR="006B5B75" w:rsidRPr="00D357F2">
        <w:rPr>
          <w:rFonts w:eastAsiaTheme="minorHAnsi"/>
          <w:sz w:val="26"/>
          <w:szCs w:val="26"/>
          <w:lang w:val="ro-RO"/>
        </w:rPr>
        <w:fldChar w:fldCharType="end"/>
      </w:r>
      <w:r w:rsidRPr="00D357F2">
        <w:rPr>
          <w:rFonts w:eastAsiaTheme="minorHAnsi"/>
          <w:sz w:val="26"/>
          <w:szCs w:val="26"/>
          <w:lang w:val="ro-RO"/>
        </w:rPr>
        <w:t>, campania de măsurări cuprinde o mărime suficientă a eşantionului astfel încât să se asigura un nivel de încredere a rezultatelor măsurătorilor de minimum 95% [ETSI EG 202 057-2 şi ETSI EG 202 057-3].</w:t>
      </w:r>
    </w:p>
    <w:p w:rsidR="0087077E" w:rsidRPr="00D357F2" w:rsidRDefault="0087077E" w:rsidP="007C357D">
      <w:pPr>
        <w:tabs>
          <w:tab w:val="left" w:pos="1134"/>
        </w:tabs>
        <w:autoSpaceDE w:val="0"/>
        <w:autoSpaceDN w:val="0"/>
        <w:adjustRightInd w:val="0"/>
        <w:contextualSpacing/>
        <w:jc w:val="both"/>
        <w:rPr>
          <w:rFonts w:eastAsiaTheme="minorHAnsi"/>
          <w:b/>
          <w:sz w:val="26"/>
          <w:szCs w:val="26"/>
          <w:lang w:val="ro-RO"/>
        </w:rPr>
      </w:pPr>
    </w:p>
    <w:p w:rsidR="00501491" w:rsidRPr="00D357F2" w:rsidRDefault="00886B2B" w:rsidP="00E73B3F">
      <w:pPr>
        <w:pStyle w:val="ListParagraph"/>
        <w:tabs>
          <w:tab w:val="left" w:pos="1134"/>
        </w:tabs>
        <w:spacing w:after="0" w:line="240" w:lineRule="auto"/>
        <w:ind w:left="0"/>
        <w:jc w:val="center"/>
        <w:rPr>
          <w:rFonts w:ascii="Times New Roman" w:eastAsiaTheme="minorHAnsi" w:hAnsi="Times New Roman"/>
          <w:b/>
          <w:sz w:val="26"/>
          <w:szCs w:val="26"/>
          <w:lang w:val="ro-RO"/>
        </w:rPr>
      </w:pPr>
      <w:r w:rsidRPr="00D357F2">
        <w:rPr>
          <w:rFonts w:ascii="Times New Roman" w:eastAsiaTheme="minorHAnsi" w:hAnsi="Times New Roman"/>
          <w:b/>
          <w:sz w:val="26"/>
          <w:szCs w:val="26"/>
          <w:lang w:val="ro-RO"/>
        </w:rPr>
        <w:t xml:space="preserve">6.9.7. </w:t>
      </w:r>
      <w:r w:rsidR="00501491" w:rsidRPr="00D357F2">
        <w:rPr>
          <w:rFonts w:ascii="Times New Roman" w:eastAsiaTheme="minorHAnsi" w:hAnsi="Times New Roman"/>
          <w:b/>
          <w:sz w:val="26"/>
          <w:szCs w:val="26"/>
          <w:lang w:val="ro-RO"/>
        </w:rPr>
        <w:t>Măsurarea şi evaluarea r</w:t>
      </w:r>
      <w:r w:rsidR="00053729" w:rsidRPr="00D357F2">
        <w:rPr>
          <w:rFonts w:ascii="Times New Roman" w:eastAsiaTheme="minorHAnsi" w:hAnsi="Times New Roman"/>
          <w:b/>
          <w:sz w:val="26"/>
          <w:szCs w:val="26"/>
          <w:lang w:val="ro-RO"/>
        </w:rPr>
        <w:t>atei</w:t>
      </w:r>
      <w:r w:rsidR="00501491" w:rsidRPr="00D357F2">
        <w:rPr>
          <w:rFonts w:ascii="Times New Roman" w:eastAsiaTheme="minorHAnsi" w:hAnsi="Times New Roman"/>
          <w:b/>
          <w:sz w:val="26"/>
          <w:szCs w:val="26"/>
          <w:lang w:val="ro-RO"/>
        </w:rPr>
        <w:t xml:space="preserve"> de acoperire </w:t>
      </w:r>
      <w:r w:rsidR="00E6741A">
        <w:rPr>
          <w:rFonts w:ascii="Times New Roman" w:eastAsiaTheme="minorHAnsi" w:hAnsi="Times New Roman"/>
          <w:b/>
          <w:sz w:val="26"/>
          <w:szCs w:val="26"/>
          <w:lang w:val="ro-RO"/>
        </w:rPr>
        <w:t xml:space="preserve">a populației </w:t>
      </w:r>
      <w:r w:rsidR="00501491" w:rsidRPr="00D357F2">
        <w:rPr>
          <w:rFonts w:ascii="Times New Roman" w:eastAsiaTheme="minorHAnsi" w:hAnsi="Times New Roman"/>
          <w:b/>
          <w:sz w:val="26"/>
          <w:szCs w:val="26"/>
          <w:lang w:val="ro-RO"/>
        </w:rPr>
        <w:t xml:space="preserve">cu servicii de </w:t>
      </w:r>
      <w:r w:rsidR="003456E7" w:rsidRPr="00D357F2">
        <w:rPr>
          <w:rFonts w:ascii="Times New Roman" w:eastAsiaTheme="minorHAnsi" w:hAnsi="Times New Roman"/>
          <w:b/>
          <w:sz w:val="26"/>
          <w:szCs w:val="26"/>
          <w:lang w:val="ro-RO"/>
        </w:rPr>
        <w:t>transfer al datelor în bandă largă</w:t>
      </w:r>
    </w:p>
    <w:p w:rsidR="001A367F" w:rsidRPr="00D357F2" w:rsidRDefault="00501491" w:rsidP="007C357D">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 xml:space="preserve">În baza rezultatelor </w:t>
      </w:r>
      <w:proofErr w:type="spellStart"/>
      <w:r w:rsidRPr="00D357F2">
        <w:rPr>
          <w:rFonts w:eastAsiaTheme="minorHAnsi"/>
          <w:sz w:val="26"/>
          <w:szCs w:val="26"/>
          <w:lang w:val="ro-RO"/>
        </w:rPr>
        <w:t>măsurăilor</w:t>
      </w:r>
      <w:proofErr w:type="spellEnd"/>
      <w:r w:rsidRPr="00D357F2">
        <w:rPr>
          <w:rFonts w:eastAsiaTheme="minorHAnsi"/>
          <w:sz w:val="26"/>
          <w:szCs w:val="26"/>
          <w:lang w:val="ro-RO"/>
        </w:rPr>
        <w:t xml:space="preserve"> se evaluează</w:t>
      </w:r>
      <w:r w:rsidR="001A367F" w:rsidRPr="00D357F2">
        <w:rPr>
          <w:rFonts w:eastAsiaTheme="minorHAnsi"/>
          <w:sz w:val="26"/>
          <w:szCs w:val="26"/>
          <w:lang w:val="ro-RO"/>
        </w:rPr>
        <w:t>:</w:t>
      </w:r>
    </w:p>
    <w:p w:rsidR="00501491" w:rsidRPr="00D357F2" w:rsidRDefault="00501491" w:rsidP="00524509">
      <w:pPr>
        <w:pStyle w:val="ListParagraph"/>
        <w:numPr>
          <w:ilvl w:val="1"/>
          <w:numId w:val="47"/>
        </w:numPr>
        <w:tabs>
          <w:tab w:val="left" w:pos="1134"/>
        </w:tabs>
        <w:autoSpaceDE w:val="0"/>
        <w:autoSpaceDN w:val="0"/>
        <w:adjustRightInd w:val="0"/>
        <w:spacing w:after="0" w:line="240" w:lineRule="auto"/>
        <w:ind w:left="0" w:firstLine="709"/>
        <w:jc w:val="both"/>
        <w:rPr>
          <w:rFonts w:ascii="Times New Roman" w:eastAsiaTheme="minorEastAsia" w:hAnsi="Times New Roman"/>
          <w:sz w:val="26"/>
          <w:szCs w:val="26"/>
          <w:lang w:val="ro-RO" w:eastAsia="zh-CN"/>
        </w:rPr>
      </w:pPr>
      <w:r w:rsidRPr="00D357F2">
        <w:rPr>
          <w:rFonts w:ascii="Times New Roman" w:eastAsiaTheme="minorHAnsi" w:hAnsi="Times New Roman"/>
          <w:sz w:val="26"/>
          <w:szCs w:val="26"/>
          <w:lang w:val="ro-RO"/>
        </w:rPr>
        <w:t xml:space="preserve">rata </w:t>
      </w:r>
      <w:r w:rsidR="007707B0" w:rsidRPr="00D357F2">
        <w:rPr>
          <w:rFonts w:ascii="Times New Roman" w:eastAsiaTheme="minorEastAsia" w:hAnsi="Times New Roman"/>
          <w:sz w:val="26"/>
          <w:szCs w:val="26"/>
          <w:lang w:val="ro-RO" w:eastAsia="zh-CN"/>
        </w:rPr>
        <w:t>de acoperire a populației Republicii Moldova cu servicii de date în bandă largă cu o viteză de transfer al datelor la utilizator în direcţia descendentă (</w:t>
      </w:r>
      <w:r w:rsidR="007707B0" w:rsidRPr="00D357F2">
        <w:rPr>
          <w:rFonts w:ascii="Times New Roman" w:eastAsiaTheme="minorEastAsia" w:hAnsi="Times New Roman"/>
          <w:sz w:val="26"/>
          <w:szCs w:val="26"/>
          <w:lang w:eastAsia="zh-CN"/>
        </w:rPr>
        <w:t>downlink</w:t>
      </w:r>
      <w:r w:rsidRPr="00D357F2">
        <w:rPr>
          <w:rFonts w:ascii="Times New Roman" w:eastAsiaTheme="minorEastAsia" w:hAnsi="Times New Roman"/>
          <w:sz w:val="26"/>
          <w:szCs w:val="26"/>
          <w:lang w:val="ro-RO" w:eastAsia="zh-CN"/>
        </w:rPr>
        <w:t xml:space="preserve">) de </w:t>
      </w:r>
      <w:r w:rsidR="006C5B77" w:rsidRPr="00D357F2">
        <w:rPr>
          <w:rFonts w:ascii="Times New Roman" w:eastAsiaTheme="minorEastAsia" w:hAnsi="Times New Roman"/>
          <w:sz w:val="26"/>
          <w:szCs w:val="26"/>
          <w:lang w:val="ro-RO" w:eastAsia="zh-CN"/>
        </w:rPr>
        <w:t xml:space="preserve">cel puțin </w:t>
      </w:r>
      <w:r w:rsidRPr="00D357F2">
        <w:rPr>
          <w:rFonts w:ascii="Times New Roman" w:eastAsiaTheme="minorEastAsia" w:hAnsi="Times New Roman"/>
          <w:sz w:val="26"/>
          <w:szCs w:val="26"/>
          <w:lang w:val="ro-RO" w:eastAsia="zh-CN"/>
        </w:rPr>
        <w:t>512 kbps, cu o probabilitate de 95% a recepţiei indoor</w:t>
      </w:r>
      <w:r w:rsidR="001A367F" w:rsidRPr="00D357F2">
        <w:rPr>
          <w:rFonts w:ascii="Times New Roman" w:eastAsiaTheme="minorEastAsia" w:hAnsi="Times New Roman"/>
          <w:sz w:val="26"/>
          <w:szCs w:val="26"/>
          <w:lang w:val="ro-RO" w:eastAsia="zh-CN"/>
        </w:rPr>
        <w:t>;</w:t>
      </w:r>
    </w:p>
    <w:p w:rsidR="00501491" w:rsidRPr="00D357F2" w:rsidRDefault="00501491" w:rsidP="00524509">
      <w:pPr>
        <w:pStyle w:val="ListParagraph"/>
        <w:numPr>
          <w:ilvl w:val="1"/>
          <w:numId w:val="47"/>
        </w:numPr>
        <w:tabs>
          <w:tab w:val="left" w:pos="1134"/>
        </w:tabs>
        <w:autoSpaceDE w:val="0"/>
        <w:autoSpaceDN w:val="0"/>
        <w:adjustRightInd w:val="0"/>
        <w:spacing w:after="0" w:line="240" w:lineRule="auto"/>
        <w:ind w:left="0" w:firstLine="709"/>
        <w:jc w:val="both"/>
        <w:rPr>
          <w:rFonts w:ascii="Times New Roman" w:eastAsiaTheme="minorEastAsia" w:hAnsi="Times New Roman"/>
          <w:sz w:val="26"/>
          <w:szCs w:val="26"/>
          <w:lang w:val="ro-RO" w:eastAsia="zh-CN"/>
        </w:rPr>
      </w:pPr>
      <w:r w:rsidRPr="00D357F2">
        <w:rPr>
          <w:rFonts w:ascii="Times New Roman" w:eastAsiaTheme="minorHAnsi" w:hAnsi="Times New Roman"/>
          <w:sz w:val="26"/>
          <w:szCs w:val="26"/>
          <w:lang w:val="ro-RO"/>
        </w:rPr>
        <w:t xml:space="preserve">rata </w:t>
      </w:r>
      <w:r w:rsidRPr="00D357F2">
        <w:rPr>
          <w:rFonts w:ascii="Times New Roman" w:eastAsiaTheme="minorEastAsia" w:hAnsi="Times New Roman"/>
          <w:sz w:val="26"/>
          <w:szCs w:val="26"/>
          <w:lang w:val="ro-RO" w:eastAsia="zh-CN"/>
        </w:rPr>
        <w:t>de acoperire a populației Republicii Moldova cu servicii de date în bandă largă cu o viteză de transfer al datelor la utilizator în direcţia descendentă (</w:t>
      </w:r>
      <w:r w:rsidR="00A61667" w:rsidRPr="00D357F2">
        <w:rPr>
          <w:rFonts w:ascii="Times New Roman" w:eastAsiaTheme="minorEastAsia" w:hAnsi="Times New Roman"/>
          <w:sz w:val="26"/>
          <w:szCs w:val="26"/>
          <w:lang w:eastAsia="zh-CN"/>
        </w:rPr>
        <w:t>downlink</w:t>
      </w:r>
      <w:r w:rsidRPr="00D357F2">
        <w:rPr>
          <w:rFonts w:ascii="Times New Roman" w:eastAsiaTheme="minorEastAsia" w:hAnsi="Times New Roman"/>
          <w:sz w:val="26"/>
          <w:szCs w:val="26"/>
          <w:lang w:val="ro-RO" w:eastAsia="zh-CN"/>
        </w:rPr>
        <w:t xml:space="preserve">) de </w:t>
      </w:r>
      <w:r w:rsidR="006C5B77" w:rsidRPr="00D357F2">
        <w:rPr>
          <w:rFonts w:ascii="Times New Roman" w:eastAsiaTheme="minorEastAsia" w:hAnsi="Times New Roman"/>
          <w:sz w:val="26"/>
          <w:szCs w:val="26"/>
          <w:lang w:val="ro-RO" w:eastAsia="zh-CN"/>
        </w:rPr>
        <w:t xml:space="preserve">cel puțin </w:t>
      </w:r>
      <w:r w:rsidR="00053729" w:rsidRPr="00D357F2">
        <w:rPr>
          <w:rFonts w:ascii="Times New Roman" w:eastAsiaTheme="minorEastAsia" w:hAnsi="Times New Roman"/>
          <w:sz w:val="26"/>
          <w:szCs w:val="26"/>
          <w:lang w:val="ro-RO" w:eastAsia="zh-CN"/>
        </w:rPr>
        <w:t>1 Mbps</w:t>
      </w:r>
      <w:r w:rsidRPr="00D357F2">
        <w:rPr>
          <w:rFonts w:ascii="Times New Roman" w:eastAsiaTheme="minorEastAsia" w:hAnsi="Times New Roman"/>
          <w:sz w:val="26"/>
          <w:szCs w:val="26"/>
          <w:lang w:val="ro-RO" w:eastAsia="zh-CN"/>
        </w:rPr>
        <w:t>, cu o probabilitate de 95% a recepţiei indoor</w:t>
      </w:r>
      <w:r w:rsidR="001A367F" w:rsidRPr="00D357F2">
        <w:rPr>
          <w:rFonts w:ascii="Times New Roman" w:eastAsiaTheme="minorEastAsia" w:hAnsi="Times New Roman"/>
          <w:sz w:val="26"/>
          <w:szCs w:val="26"/>
          <w:lang w:val="ro-RO" w:eastAsia="zh-CN"/>
        </w:rPr>
        <w:t>;</w:t>
      </w:r>
    </w:p>
    <w:p w:rsidR="001A367F" w:rsidRPr="00D357F2" w:rsidRDefault="001A367F" w:rsidP="00524509">
      <w:pPr>
        <w:pStyle w:val="ListParagraph"/>
        <w:numPr>
          <w:ilvl w:val="1"/>
          <w:numId w:val="47"/>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rata de acoperire a populației Republicii Moldova cu servicii de date în bandă largă cu o viteză de transfer al datelor la utilizator în direcţia descendentă (</w:t>
      </w:r>
      <w:proofErr w:type="spellStart"/>
      <w:r w:rsidRPr="00D357F2">
        <w:rPr>
          <w:rFonts w:ascii="Times New Roman" w:eastAsiaTheme="minorHAnsi" w:hAnsi="Times New Roman"/>
          <w:sz w:val="26"/>
          <w:szCs w:val="26"/>
          <w:lang w:val="ro-RO"/>
        </w:rPr>
        <w:t>downlink</w:t>
      </w:r>
      <w:proofErr w:type="spellEnd"/>
      <w:r w:rsidRPr="00D357F2">
        <w:rPr>
          <w:rFonts w:ascii="Times New Roman" w:eastAsiaTheme="minorHAnsi" w:hAnsi="Times New Roman"/>
          <w:sz w:val="26"/>
          <w:szCs w:val="26"/>
          <w:lang w:val="ro-RO"/>
        </w:rPr>
        <w:t>) de</w:t>
      </w:r>
      <w:r w:rsidR="006C5B77" w:rsidRPr="00D357F2">
        <w:rPr>
          <w:rFonts w:ascii="Times New Roman" w:eastAsiaTheme="minorHAnsi" w:hAnsi="Times New Roman"/>
          <w:sz w:val="26"/>
          <w:szCs w:val="26"/>
          <w:lang w:val="ro-RO"/>
        </w:rPr>
        <w:t xml:space="preserve"> cel puțin</w:t>
      </w:r>
      <w:r w:rsidRPr="00D357F2">
        <w:rPr>
          <w:rFonts w:ascii="Times New Roman" w:eastAsiaTheme="minorHAnsi" w:hAnsi="Times New Roman"/>
          <w:sz w:val="26"/>
          <w:szCs w:val="26"/>
          <w:lang w:val="ro-RO"/>
        </w:rPr>
        <w:t xml:space="preserve"> 10 Mbps, cu o probabilitate de 95% a recepţiei indoor;</w:t>
      </w:r>
    </w:p>
    <w:p w:rsidR="00A74A6D" w:rsidRPr="00D357F2" w:rsidRDefault="00A74A6D" w:rsidP="00DC6F0F">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46" w:name="_Ref534208980"/>
      <w:r w:rsidRPr="00D357F2">
        <w:rPr>
          <w:rFonts w:eastAsiaTheme="minorHAnsi"/>
          <w:sz w:val="26"/>
          <w:szCs w:val="26"/>
          <w:lang w:val="ro-RO"/>
        </w:rPr>
        <w:t xml:space="preserve">Rata de acoperire a populaţiei cu servicii de transfer al datelor în bandă largă se evaluează cumulativ pentru rețelele UMTS/HSPA și LTE prin raportul procentual al numărului estimat al populaţiei </w:t>
      </w:r>
      <w:r w:rsidR="001A367F" w:rsidRPr="00D357F2">
        <w:rPr>
          <w:rFonts w:eastAsiaTheme="minorHAnsi"/>
          <w:sz w:val="26"/>
          <w:szCs w:val="26"/>
          <w:lang w:val="ro-RO"/>
        </w:rPr>
        <w:t xml:space="preserve">acoperite cu </w:t>
      </w:r>
      <w:r w:rsidRPr="00D357F2">
        <w:rPr>
          <w:rFonts w:eastAsiaTheme="minorHAnsi"/>
          <w:sz w:val="26"/>
          <w:szCs w:val="26"/>
          <w:lang w:val="ro-RO"/>
        </w:rPr>
        <w:t>viteza de transfer al datelor la utilizator în direcţia descendentă (</w:t>
      </w:r>
      <w:proofErr w:type="spellStart"/>
      <w:r w:rsidRPr="00F45056">
        <w:rPr>
          <w:rFonts w:eastAsiaTheme="minorHAnsi"/>
          <w:sz w:val="26"/>
          <w:szCs w:val="26"/>
          <w:lang w:val="ro-RO"/>
        </w:rPr>
        <w:t>downlink</w:t>
      </w:r>
      <w:proofErr w:type="spellEnd"/>
      <w:r w:rsidRPr="00D357F2">
        <w:rPr>
          <w:rFonts w:eastAsiaTheme="minorHAnsi"/>
          <w:sz w:val="26"/>
          <w:szCs w:val="26"/>
          <w:lang w:val="ro-RO"/>
        </w:rPr>
        <w:t>) de cel puţin 512 kbps, de cel puţin 1 Mbps</w:t>
      </w:r>
      <w:r w:rsidR="00AE1CD7" w:rsidRPr="00D357F2">
        <w:rPr>
          <w:rFonts w:eastAsiaTheme="minorHAnsi"/>
          <w:sz w:val="26"/>
          <w:szCs w:val="26"/>
          <w:lang w:val="ro-RO"/>
        </w:rPr>
        <w:t xml:space="preserve"> și</w:t>
      </w:r>
      <w:r w:rsidRPr="00D357F2">
        <w:rPr>
          <w:rFonts w:eastAsiaTheme="minorHAnsi"/>
          <w:sz w:val="26"/>
          <w:szCs w:val="26"/>
          <w:lang w:val="ro-RO"/>
        </w:rPr>
        <w:t xml:space="preserve">, </w:t>
      </w:r>
      <w:r w:rsidR="00AE1CD7" w:rsidRPr="00D357F2">
        <w:rPr>
          <w:rFonts w:eastAsiaTheme="minorHAnsi"/>
          <w:sz w:val="26"/>
          <w:szCs w:val="26"/>
          <w:lang w:val="ro-RO"/>
        </w:rPr>
        <w:t xml:space="preserve">respectiv de cel puțin 10 Mbps, </w:t>
      </w:r>
      <w:r w:rsidRPr="00D357F2">
        <w:rPr>
          <w:rFonts w:eastAsiaTheme="minorHAnsi"/>
          <w:sz w:val="26"/>
          <w:szCs w:val="26"/>
          <w:lang w:val="ro-RO"/>
        </w:rPr>
        <w:t>cu o probabilitate de 95% a recepţiei/acoperirii indoor (în interiorul clădirilor), la numărul total al populaţiei Republicii Moldova. Populaţia într-o localitate se consideră repartizată teritorial uniform.</w:t>
      </w:r>
      <w:bookmarkEnd w:id="46"/>
    </w:p>
    <w:p w:rsidR="00A74A6D" w:rsidRPr="00D357F2" w:rsidRDefault="00A74A6D" w:rsidP="008E4B30">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HAnsi"/>
          <w:sz w:val="26"/>
          <w:szCs w:val="26"/>
          <w:lang w:val="ro-RO"/>
        </w:rPr>
        <w:t>Valorile parametrilor menționați în pct.</w:t>
      </w:r>
      <w:r w:rsidR="002A1FC9">
        <w:rPr>
          <w:rFonts w:eastAsiaTheme="minorHAnsi"/>
          <w:sz w:val="26"/>
          <w:szCs w:val="26"/>
          <w:lang w:val="ro-RO"/>
        </w:rPr>
        <w:t xml:space="preserve"> </w:t>
      </w:r>
      <w:r w:rsidRPr="00D357F2">
        <w:rPr>
          <w:rFonts w:eastAsiaTheme="minorHAnsi"/>
          <w:sz w:val="26"/>
          <w:szCs w:val="26"/>
          <w:lang w:val="ro-RO"/>
        </w:rPr>
        <w:fldChar w:fldCharType="begin"/>
      </w:r>
      <w:r w:rsidRPr="00D357F2">
        <w:rPr>
          <w:rFonts w:eastAsiaTheme="minorHAnsi"/>
          <w:sz w:val="26"/>
          <w:szCs w:val="26"/>
          <w:lang w:val="ro-RO"/>
        </w:rPr>
        <w:instrText xml:space="preserve"> REF _Ref534208980 \r \h </w:instrText>
      </w:r>
      <w:r w:rsidRPr="00D357F2">
        <w:rPr>
          <w:rFonts w:eastAsiaTheme="minorHAnsi"/>
          <w:sz w:val="26"/>
          <w:szCs w:val="26"/>
          <w:lang w:val="ro-RO"/>
        </w:rPr>
      </w:r>
      <w:r w:rsidRPr="00D357F2">
        <w:rPr>
          <w:rFonts w:eastAsiaTheme="minorHAnsi"/>
          <w:sz w:val="26"/>
          <w:szCs w:val="26"/>
          <w:lang w:val="ro-RO"/>
        </w:rPr>
        <w:fldChar w:fldCharType="separate"/>
      </w:r>
      <w:r w:rsidR="00E845A1">
        <w:rPr>
          <w:rFonts w:eastAsiaTheme="minorHAnsi"/>
          <w:sz w:val="26"/>
          <w:szCs w:val="26"/>
          <w:lang w:val="ro-RO"/>
        </w:rPr>
        <w:t>200</w:t>
      </w:r>
      <w:r w:rsidRPr="00D357F2">
        <w:rPr>
          <w:rFonts w:eastAsiaTheme="minorHAnsi"/>
          <w:sz w:val="26"/>
          <w:szCs w:val="26"/>
          <w:lang w:val="ro-RO"/>
        </w:rPr>
        <w:fldChar w:fldCharType="end"/>
      </w:r>
      <w:r w:rsidRPr="00D357F2">
        <w:rPr>
          <w:rFonts w:eastAsiaTheme="minorHAnsi"/>
          <w:sz w:val="26"/>
          <w:szCs w:val="26"/>
          <w:lang w:val="ro-RO"/>
        </w:rPr>
        <w:t xml:space="preserve"> sunt evaluate în baza măsurărilor efectuate prin sesiuni de măsurări în teren (drive test) pe străzile situate în intravilanul localităților</w:t>
      </w:r>
      <w:r w:rsidR="00CC484C" w:rsidRPr="00D357F2">
        <w:rPr>
          <w:rFonts w:eastAsiaTheme="minorHAnsi"/>
          <w:sz w:val="26"/>
          <w:szCs w:val="26"/>
          <w:lang w:val="ro-RO"/>
        </w:rPr>
        <w:t>, prevederile secțiunii 6.4 fiind aplicate în mod corespunzător</w:t>
      </w:r>
      <w:r w:rsidR="00DC32FE" w:rsidRPr="00D357F2">
        <w:rPr>
          <w:rFonts w:eastAsiaTheme="minorHAnsi"/>
          <w:sz w:val="26"/>
          <w:szCs w:val="26"/>
          <w:lang w:val="ro-RO"/>
        </w:rPr>
        <w:t>.</w:t>
      </w:r>
    </w:p>
    <w:p w:rsidR="00CC484C" w:rsidRPr="00D357F2" w:rsidRDefault="00CC484C" w:rsidP="00DC6F0F">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bookmarkStart w:id="47" w:name="_Ref534209377"/>
      <w:r w:rsidRPr="00D357F2">
        <w:rPr>
          <w:rFonts w:eastAsiaTheme="minorHAnsi"/>
          <w:sz w:val="26"/>
          <w:szCs w:val="26"/>
          <w:lang w:val="ro-RO"/>
        </w:rPr>
        <w:t>La efectuarea măsurărilor, echipamentele terminale de test sunt amplasate înt</w:t>
      </w:r>
      <w:r w:rsidR="00FF44D8" w:rsidRPr="00D357F2">
        <w:rPr>
          <w:rFonts w:eastAsiaTheme="minorHAnsi"/>
          <w:sz w:val="26"/>
          <w:szCs w:val="26"/>
          <w:lang w:val="ro-RO"/>
        </w:rPr>
        <w:t>r-un mediu în care să se asigure</w:t>
      </w:r>
      <w:r w:rsidRPr="00D357F2">
        <w:rPr>
          <w:rFonts w:eastAsiaTheme="minorHAnsi"/>
          <w:sz w:val="26"/>
          <w:szCs w:val="26"/>
          <w:lang w:val="ro-RO"/>
        </w:rPr>
        <w:t xml:space="preserve"> un factor de atenuare a propagării indoor de 8 dB; </w:t>
      </w:r>
      <w:r w:rsidR="00E06D41">
        <w:rPr>
          <w:rFonts w:eastAsiaTheme="minorHAnsi"/>
          <w:sz w:val="26"/>
          <w:szCs w:val="26"/>
          <w:lang w:val="ro-RO"/>
        </w:rPr>
        <w:t>e</w:t>
      </w:r>
      <w:r w:rsidRPr="00D357F2">
        <w:rPr>
          <w:rFonts w:eastAsiaTheme="minorHAnsi"/>
          <w:sz w:val="26"/>
          <w:szCs w:val="26"/>
          <w:lang w:val="ro-RO"/>
        </w:rPr>
        <w:t>chipamentele terminale de test sunt suficient de performante pentru a reflecta performanța rețelei determinată de cele mai avansate tehnologii implementate la zi de către furnizor</w:t>
      </w:r>
      <w:bookmarkEnd w:id="47"/>
      <w:r w:rsidR="00F91C65">
        <w:rPr>
          <w:rFonts w:eastAsiaTheme="minorHAnsi"/>
          <w:sz w:val="26"/>
          <w:szCs w:val="26"/>
          <w:lang w:val="ro-RO"/>
        </w:rPr>
        <w:t>i</w:t>
      </w:r>
      <w:r w:rsidR="00DC32FE" w:rsidRPr="00D357F2">
        <w:rPr>
          <w:rFonts w:eastAsiaTheme="minorHAnsi"/>
          <w:sz w:val="26"/>
          <w:szCs w:val="26"/>
          <w:lang w:val="ro-RO"/>
        </w:rPr>
        <w:t>.</w:t>
      </w:r>
    </w:p>
    <w:p w:rsidR="00CC484C" w:rsidRPr="00D357F2" w:rsidRDefault="00CC484C" w:rsidP="008E4B30">
      <w:pPr>
        <w:numPr>
          <w:ilvl w:val="0"/>
          <w:numId w:val="2"/>
        </w:numPr>
        <w:tabs>
          <w:tab w:val="left" w:pos="1134"/>
        </w:tabs>
        <w:autoSpaceDE w:val="0"/>
        <w:autoSpaceDN w:val="0"/>
        <w:adjustRightInd w:val="0"/>
        <w:ind w:left="0" w:firstLine="709"/>
        <w:contextualSpacing/>
        <w:jc w:val="both"/>
        <w:rPr>
          <w:rFonts w:eastAsiaTheme="minorHAnsi"/>
          <w:sz w:val="26"/>
          <w:szCs w:val="26"/>
          <w:lang w:val="ro-RO"/>
        </w:rPr>
      </w:pPr>
      <w:r w:rsidRPr="00D357F2">
        <w:rPr>
          <w:rFonts w:eastAsiaTheme="minorEastAsia"/>
          <w:sz w:val="26"/>
          <w:szCs w:val="26"/>
          <w:lang w:val="ro-RO" w:eastAsia="zh-CN"/>
        </w:rPr>
        <w:t>Viteza medie de transfer al datelor la utilizator în direcţia descendentă (</w:t>
      </w:r>
      <w:r w:rsidRPr="00D357F2">
        <w:rPr>
          <w:rFonts w:eastAsiaTheme="minorEastAsia"/>
          <w:sz w:val="26"/>
          <w:szCs w:val="26"/>
          <w:lang w:val="en-US" w:eastAsia="zh-CN"/>
        </w:rPr>
        <w:t>downlink</w:t>
      </w:r>
      <w:r w:rsidRPr="00D357F2">
        <w:rPr>
          <w:rFonts w:eastAsiaTheme="minorEastAsia"/>
          <w:sz w:val="26"/>
          <w:szCs w:val="26"/>
          <w:lang w:val="ro-RO" w:eastAsia="zh-CN"/>
        </w:rPr>
        <w:t xml:space="preserve">) se măsoară conform conceptului timp fix de transfer de date (Concept of FDTT-QoS – </w:t>
      </w:r>
      <w:r w:rsidRPr="00D357F2">
        <w:rPr>
          <w:rFonts w:eastAsiaTheme="minorEastAsia"/>
          <w:sz w:val="26"/>
          <w:szCs w:val="26"/>
          <w:lang w:val="en-US" w:eastAsia="zh-CN"/>
        </w:rPr>
        <w:t>Fixed</w:t>
      </w:r>
      <w:r w:rsidRPr="00D357F2">
        <w:rPr>
          <w:rFonts w:eastAsiaTheme="minorEastAsia"/>
          <w:sz w:val="26"/>
          <w:szCs w:val="26"/>
          <w:lang w:val="ro-RO" w:eastAsia="zh-CN"/>
        </w:rPr>
        <w:t xml:space="preserve"> Data </w:t>
      </w:r>
      <w:r w:rsidRPr="00D357F2">
        <w:rPr>
          <w:rFonts w:eastAsiaTheme="minorEastAsia"/>
          <w:sz w:val="26"/>
          <w:szCs w:val="26"/>
          <w:lang w:val="en-US" w:eastAsia="zh-CN"/>
        </w:rPr>
        <w:t>Transfer</w:t>
      </w:r>
      <w:r w:rsidRPr="00D357F2">
        <w:rPr>
          <w:rFonts w:eastAsiaTheme="minorEastAsia"/>
          <w:sz w:val="26"/>
          <w:szCs w:val="26"/>
          <w:lang w:val="ro-RO" w:eastAsia="zh-CN"/>
        </w:rPr>
        <w:t xml:space="preserve"> Time QoS) definit în raportul tehnic ETSI TR 102 678</w:t>
      </w:r>
      <w:r w:rsidR="00F91C65">
        <w:rPr>
          <w:rFonts w:eastAsiaTheme="minorEastAsia"/>
          <w:sz w:val="26"/>
          <w:szCs w:val="26"/>
          <w:lang w:val="ro-RO" w:eastAsia="zh-CN"/>
        </w:rPr>
        <w:t>.</w:t>
      </w:r>
      <w:r w:rsidRPr="00D357F2">
        <w:rPr>
          <w:rFonts w:eastAsiaTheme="minorEastAsia"/>
          <w:sz w:val="26"/>
          <w:szCs w:val="26"/>
          <w:lang w:val="ro-RO" w:eastAsia="zh-CN"/>
        </w:rPr>
        <w:t xml:space="preserve"> </w:t>
      </w:r>
      <w:r w:rsidR="00F91C65">
        <w:rPr>
          <w:rFonts w:eastAsiaTheme="minorEastAsia"/>
          <w:sz w:val="26"/>
          <w:szCs w:val="26"/>
          <w:lang w:val="ro-RO" w:eastAsia="zh-CN"/>
        </w:rPr>
        <w:t>C</w:t>
      </w:r>
      <w:r w:rsidRPr="00D357F2">
        <w:rPr>
          <w:rFonts w:eastAsiaTheme="minorEastAsia"/>
          <w:sz w:val="26"/>
          <w:szCs w:val="26"/>
          <w:lang w:val="ro-RO" w:eastAsia="zh-CN"/>
        </w:rPr>
        <w:t>ondiția prealabilă pentru măsurarea acestui parametru este accesul la rețeaua mobilă și la serviciul de transfer al datelor</w:t>
      </w:r>
      <w:r w:rsidR="00F91C65">
        <w:rPr>
          <w:rFonts w:eastAsiaTheme="minorEastAsia"/>
          <w:sz w:val="26"/>
          <w:szCs w:val="26"/>
          <w:lang w:val="ro-RO" w:eastAsia="zh-CN"/>
        </w:rPr>
        <w:t>.</w:t>
      </w:r>
      <w:r w:rsidRPr="00D357F2">
        <w:rPr>
          <w:rFonts w:eastAsiaTheme="minorEastAsia"/>
          <w:sz w:val="26"/>
          <w:szCs w:val="26"/>
          <w:lang w:val="ro-RO" w:eastAsia="zh-CN"/>
        </w:rPr>
        <w:t xml:space="preserve"> </w:t>
      </w:r>
      <w:r w:rsidR="00F91C65">
        <w:rPr>
          <w:rFonts w:eastAsiaTheme="minorEastAsia"/>
          <w:sz w:val="26"/>
          <w:szCs w:val="26"/>
          <w:lang w:val="ro-RO" w:eastAsia="zh-CN"/>
        </w:rPr>
        <w:t>C</w:t>
      </w:r>
      <w:r w:rsidRPr="00D357F2">
        <w:rPr>
          <w:rFonts w:eastAsiaTheme="minorEastAsia"/>
          <w:sz w:val="26"/>
          <w:szCs w:val="26"/>
          <w:lang w:val="ro-RO" w:eastAsia="zh-CN"/>
        </w:rPr>
        <w:t>onexiunea trebuie să fie activă la sfârșitul intervalului de timp predefinit pentru efectuarea unei măsurări (</w:t>
      </w:r>
      <w:proofErr w:type="spellStart"/>
      <w:r w:rsidRPr="00D357F2">
        <w:rPr>
          <w:rFonts w:eastAsiaTheme="minorHAnsi"/>
          <w:sz w:val="26"/>
          <w:szCs w:val="26"/>
          <w:lang w:val="ro-RO"/>
        </w:rPr>
        <w:t>Δt</w:t>
      </w:r>
      <w:r w:rsidRPr="00D357F2">
        <w:rPr>
          <w:rFonts w:eastAsiaTheme="minorHAnsi"/>
          <w:sz w:val="26"/>
          <w:szCs w:val="26"/>
          <w:vertAlign w:val="subscript"/>
          <w:lang w:val="ro-RO"/>
        </w:rPr>
        <w:t>d</w:t>
      </w:r>
      <w:proofErr w:type="spellEnd"/>
      <w:r w:rsidR="00DC32FE" w:rsidRPr="00D357F2">
        <w:rPr>
          <w:rFonts w:eastAsiaTheme="minorEastAsia"/>
          <w:sz w:val="26"/>
          <w:szCs w:val="26"/>
          <w:lang w:val="ro-RO" w:eastAsia="zh-CN"/>
        </w:rPr>
        <w:t>).</w:t>
      </w:r>
    </w:p>
    <w:p w:rsidR="00CC484C" w:rsidRPr="00D357F2" w:rsidRDefault="00CC484C" w:rsidP="00DC6F0F">
      <w:pPr>
        <w:numPr>
          <w:ilvl w:val="0"/>
          <w:numId w:val="2"/>
        </w:numPr>
        <w:tabs>
          <w:tab w:val="left" w:pos="1134"/>
        </w:tabs>
        <w:autoSpaceDE w:val="0"/>
        <w:autoSpaceDN w:val="0"/>
        <w:adjustRightInd w:val="0"/>
        <w:ind w:left="0" w:firstLine="709"/>
        <w:contextualSpacing/>
        <w:jc w:val="both"/>
        <w:rPr>
          <w:rFonts w:eastAsiaTheme="minorEastAsia"/>
          <w:sz w:val="26"/>
          <w:szCs w:val="26"/>
          <w:lang w:val="ro-RO" w:eastAsia="zh-CN"/>
        </w:rPr>
      </w:pPr>
      <w:r w:rsidRPr="00D357F2">
        <w:rPr>
          <w:rFonts w:eastAsiaTheme="minorEastAsia"/>
          <w:sz w:val="26"/>
          <w:szCs w:val="26"/>
          <w:lang w:val="ro-RO" w:eastAsia="zh-CN"/>
        </w:rPr>
        <w:t xml:space="preserve">La efectuarea măsurărilor se utilizează un server de test dedicat, echipamente terminale de test conform pct. </w:t>
      </w:r>
      <w:r w:rsidRPr="00D357F2">
        <w:rPr>
          <w:rFonts w:eastAsiaTheme="minorEastAsia"/>
          <w:sz w:val="26"/>
          <w:szCs w:val="26"/>
          <w:lang w:val="ro-RO" w:eastAsia="zh-CN"/>
        </w:rPr>
        <w:fldChar w:fldCharType="begin"/>
      </w:r>
      <w:r w:rsidRPr="00D357F2">
        <w:rPr>
          <w:rFonts w:eastAsiaTheme="minorEastAsia"/>
          <w:sz w:val="26"/>
          <w:szCs w:val="26"/>
          <w:lang w:val="ro-RO" w:eastAsia="zh-CN"/>
        </w:rPr>
        <w:instrText xml:space="preserve"> REF _Ref534209377 \r \h </w:instrText>
      </w:r>
      <w:r w:rsidRPr="00D357F2">
        <w:rPr>
          <w:rFonts w:eastAsiaTheme="minorEastAsia"/>
          <w:sz w:val="26"/>
          <w:szCs w:val="26"/>
          <w:lang w:val="ro-RO" w:eastAsia="zh-CN"/>
        </w:rPr>
      </w:r>
      <w:r w:rsidRPr="00D357F2">
        <w:rPr>
          <w:rFonts w:eastAsiaTheme="minorEastAsia"/>
          <w:sz w:val="26"/>
          <w:szCs w:val="26"/>
          <w:lang w:val="ro-RO" w:eastAsia="zh-CN"/>
        </w:rPr>
        <w:fldChar w:fldCharType="separate"/>
      </w:r>
      <w:r w:rsidR="00E845A1">
        <w:rPr>
          <w:rFonts w:eastAsiaTheme="minorEastAsia"/>
          <w:sz w:val="26"/>
          <w:szCs w:val="26"/>
          <w:lang w:val="ro-RO" w:eastAsia="zh-CN"/>
        </w:rPr>
        <w:t>202</w:t>
      </w:r>
      <w:r w:rsidRPr="00D357F2">
        <w:rPr>
          <w:rFonts w:eastAsiaTheme="minorEastAsia"/>
          <w:sz w:val="26"/>
          <w:szCs w:val="26"/>
          <w:lang w:val="ro-RO" w:eastAsia="zh-CN"/>
        </w:rPr>
        <w:fldChar w:fldCharType="end"/>
      </w:r>
      <w:r w:rsidRPr="00D357F2">
        <w:rPr>
          <w:rFonts w:eastAsiaTheme="minorEastAsia"/>
          <w:sz w:val="26"/>
          <w:szCs w:val="26"/>
          <w:lang w:val="ro-RO" w:eastAsia="zh-CN"/>
        </w:rPr>
        <w:t xml:space="preserve"> și un fișier de test cu conținut stabil (nu există variații </w:t>
      </w:r>
      <w:r w:rsidRPr="00D357F2">
        <w:rPr>
          <w:rFonts w:eastAsiaTheme="minorEastAsia"/>
          <w:sz w:val="26"/>
          <w:szCs w:val="26"/>
          <w:lang w:val="ro-RO" w:eastAsia="zh-CN"/>
        </w:rPr>
        <w:lastRenderedPageBreak/>
        <w:t>cantitative și calitative ale conținutului fișierului de test), de tip binar, alcătuit din secvențe de biți aleat</w:t>
      </w:r>
      <w:r w:rsidR="00DC32FE" w:rsidRPr="00D357F2">
        <w:rPr>
          <w:rFonts w:eastAsiaTheme="minorEastAsia"/>
          <w:sz w:val="26"/>
          <w:szCs w:val="26"/>
          <w:lang w:val="ro-RO" w:eastAsia="zh-CN"/>
        </w:rPr>
        <w:t>orii, care nu pot fi comprimate.</w:t>
      </w:r>
    </w:p>
    <w:p w:rsidR="00CC484C" w:rsidRPr="00D357F2" w:rsidRDefault="00CC484C" w:rsidP="00DC6F0F">
      <w:pPr>
        <w:numPr>
          <w:ilvl w:val="0"/>
          <w:numId w:val="2"/>
        </w:numPr>
        <w:tabs>
          <w:tab w:val="left" w:pos="1134"/>
        </w:tabs>
        <w:ind w:left="0" w:firstLine="709"/>
        <w:contextualSpacing/>
        <w:jc w:val="both"/>
        <w:rPr>
          <w:rFonts w:eastAsiaTheme="minorEastAsia"/>
          <w:sz w:val="26"/>
          <w:szCs w:val="26"/>
          <w:lang w:val="ro-RO" w:eastAsia="zh-CN"/>
        </w:rPr>
      </w:pPr>
      <w:r w:rsidRPr="00D357F2">
        <w:rPr>
          <w:rFonts w:eastAsiaTheme="minorEastAsia"/>
          <w:sz w:val="26"/>
          <w:szCs w:val="26"/>
          <w:lang w:val="ro-RO" w:eastAsia="zh-CN"/>
        </w:rPr>
        <w:t>Viteza de transfer al datelor la utilizator în direcția descendentă (</w:t>
      </w:r>
      <w:r w:rsidRPr="00D357F2">
        <w:rPr>
          <w:rFonts w:eastAsiaTheme="minorEastAsia"/>
          <w:sz w:val="26"/>
          <w:szCs w:val="26"/>
          <w:lang w:val="en-US" w:eastAsia="zh-CN"/>
        </w:rPr>
        <w:t>download</w:t>
      </w:r>
      <w:r w:rsidRPr="00D357F2">
        <w:rPr>
          <w:rFonts w:eastAsiaTheme="minorEastAsia"/>
          <w:sz w:val="26"/>
          <w:szCs w:val="26"/>
          <w:lang w:val="ro-RO" w:eastAsia="zh-CN"/>
        </w:rPr>
        <w:t>) în cadrul unei probe (sesiuni de date finalizate cu succes) (</w:t>
      </w:r>
      <w:proofErr w:type="spellStart"/>
      <w:r w:rsidRPr="00D357F2">
        <w:rPr>
          <w:rFonts w:eastAsiaTheme="minorHAnsi"/>
          <w:sz w:val="26"/>
          <w:szCs w:val="26"/>
          <w:lang w:val="ro-RO"/>
        </w:rPr>
        <w:t>V</w:t>
      </w:r>
      <w:r w:rsidRPr="00D357F2">
        <w:rPr>
          <w:rFonts w:eastAsiaTheme="minorHAnsi"/>
          <w:sz w:val="26"/>
          <w:szCs w:val="26"/>
          <w:vertAlign w:val="subscript"/>
          <w:lang w:val="ro-RO"/>
        </w:rPr>
        <w:t>DL</w:t>
      </w:r>
      <w:r w:rsidRPr="00D357F2">
        <w:rPr>
          <w:rFonts w:eastAsiaTheme="minorHAnsi"/>
          <w:i/>
          <w:sz w:val="26"/>
          <w:szCs w:val="26"/>
          <w:vertAlign w:val="subscript"/>
          <w:lang w:val="ro-RO"/>
        </w:rPr>
        <w:t>i</w:t>
      </w:r>
      <w:proofErr w:type="spellEnd"/>
      <w:r w:rsidRPr="00D357F2">
        <w:rPr>
          <w:rFonts w:eastAsiaTheme="minorEastAsia"/>
          <w:sz w:val="26"/>
          <w:szCs w:val="26"/>
          <w:lang w:val="ro-RO" w:eastAsia="zh-CN"/>
        </w:rPr>
        <w:t xml:space="preserve">) se evaluează conform formulei: </w:t>
      </w:r>
    </w:p>
    <w:tbl>
      <w:tblPr>
        <w:tblStyle w:val="TableGrid7"/>
        <w:tblW w:w="0" w:type="auto"/>
        <w:tblInd w:w="901" w:type="dxa"/>
        <w:tblLook w:val="04A0" w:firstRow="1" w:lastRow="0" w:firstColumn="1" w:lastColumn="0" w:noHBand="0" w:noVBand="1"/>
      </w:tblPr>
      <w:tblGrid>
        <w:gridCol w:w="4310"/>
        <w:gridCol w:w="1418"/>
        <w:gridCol w:w="1134"/>
      </w:tblGrid>
      <w:tr w:rsidR="00D357F2" w:rsidRPr="00D357F2" w:rsidTr="003177A6">
        <w:trPr>
          <w:trHeight w:val="320"/>
        </w:trPr>
        <w:tc>
          <w:tcPr>
            <w:tcW w:w="4310" w:type="dxa"/>
            <w:vMerge w:val="restart"/>
            <w:tcBorders>
              <w:top w:val="nil"/>
              <w:left w:val="nil"/>
              <w:bottom w:val="nil"/>
              <w:right w:val="nil"/>
            </w:tcBorders>
            <w:vAlign w:val="center"/>
          </w:tcPr>
          <w:p w:rsidR="00CC484C" w:rsidRPr="00D357F2" w:rsidRDefault="00CC484C" w:rsidP="00CC484C">
            <w:pPr>
              <w:contextualSpacing/>
              <w:jc w:val="right"/>
              <w:rPr>
                <w:rFonts w:eastAsiaTheme="minorHAnsi"/>
                <w:sz w:val="26"/>
                <w:szCs w:val="26"/>
                <w:lang w:val="ro-RO"/>
              </w:rPr>
            </w:pPr>
            <w:r w:rsidRPr="00D357F2">
              <w:rPr>
                <w:rFonts w:eastAsiaTheme="minorEastAsia"/>
                <w:sz w:val="26"/>
                <w:szCs w:val="26"/>
                <w:lang w:val="ro-RO" w:eastAsia="zh-CN"/>
              </w:rPr>
              <w:t xml:space="preserve">   </w:t>
            </w:r>
            <w:proofErr w:type="spellStart"/>
            <w:r w:rsidRPr="00D357F2">
              <w:rPr>
                <w:rFonts w:eastAsiaTheme="minorHAnsi"/>
                <w:sz w:val="26"/>
                <w:szCs w:val="26"/>
                <w:lang w:val="ro-RO"/>
              </w:rPr>
              <w:t>V</w:t>
            </w:r>
            <w:r w:rsidRPr="00D357F2">
              <w:rPr>
                <w:rFonts w:eastAsiaTheme="minorHAnsi"/>
                <w:sz w:val="26"/>
                <w:szCs w:val="26"/>
                <w:vertAlign w:val="subscript"/>
                <w:lang w:val="ro-RO"/>
              </w:rPr>
              <w:t>DL</w:t>
            </w:r>
            <w:r w:rsidRPr="00D357F2">
              <w:rPr>
                <w:rFonts w:eastAsiaTheme="minorHAnsi"/>
                <w:i/>
                <w:sz w:val="26"/>
                <w:szCs w:val="26"/>
                <w:vertAlign w:val="subscript"/>
                <w:lang w:val="ro-RO"/>
              </w:rPr>
              <w:t>i</w:t>
            </w:r>
            <w:proofErr w:type="spellEnd"/>
            <w:r w:rsidRPr="00D357F2">
              <w:rPr>
                <w:rFonts w:eastAsiaTheme="minorHAnsi"/>
                <w:sz w:val="26"/>
                <w:szCs w:val="26"/>
                <w:vertAlign w:val="subscript"/>
                <w:lang w:val="ro-RO"/>
              </w:rPr>
              <w:t xml:space="preserve"> </w:t>
            </w:r>
            <w:r w:rsidRPr="00D357F2">
              <w:rPr>
                <w:rFonts w:eastAsiaTheme="minorHAnsi"/>
                <w:sz w:val="26"/>
                <w:szCs w:val="26"/>
                <w:lang w:val="ro-RO"/>
              </w:rPr>
              <w:t xml:space="preserve">[kbps] </w:t>
            </w:r>
            <w:r w:rsidRPr="00D357F2">
              <w:rPr>
                <w:rFonts w:eastAsiaTheme="minorHAnsi"/>
                <w:sz w:val="26"/>
                <w:szCs w:val="26"/>
                <w:lang w:val="en-US"/>
              </w:rPr>
              <w:t>=</w:t>
            </w:r>
            <w:r w:rsidRPr="00D357F2">
              <w:rPr>
                <w:rFonts w:eastAsiaTheme="minorHAnsi"/>
                <w:sz w:val="26"/>
                <w:szCs w:val="26"/>
                <w:lang w:val="ro-RO"/>
              </w:rPr>
              <w:t xml:space="preserve"> </w:t>
            </w:r>
          </w:p>
        </w:tc>
        <w:tc>
          <w:tcPr>
            <w:tcW w:w="1418" w:type="dxa"/>
            <w:tcBorders>
              <w:top w:val="nil"/>
              <w:left w:val="nil"/>
              <w:bottom w:val="single" w:sz="4" w:space="0" w:color="auto"/>
              <w:right w:val="nil"/>
            </w:tcBorders>
            <w:vAlign w:val="center"/>
          </w:tcPr>
          <w:p w:rsidR="00CC484C" w:rsidRPr="00D357F2" w:rsidRDefault="00CC484C" w:rsidP="00CC484C">
            <w:pPr>
              <w:contextualSpacing/>
              <w:rPr>
                <w:rFonts w:eastAsiaTheme="minorHAnsi"/>
                <w:sz w:val="26"/>
                <w:szCs w:val="26"/>
                <w:lang w:val="ro-RO"/>
              </w:rPr>
            </w:pPr>
            <w:proofErr w:type="spellStart"/>
            <w:r w:rsidRPr="00D357F2">
              <w:rPr>
                <w:rFonts w:eastAsiaTheme="minorHAnsi"/>
                <w:sz w:val="26"/>
                <w:szCs w:val="26"/>
                <w:lang w:val="ro-RO"/>
              </w:rPr>
              <w:t>D</w:t>
            </w:r>
            <w:r w:rsidRPr="00D357F2">
              <w:rPr>
                <w:rFonts w:eastAsiaTheme="minorHAnsi"/>
                <w:sz w:val="26"/>
                <w:szCs w:val="26"/>
                <w:vertAlign w:val="subscript"/>
                <w:lang w:val="ro-RO"/>
              </w:rPr>
              <w:t>d</w:t>
            </w:r>
            <w:r w:rsidR="0034682C" w:rsidRPr="00D357F2">
              <w:rPr>
                <w:rFonts w:eastAsiaTheme="minorHAnsi"/>
                <w:sz w:val="26"/>
                <w:szCs w:val="26"/>
                <w:vertAlign w:val="subscript"/>
                <w:lang w:val="ro-RO"/>
              </w:rPr>
              <w:t>i</w:t>
            </w:r>
            <w:proofErr w:type="spellEnd"/>
            <w:r w:rsidRPr="00D357F2">
              <w:rPr>
                <w:rFonts w:eastAsiaTheme="minorHAnsi"/>
                <w:sz w:val="26"/>
                <w:szCs w:val="26"/>
                <w:lang w:val="ro-RO"/>
              </w:rPr>
              <w:t xml:space="preserve"> [</w:t>
            </w:r>
            <w:proofErr w:type="spellStart"/>
            <w:r w:rsidRPr="00D357F2">
              <w:rPr>
                <w:rFonts w:eastAsiaTheme="minorHAnsi"/>
                <w:sz w:val="26"/>
                <w:szCs w:val="26"/>
                <w:lang w:val="ro-RO"/>
              </w:rPr>
              <w:t>kb</w:t>
            </w:r>
            <w:proofErr w:type="spellEnd"/>
            <w:r w:rsidRPr="00D357F2">
              <w:rPr>
                <w:rFonts w:eastAsiaTheme="minorHAnsi"/>
                <w:sz w:val="26"/>
                <w:szCs w:val="26"/>
                <w:lang w:val="ro-RO"/>
              </w:rPr>
              <w:t>]</w:t>
            </w:r>
          </w:p>
        </w:tc>
        <w:tc>
          <w:tcPr>
            <w:tcW w:w="1134" w:type="dxa"/>
            <w:vMerge w:val="restart"/>
            <w:tcBorders>
              <w:top w:val="nil"/>
              <w:left w:val="nil"/>
              <w:right w:val="nil"/>
            </w:tcBorders>
            <w:vAlign w:val="center"/>
          </w:tcPr>
          <w:p w:rsidR="00CC484C" w:rsidRPr="00D357F2" w:rsidRDefault="00CC484C" w:rsidP="00CC484C">
            <w:pPr>
              <w:ind w:left="-108"/>
              <w:contextualSpacing/>
              <w:rPr>
                <w:rFonts w:eastAsiaTheme="minorHAnsi"/>
                <w:sz w:val="26"/>
                <w:szCs w:val="26"/>
                <w:lang w:val="ro-RO"/>
              </w:rPr>
            </w:pPr>
            <w:r w:rsidRPr="00D357F2">
              <w:rPr>
                <w:rFonts w:eastAsiaTheme="minorHAnsi"/>
                <w:sz w:val="26"/>
                <w:szCs w:val="26"/>
                <w:lang w:val="ro-RO"/>
              </w:rPr>
              <w:t>, unde</w:t>
            </w:r>
          </w:p>
        </w:tc>
      </w:tr>
      <w:tr w:rsidR="00D357F2" w:rsidRPr="00D357F2" w:rsidTr="003177A6">
        <w:tc>
          <w:tcPr>
            <w:tcW w:w="4310" w:type="dxa"/>
            <w:vMerge/>
            <w:tcBorders>
              <w:top w:val="single" w:sz="4" w:space="0" w:color="auto"/>
              <w:left w:val="nil"/>
              <w:bottom w:val="nil"/>
              <w:right w:val="nil"/>
            </w:tcBorders>
          </w:tcPr>
          <w:p w:rsidR="00CC484C" w:rsidRPr="00D357F2" w:rsidRDefault="00CC484C" w:rsidP="00CC484C">
            <w:pPr>
              <w:contextualSpacing/>
              <w:jc w:val="both"/>
              <w:rPr>
                <w:rFonts w:eastAsiaTheme="minorHAnsi"/>
                <w:b/>
                <w:sz w:val="26"/>
                <w:szCs w:val="26"/>
                <w:lang w:val="ro-RO"/>
              </w:rPr>
            </w:pPr>
          </w:p>
        </w:tc>
        <w:tc>
          <w:tcPr>
            <w:tcW w:w="1418" w:type="dxa"/>
            <w:tcBorders>
              <w:top w:val="single" w:sz="4" w:space="0" w:color="auto"/>
              <w:left w:val="nil"/>
              <w:bottom w:val="nil"/>
              <w:right w:val="nil"/>
            </w:tcBorders>
            <w:vAlign w:val="center"/>
          </w:tcPr>
          <w:p w:rsidR="00CC484C" w:rsidRPr="00D357F2" w:rsidRDefault="00CC484C" w:rsidP="00CC484C">
            <w:pPr>
              <w:contextualSpacing/>
              <w:jc w:val="center"/>
              <w:rPr>
                <w:rFonts w:eastAsiaTheme="minorHAnsi"/>
                <w:sz w:val="26"/>
                <w:szCs w:val="26"/>
                <w:lang w:val="ro-RO"/>
              </w:rPr>
            </w:pPr>
            <w:proofErr w:type="spellStart"/>
            <w:r w:rsidRPr="00D357F2">
              <w:rPr>
                <w:rFonts w:eastAsiaTheme="minorHAnsi"/>
                <w:sz w:val="26"/>
                <w:szCs w:val="26"/>
                <w:lang w:val="ro-RO"/>
              </w:rPr>
              <w:t>Δt</w:t>
            </w:r>
            <w:r w:rsidRPr="00D357F2">
              <w:rPr>
                <w:rFonts w:eastAsiaTheme="minorHAnsi"/>
                <w:sz w:val="26"/>
                <w:szCs w:val="26"/>
                <w:vertAlign w:val="subscript"/>
                <w:lang w:val="ro-RO"/>
              </w:rPr>
              <w:t>d</w:t>
            </w:r>
            <w:proofErr w:type="spellEnd"/>
            <w:r w:rsidRPr="00D357F2">
              <w:rPr>
                <w:rFonts w:eastAsiaTheme="minorHAnsi"/>
                <w:sz w:val="26"/>
                <w:szCs w:val="26"/>
                <w:lang w:val="ro-RO"/>
              </w:rPr>
              <w:t xml:space="preserve"> [s]</w:t>
            </w:r>
          </w:p>
        </w:tc>
        <w:tc>
          <w:tcPr>
            <w:tcW w:w="1134" w:type="dxa"/>
            <w:vMerge/>
            <w:tcBorders>
              <w:left w:val="nil"/>
              <w:bottom w:val="nil"/>
              <w:right w:val="nil"/>
            </w:tcBorders>
          </w:tcPr>
          <w:p w:rsidR="00CC484C" w:rsidRPr="00D357F2" w:rsidRDefault="00CC484C" w:rsidP="00CC484C">
            <w:pPr>
              <w:contextualSpacing/>
              <w:jc w:val="center"/>
              <w:rPr>
                <w:rFonts w:eastAsiaTheme="minorHAnsi"/>
                <w:sz w:val="26"/>
                <w:szCs w:val="26"/>
                <w:lang w:val="ro-RO"/>
              </w:rPr>
            </w:pPr>
          </w:p>
        </w:tc>
      </w:tr>
    </w:tbl>
    <w:p w:rsidR="00CC484C" w:rsidRPr="00D357F2" w:rsidRDefault="00CC484C" w:rsidP="00CC484C">
      <w:pPr>
        <w:tabs>
          <w:tab w:val="left" w:pos="1134"/>
        </w:tabs>
        <w:autoSpaceDE w:val="0"/>
        <w:autoSpaceDN w:val="0"/>
        <w:adjustRightInd w:val="0"/>
        <w:ind w:firstLine="709"/>
        <w:contextualSpacing/>
        <w:jc w:val="both"/>
        <w:rPr>
          <w:rFonts w:eastAsiaTheme="minorHAnsi"/>
          <w:sz w:val="26"/>
          <w:szCs w:val="26"/>
          <w:lang w:val="ro-RO"/>
        </w:rPr>
      </w:pPr>
      <w:proofErr w:type="spellStart"/>
      <w:r w:rsidRPr="00D357F2">
        <w:rPr>
          <w:rFonts w:eastAsiaTheme="minorHAnsi"/>
          <w:sz w:val="26"/>
          <w:szCs w:val="26"/>
          <w:lang w:val="ro-RO"/>
        </w:rPr>
        <w:t>D</w:t>
      </w:r>
      <w:r w:rsidRPr="00D357F2">
        <w:rPr>
          <w:rFonts w:eastAsiaTheme="minorHAnsi"/>
          <w:sz w:val="26"/>
          <w:szCs w:val="26"/>
          <w:vertAlign w:val="subscript"/>
          <w:lang w:val="ro-RO"/>
        </w:rPr>
        <w:t>d</w:t>
      </w:r>
      <w:r w:rsidR="0034682C" w:rsidRPr="00D357F2">
        <w:rPr>
          <w:rFonts w:eastAsiaTheme="minorHAnsi"/>
          <w:sz w:val="26"/>
          <w:szCs w:val="26"/>
          <w:vertAlign w:val="subscript"/>
          <w:lang w:val="ro-RO"/>
        </w:rPr>
        <w:t>i</w:t>
      </w:r>
      <w:proofErr w:type="spellEnd"/>
      <w:r w:rsidRPr="00D357F2">
        <w:rPr>
          <w:rFonts w:eastAsiaTheme="minorHAnsi"/>
          <w:sz w:val="26"/>
          <w:szCs w:val="26"/>
          <w:lang w:val="ro-RO"/>
        </w:rPr>
        <w:t xml:space="preserve"> - volumul de date la nivel IP descărcate (</w:t>
      </w:r>
      <w:r w:rsidRPr="00B7266F">
        <w:rPr>
          <w:rFonts w:eastAsiaTheme="minorHAnsi"/>
          <w:i/>
          <w:sz w:val="26"/>
          <w:szCs w:val="26"/>
          <w:lang w:val="en-US"/>
        </w:rPr>
        <w:t>downloaded</w:t>
      </w:r>
      <w:r w:rsidRPr="00D357F2">
        <w:rPr>
          <w:rFonts w:eastAsiaTheme="minorHAnsi"/>
          <w:sz w:val="26"/>
          <w:szCs w:val="26"/>
          <w:lang w:val="ro-RO"/>
        </w:rPr>
        <w:t xml:space="preserve">) pe echipamentul terminal de test între momentul în care transferul de date începe şi momentul în care măsurătoarea se opreşte la sfârşitul intervalului de timp predefinit pentru măsurare </w:t>
      </w:r>
      <w:proofErr w:type="spellStart"/>
      <w:r w:rsidRPr="00D357F2">
        <w:rPr>
          <w:rFonts w:eastAsiaTheme="minorHAnsi"/>
          <w:sz w:val="26"/>
          <w:szCs w:val="26"/>
          <w:lang w:val="ro-RO"/>
        </w:rPr>
        <w:t>Δt</w:t>
      </w:r>
      <w:r w:rsidRPr="00D357F2">
        <w:rPr>
          <w:rFonts w:eastAsiaTheme="minorHAnsi"/>
          <w:sz w:val="26"/>
          <w:szCs w:val="26"/>
          <w:vertAlign w:val="subscript"/>
          <w:lang w:val="ro-RO"/>
        </w:rPr>
        <w:t>d</w:t>
      </w:r>
      <w:proofErr w:type="spellEnd"/>
      <w:r w:rsidRPr="00D357F2">
        <w:rPr>
          <w:rFonts w:eastAsiaTheme="minorHAnsi"/>
          <w:sz w:val="26"/>
          <w:szCs w:val="26"/>
          <w:lang w:val="ro-RO"/>
        </w:rPr>
        <w:t>;</w:t>
      </w:r>
    </w:p>
    <w:p w:rsidR="00CC484C" w:rsidRPr="00D357F2" w:rsidRDefault="00CC484C" w:rsidP="00DC6F0F">
      <w:pPr>
        <w:tabs>
          <w:tab w:val="left" w:pos="1134"/>
        </w:tabs>
        <w:autoSpaceDE w:val="0"/>
        <w:autoSpaceDN w:val="0"/>
        <w:adjustRightInd w:val="0"/>
        <w:ind w:firstLine="709"/>
        <w:contextualSpacing/>
        <w:jc w:val="both"/>
        <w:rPr>
          <w:rFonts w:eastAsiaTheme="minorHAnsi"/>
          <w:sz w:val="26"/>
          <w:szCs w:val="26"/>
          <w:lang w:val="ro-RO"/>
        </w:rPr>
      </w:pPr>
      <w:proofErr w:type="spellStart"/>
      <w:r w:rsidRPr="00D357F2">
        <w:rPr>
          <w:rFonts w:eastAsiaTheme="minorHAnsi"/>
          <w:sz w:val="26"/>
          <w:szCs w:val="26"/>
          <w:lang w:val="ro-RO"/>
        </w:rPr>
        <w:t>Δt</w:t>
      </w:r>
      <w:r w:rsidRPr="00D357F2">
        <w:rPr>
          <w:rFonts w:eastAsiaTheme="minorHAnsi"/>
          <w:sz w:val="26"/>
          <w:szCs w:val="26"/>
          <w:vertAlign w:val="subscript"/>
          <w:lang w:val="ro-RO"/>
        </w:rPr>
        <w:t>d</w:t>
      </w:r>
      <w:proofErr w:type="spellEnd"/>
      <w:r w:rsidRPr="00D357F2">
        <w:rPr>
          <w:rFonts w:eastAsiaTheme="minorHAnsi"/>
          <w:sz w:val="26"/>
          <w:szCs w:val="26"/>
          <w:lang w:val="ro-RO"/>
        </w:rPr>
        <w:t xml:space="preserve"> – intervalul de timp predefinit pentru efectuarea unei probe, care se scurge din momentul primirii de către echipamentul terminal de test a primului pachet de date al fişierului de test descărcat de pe serverul de test;</w:t>
      </w:r>
    </w:p>
    <w:p w:rsidR="00CC484C" w:rsidRPr="00D357F2" w:rsidRDefault="00CC484C" w:rsidP="00DC6F0F">
      <w:pPr>
        <w:tabs>
          <w:tab w:val="left" w:pos="1134"/>
        </w:tabs>
        <w:autoSpaceDE w:val="0"/>
        <w:autoSpaceDN w:val="0"/>
        <w:adjustRightInd w:val="0"/>
        <w:ind w:firstLine="709"/>
        <w:contextualSpacing/>
        <w:jc w:val="both"/>
        <w:rPr>
          <w:rFonts w:eastAsiaTheme="minorHAnsi"/>
          <w:sz w:val="26"/>
          <w:szCs w:val="26"/>
          <w:vertAlign w:val="subscript"/>
          <w:lang w:val="ro-RO"/>
        </w:rPr>
      </w:pPr>
      <w:r w:rsidRPr="00D357F2">
        <w:rPr>
          <w:rFonts w:eastAsiaTheme="minorHAnsi"/>
          <w:i/>
          <w:sz w:val="26"/>
          <w:szCs w:val="26"/>
          <w:lang w:val="ro-RO"/>
        </w:rPr>
        <w:t>i</w:t>
      </w:r>
      <w:r w:rsidRPr="00D357F2">
        <w:rPr>
          <w:rFonts w:eastAsiaTheme="minorHAnsi"/>
          <w:sz w:val="26"/>
          <w:szCs w:val="26"/>
          <w:lang w:val="ro-RO"/>
        </w:rPr>
        <w:t xml:space="preserve"> – proba în care a fost evaluată </w:t>
      </w:r>
      <w:proofErr w:type="spellStart"/>
      <w:r w:rsidRPr="00D357F2">
        <w:rPr>
          <w:rFonts w:eastAsiaTheme="minorHAnsi"/>
          <w:sz w:val="26"/>
          <w:szCs w:val="26"/>
          <w:lang w:val="ro-RO"/>
        </w:rPr>
        <w:t>V</w:t>
      </w:r>
      <w:r w:rsidRPr="00D357F2">
        <w:rPr>
          <w:rFonts w:eastAsiaTheme="minorHAnsi"/>
          <w:sz w:val="26"/>
          <w:szCs w:val="26"/>
          <w:vertAlign w:val="subscript"/>
          <w:lang w:val="ro-RO"/>
        </w:rPr>
        <w:t>DL</w:t>
      </w:r>
      <w:r w:rsidRPr="00D357F2">
        <w:rPr>
          <w:rFonts w:eastAsiaTheme="minorHAnsi"/>
          <w:i/>
          <w:sz w:val="26"/>
          <w:szCs w:val="26"/>
          <w:vertAlign w:val="subscript"/>
          <w:lang w:val="ro-RO"/>
        </w:rPr>
        <w:t>i</w:t>
      </w:r>
      <w:proofErr w:type="spellEnd"/>
      <w:r w:rsidRPr="00D357F2">
        <w:rPr>
          <w:rFonts w:eastAsiaTheme="minorHAnsi"/>
          <w:sz w:val="26"/>
          <w:szCs w:val="26"/>
          <w:vertAlign w:val="subscript"/>
          <w:lang w:val="ro-RO"/>
        </w:rPr>
        <w:t>.</w:t>
      </w:r>
    </w:p>
    <w:p w:rsidR="00CC484C" w:rsidRPr="00D357F2" w:rsidRDefault="00CC484C" w:rsidP="00DC6F0F">
      <w:pPr>
        <w:pStyle w:val="ListParagraph"/>
        <w:numPr>
          <w:ilvl w:val="0"/>
          <w:numId w:val="2"/>
        </w:numPr>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Intervalul de timp predefinit pentru efectuarea unei măsurări (</w:t>
      </w:r>
      <w:proofErr w:type="spellStart"/>
      <w:r w:rsidRPr="00D357F2">
        <w:rPr>
          <w:rFonts w:ascii="Times New Roman" w:eastAsiaTheme="minorHAnsi" w:hAnsi="Times New Roman"/>
          <w:sz w:val="26"/>
          <w:szCs w:val="26"/>
          <w:lang w:val="ro-RO"/>
        </w:rPr>
        <w:t>Δt</w:t>
      </w:r>
      <w:r w:rsidRPr="00D357F2">
        <w:rPr>
          <w:rFonts w:ascii="Times New Roman" w:eastAsiaTheme="minorHAnsi" w:hAnsi="Times New Roman"/>
          <w:sz w:val="26"/>
          <w:szCs w:val="26"/>
          <w:vertAlign w:val="subscript"/>
          <w:lang w:val="ro-RO"/>
        </w:rPr>
        <w:t>d</w:t>
      </w:r>
      <w:proofErr w:type="spellEnd"/>
      <w:r w:rsidRPr="00D357F2">
        <w:rPr>
          <w:rFonts w:ascii="Times New Roman" w:eastAsiaTheme="minorHAnsi" w:hAnsi="Times New Roman"/>
          <w:sz w:val="26"/>
          <w:szCs w:val="26"/>
          <w:lang w:val="ro-RO"/>
        </w:rPr>
        <w:t xml:space="preserve">) nu include perioada necesară pentru înregistrarea echipamentului terminal de test în rețea, activarea contextului PDP (pentru rețeaua UMTS/HSPA) sau </w:t>
      </w:r>
      <w:proofErr w:type="spellStart"/>
      <w:r w:rsidRPr="00F45056">
        <w:rPr>
          <w:rFonts w:ascii="Times New Roman" w:eastAsiaTheme="minorHAnsi" w:hAnsi="Times New Roman"/>
          <w:sz w:val="26"/>
          <w:szCs w:val="26"/>
          <w:lang w:val="ro-RO"/>
        </w:rPr>
        <w:t>Dedicated</w:t>
      </w:r>
      <w:proofErr w:type="spellEnd"/>
      <w:r w:rsidRPr="00F45056">
        <w:rPr>
          <w:rFonts w:ascii="Times New Roman" w:eastAsiaTheme="minorHAnsi" w:hAnsi="Times New Roman"/>
          <w:sz w:val="26"/>
          <w:szCs w:val="26"/>
          <w:lang w:val="ro-RO"/>
        </w:rPr>
        <w:t xml:space="preserve"> EPS </w:t>
      </w:r>
      <w:proofErr w:type="spellStart"/>
      <w:r w:rsidRPr="00F45056">
        <w:rPr>
          <w:rFonts w:ascii="Times New Roman" w:eastAsiaTheme="minorHAnsi" w:hAnsi="Times New Roman"/>
          <w:sz w:val="26"/>
          <w:szCs w:val="26"/>
          <w:lang w:val="ro-RO"/>
        </w:rPr>
        <w:t>Bearer</w:t>
      </w:r>
      <w:proofErr w:type="spellEnd"/>
      <w:r w:rsidRPr="00F45056">
        <w:rPr>
          <w:rFonts w:ascii="Times New Roman" w:eastAsiaTheme="minorHAnsi" w:hAnsi="Times New Roman"/>
          <w:sz w:val="26"/>
          <w:szCs w:val="26"/>
          <w:lang w:val="ro-RO"/>
        </w:rPr>
        <w:t xml:space="preserve"> </w:t>
      </w:r>
      <w:proofErr w:type="spellStart"/>
      <w:r w:rsidRPr="00F45056">
        <w:rPr>
          <w:rFonts w:ascii="Times New Roman" w:eastAsiaTheme="minorHAnsi" w:hAnsi="Times New Roman"/>
          <w:sz w:val="26"/>
          <w:szCs w:val="26"/>
          <w:lang w:val="ro-RO"/>
        </w:rPr>
        <w:t>Setup</w:t>
      </w:r>
      <w:proofErr w:type="spellEnd"/>
      <w:r w:rsidRPr="00D357F2">
        <w:rPr>
          <w:rFonts w:ascii="Times New Roman" w:eastAsiaTheme="minorHAnsi" w:hAnsi="Times New Roman"/>
          <w:sz w:val="26"/>
          <w:szCs w:val="26"/>
          <w:lang w:val="ro-RO"/>
        </w:rPr>
        <w:t xml:space="preserve"> (pentru rețeaua LTE) sau autentificarea pe serverul de test.</w:t>
      </w:r>
    </w:p>
    <w:p w:rsidR="00CC484C" w:rsidRPr="00D357F2" w:rsidRDefault="00CC484C" w:rsidP="00DC6F0F">
      <w:pPr>
        <w:pStyle w:val="ListParagraph"/>
        <w:numPr>
          <w:ilvl w:val="0"/>
          <w:numId w:val="2"/>
        </w:numPr>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Se stabilesc următoarele condiții specifice pentru măsurarea vitezei de transfer al datelor la utilizator în direcția descendentă:</w:t>
      </w:r>
    </w:p>
    <w:p w:rsidR="00CC484C" w:rsidRPr="00D357F2" w:rsidRDefault="00CC484C" w:rsidP="00524509">
      <w:pPr>
        <w:pStyle w:val="ListParagraph"/>
        <w:numPr>
          <w:ilvl w:val="2"/>
          <w:numId w:val="46"/>
        </w:numPr>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serverul de test</w:t>
      </w:r>
      <w:r w:rsidR="00BB16B6" w:rsidRPr="00D357F2">
        <w:rPr>
          <w:rFonts w:ascii="Times New Roman" w:eastAsiaTheme="minorHAnsi" w:hAnsi="Times New Roman"/>
          <w:sz w:val="26"/>
          <w:szCs w:val="26"/>
          <w:lang w:val="ro-RO"/>
        </w:rPr>
        <w:t xml:space="preserve"> dedicat</w:t>
      </w:r>
      <w:r w:rsidRPr="00D357F2">
        <w:rPr>
          <w:rFonts w:ascii="Times New Roman" w:eastAsiaTheme="minorHAnsi" w:hAnsi="Times New Roman"/>
          <w:sz w:val="26"/>
          <w:szCs w:val="26"/>
          <w:lang w:val="ro-RO"/>
        </w:rPr>
        <w:t>: conectat la comutatorul MD-IX;</w:t>
      </w:r>
    </w:p>
    <w:p w:rsidR="00CC484C" w:rsidRPr="00D357F2" w:rsidRDefault="00CC484C" w:rsidP="00524509">
      <w:pPr>
        <w:pStyle w:val="ListParagraph"/>
        <w:numPr>
          <w:ilvl w:val="2"/>
          <w:numId w:val="46"/>
        </w:numPr>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intervalul de timp maxim acordat pentru stabilirea sesiunii de transfer al datelor </w:t>
      </w:r>
      <w:r w:rsidRPr="00D357F2">
        <w:rPr>
          <w:rFonts w:ascii="Times New Roman" w:eastAsiaTheme="minorHAnsi" w:hAnsi="Times New Roman"/>
          <w:i/>
          <w:sz w:val="26"/>
          <w:szCs w:val="26"/>
          <w:lang w:val="ro-RO"/>
        </w:rPr>
        <w:t>(</w:t>
      </w:r>
      <w:r w:rsidRPr="00D357F2">
        <w:rPr>
          <w:rFonts w:ascii="Times New Roman" w:eastAsiaTheme="minorHAnsi" w:hAnsi="Times New Roman"/>
          <w:i/>
          <w:sz w:val="26"/>
          <w:szCs w:val="26"/>
        </w:rPr>
        <w:t>maximum session setup time</w:t>
      </w:r>
      <w:r w:rsidRPr="00D357F2">
        <w:rPr>
          <w:rFonts w:ascii="Times New Roman" w:eastAsiaTheme="minorHAnsi" w:hAnsi="Times New Roman"/>
          <w:i/>
          <w:sz w:val="26"/>
          <w:szCs w:val="26"/>
          <w:lang w:val="ro-RO"/>
        </w:rPr>
        <w:t>)</w:t>
      </w:r>
      <w:r w:rsidRPr="00D357F2">
        <w:rPr>
          <w:rFonts w:ascii="Times New Roman" w:eastAsiaTheme="minorHAnsi" w:hAnsi="Times New Roman"/>
          <w:sz w:val="26"/>
          <w:szCs w:val="26"/>
          <w:lang w:val="ro-RO"/>
        </w:rPr>
        <w:t>: 30 s:</w:t>
      </w:r>
    </w:p>
    <w:p w:rsidR="00CC484C" w:rsidRPr="00D357F2" w:rsidRDefault="00CC484C" w:rsidP="00524509">
      <w:pPr>
        <w:pStyle w:val="ListParagraph"/>
        <w:numPr>
          <w:ilvl w:val="2"/>
          <w:numId w:val="46"/>
        </w:numPr>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intervalul de timp predefinit pentru efectuarea unei măsurări (</w:t>
      </w:r>
      <w:proofErr w:type="spellStart"/>
      <w:r w:rsidRPr="00D357F2">
        <w:rPr>
          <w:rFonts w:ascii="Times New Roman" w:eastAsiaTheme="minorHAnsi" w:hAnsi="Times New Roman"/>
          <w:sz w:val="26"/>
          <w:szCs w:val="26"/>
          <w:lang w:val="ro-RO"/>
        </w:rPr>
        <w:t>Δt</w:t>
      </w:r>
      <w:r w:rsidRPr="00D357F2">
        <w:rPr>
          <w:rFonts w:ascii="Times New Roman" w:eastAsiaTheme="minorHAnsi" w:hAnsi="Times New Roman"/>
          <w:sz w:val="26"/>
          <w:szCs w:val="26"/>
          <w:vertAlign w:val="subscript"/>
          <w:lang w:val="ro-RO"/>
        </w:rPr>
        <w:t>d</w:t>
      </w:r>
      <w:proofErr w:type="spellEnd"/>
      <w:r w:rsidRPr="00D357F2">
        <w:rPr>
          <w:rFonts w:ascii="Times New Roman" w:eastAsiaTheme="minorHAnsi" w:hAnsi="Times New Roman"/>
          <w:sz w:val="26"/>
          <w:szCs w:val="26"/>
          <w:lang w:val="ro-RO"/>
        </w:rPr>
        <w:t>): 30 s;</w:t>
      </w:r>
    </w:p>
    <w:p w:rsidR="00CC484C" w:rsidRPr="00D357F2" w:rsidRDefault="00CC484C" w:rsidP="00524509">
      <w:pPr>
        <w:pStyle w:val="ListParagraph"/>
        <w:numPr>
          <w:ilvl w:val="2"/>
          <w:numId w:val="46"/>
        </w:numPr>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pauza dintre secvenţele de test consecutive: 20 s;</w:t>
      </w:r>
    </w:p>
    <w:p w:rsidR="00CC484C" w:rsidRPr="00D357F2" w:rsidRDefault="00CC484C" w:rsidP="00524509">
      <w:pPr>
        <w:pStyle w:val="ListParagraph"/>
        <w:numPr>
          <w:ilvl w:val="2"/>
          <w:numId w:val="46"/>
        </w:numPr>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protocolul IP utilizat la efectuarea măsurărilor: HTTP;</w:t>
      </w:r>
    </w:p>
    <w:p w:rsidR="00CC484C" w:rsidRPr="00D357F2" w:rsidRDefault="00CC484C" w:rsidP="00524509">
      <w:pPr>
        <w:pStyle w:val="ListParagraph"/>
        <w:numPr>
          <w:ilvl w:val="2"/>
          <w:numId w:val="46"/>
        </w:numPr>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 xml:space="preserve">dimensiunea fișierului de test: 2 </w:t>
      </w:r>
      <w:proofErr w:type="spellStart"/>
      <w:r w:rsidRPr="00D357F2">
        <w:rPr>
          <w:rFonts w:ascii="Times New Roman" w:eastAsiaTheme="minorHAnsi" w:hAnsi="Times New Roman"/>
          <w:sz w:val="26"/>
          <w:szCs w:val="26"/>
          <w:lang w:val="ro-RO"/>
        </w:rPr>
        <w:t>GBytes</w:t>
      </w:r>
      <w:proofErr w:type="spellEnd"/>
      <w:r w:rsidRPr="00D357F2">
        <w:rPr>
          <w:rFonts w:ascii="Times New Roman" w:eastAsiaTheme="minorHAnsi" w:hAnsi="Times New Roman"/>
          <w:sz w:val="26"/>
          <w:szCs w:val="26"/>
          <w:lang w:val="ro-RO"/>
        </w:rPr>
        <w:t>.</w:t>
      </w:r>
    </w:p>
    <w:p w:rsidR="00831517" w:rsidRPr="00D357F2" w:rsidRDefault="00831517" w:rsidP="00DC6F0F">
      <w:pPr>
        <w:pStyle w:val="ListParagraph"/>
        <w:numPr>
          <w:ilvl w:val="0"/>
          <w:numId w:val="2"/>
        </w:numPr>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Serverul de test este găzduit într-o locație neutră și echidistantă pentru toți furnizorii mobili, funcționează la fel ca serverele disponi</w:t>
      </w:r>
      <w:r w:rsidR="00BB16B6" w:rsidRPr="00D357F2">
        <w:rPr>
          <w:rFonts w:ascii="Times New Roman" w:eastAsiaTheme="minorHAnsi" w:hAnsi="Times New Roman"/>
          <w:sz w:val="26"/>
          <w:szCs w:val="26"/>
          <w:lang w:val="ro-RO"/>
        </w:rPr>
        <w:t>bile pe internet, fiind dedicat</w:t>
      </w:r>
      <w:r w:rsidRPr="00D357F2">
        <w:rPr>
          <w:rFonts w:ascii="Times New Roman" w:eastAsiaTheme="minorHAnsi" w:hAnsi="Times New Roman"/>
          <w:sz w:val="26"/>
          <w:szCs w:val="26"/>
          <w:lang w:val="ro-RO"/>
        </w:rPr>
        <w:t xml:space="preserve"> exclusiv măsurărilor, fără limitări în ceea ce privește capacitatea de procesare sau stocare a informațiilor, disponibilitatea accesului și lățimea de bandă</w:t>
      </w:r>
      <w:r w:rsidR="00A103B7">
        <w:rPr>
          <w:rFonts w:ascii="Times New Roman" w:eastAsiaTheme="minorHAnsi" w:hAnsi="Times New Roman"/>
          <w:sz w:val="26"/>
          <w:szCs w:val="26"/>
          <w:lang w:val="ro-RO"/>
        </w:rPr>
        <w:t>.</w:t>
      </w:r>
    </w:p>
    <w:p w:rsidR="00831517" w:rsidRPr="00D357F2" w:rsidRDefault="00831517" w:rsidP="00DC6F0F">
      <w:pPr>
        <w:pStyle w:val="ListParagraph"/>
        <w:numPr>
          <w:ilvl w:val="0"/>
          <w:numId w:val="2"/>
        </w:numPr>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În cazul în care în intervalul de timp maxim acordat pentru stabilirea sesiunii de transfer al datelor sesiunea nu se stabilește, această s</w:t>
      </w:r>
      <w:r w:rsidR="00555BDB" w:rsidRPr="00D357F2">
        <w:rPr>
          <w:rFonts w:ascii="Times New Roman" w:eastAsiaTheme="minorHAnsi" w:hAnsi="Times New Roman"/>
          <w:sz w:val="26"/>
          <w:szCs w:val="26"/>
          <w:lang w:val="ro-RO"/>
        </w:rPr>
        <w:t>esiune se consideră a fi eșuată.</w:t>
      </w:r>
    </w:p>
    <w:p w:rsidR="00831517" w:rsidRPr="00D357F2" w:rsidRDefault="00831517" w:rsidP="00DC6F0F">
      <w:pPr>
        <w:pStyle w:val="ListParagraph"/>
        <w:numPr>
          <w:ilvl w:val="0"/>
          <w:numId w:val="2"/>
        </w:numPr>
        <w:spacing w:after="0" w:line="240" w:lineRule="auto"/>
        <w:ind w:left="0" w:firstLine="709"/>
        <w:jc w:val="both"/>
        <w:rPr>
          <w:rFonts w:ascii="Times New Roman" w:hAnsi="Times New Roman"/>
          <w:sz w:val="26"/>
          <w:szCs w:val="26"/>
          <w:lang w:val="ro-RO"/>
        </w:rPr>
      </w:pPr>
      <w:r w:rsidRPr="00D357F2">
        <w:rPr>
          <w:rFonts w:ascii="Times New Roman" w:hAnsi="Times New Roman"/>
          <w:sz w:val="26"/>
          <w:szCs w:val="26"/>
          <w:lang w:val="ro-RO"/>
        </w:rPr>
        <w:t xml:space="preserve">Rata de acoperire </w:t>
      </w:r>
      <w:r w:rsidRPr="00D357F2">
        <w:rPr>
          <w:rFonts w:ascii="Times New Roman" w:hAnsi="Times New Roman"/>
          <w:sz w:val="26"/>
          <w:szCs w:val="26"/>
          <w:lang w:val="ro-RO" w:eastAsia="zh-CN"/>
        </w:rPr>
        <w:t>a populației Republicii Moldova cu servicii de date în bandă largă cu o viteză de transfer al datelor la utilizator în direcţia descendentă (</w:t>
      </w:r>
      <w:proofErr w:type="spellStart"/>
      <w:r w:rsidRPr="00F45056">
        <w:rPr>
          <w:rFonts w:ascii="Times New Roman" w:hAnsi="Times New Roman"/>
          <w:i/>
          <w:sz w:val="26"/>
          <w:szCs w:val="26"/>
          <w:lang w:val="ro-RO" w:eastAsia="zh-CN"/>
        </w:rPr>
        <w:t>downlink</w:t>
      </w:r>
      <w:proofErr w:type="spellEnd"/>
      <w:r w:rsidRPr="00D357F2">
        <w:rPr>
          <w:rFonts w:ascii="Times New Roman" w:hAnsi="Times New Roman"/>
          <w:sz w:val="26"/>
          <w:szCs w:val="26"/>
          <w:lang w:val="ro-RO" w:eastAsia="zh-CN"/>
        </w:rPr>
        <w:t xml:space="preserve">) de </w:t>
      </w:r>
      <w:r w:rsidR="00B46804" w:rsidRPr="00D357F2">
        <w:rPr>
          <w:rFonts w:ascii="Times New Roman" w:hAnsi="Times New Roman"/>
          <w:sz w:val="26"/>
          <w:szCs w:val="26"/>
          <w:lang w:val="ro-RO" w:eastAsia="zh-CN"/>
        </w:rPr>
        <w:t>cel puțin</w:t>
      </w:r>
      <w:r w:rsidRPr="00D357F2">
        <w:rPr>
          <w:rFonts w:ascii="Times New Roman" w:hAnsi="Times New Roman"/>
          <w:sz w:val="26"/>
          <w:szCs w:val="26"/>
          <w:lang w:val="ro-RO" w:eastAsia="zh-CN"/>
        </w:rPr>
        <w:t xml:space="preserve"> 512 kbps (</w:t>
      </w:r>
      <m:oMath>
        <m:sSubSup>
          <m:sSubSupPr>
            <m:ctrlPr>
              <w:rPr>
                <w:rFonts w:ascii="Cambria Math" w:hAnsi="Cambria Math"/>
                <w:i/>
                <w:sz w:val="26"/>
                <w:szCs w:val="26"/>
                <w:lang w:val="ro-RO" w:eastAsia="zh-CN"/>
              </w:rPr>
            </m:ctrlPr>
          </m:sSubSupPr>
          <m:e>
            <m:r>
              <w:rPr>
                <w:rFonts w:ascii="Cambria Math" w:hAnsi="Cambria Math"/>
                <w:sz w:val="26"/>
                <w:szCs w:val="26"/>
                <w:lang w:val="ro-RO" w:eastAsia="zh-CN"/>
              </w:rPr>
              <m:t>R</m:t>
            </m:r>
          </m:e>
          <m:sub>
            <m:r>
              <w:rPr>
                <w:rFonts w:ascii="Cambria Math" w:hAnsi="Cambria Math"/>
                <w:sz w:val="26"/>
                <w:szCs w:val="26"/>
                <w:lang w:val="ro-RO" w:eastAsia="zh-CN"/>
              </w:rPr>
              <m:t>TD</m:t>
            </m:r>
          </m:sub>
          <m:sup>
            <m:r>
              <w:rPr>
                <w:rFonts w:ascii="Cambria Math" w:hAnsi="Cambria Math"/>
                <w:sz w:val="26"/>
                <w:szCs w:val="26"/>
                <w:lang w:val="ro-RO" w:eastAsia="zh-CN"/>
              </w:rPr>
              <m:t>≥512kbps</m:t>
            </m:r>
          </m:sup>
        </m:sSubSup>
      </m:oMath>
      <w:r w:rsidRPr="00D357F2">
        <w:rPr>
          <w:rFonts w:ascii="Times New Roman" w:hAnsi="Times New Roman"/>
          <w:sz w:val="26"/>
          <w:szCs w:val="26"/>
          <w:lang w:val="ro-RO" w:eastAsia="zh-CN"/>
        </w:rPr>
        <w:t>) se evaluează conform formulei:</w:t>
      </w:r>
    </w:p>
    <w:p w:rsidR="00A74A6D" w:rsidRPr="00D357F2" w:rsidRDefault="00BE13E1" w:rsidP="00DC6F0F">
      <w:pPr>
        <w:tabs>
          <w:tab w:val="left" w:pos="1134"/>
        </w:tabs>
        <w:autoSpaceDE w:val="0"/>
        <w:autoSpaceDN w:val="0"/>
        <w:adjustRightInd w:val="0"/>
        <w:ind w:left="709"/>
        <w:contextualSpacing/>
        <w:jc w:val="both"/>
        <w:rPr>
          <w:rFonts w:eastAsiaTheme="minorHAnsi"/>
          <w:sz w:val="26"/>
          <w:szCs w:val="26"/>
          <w:lang w:val="ro-RO"/>
        </w:rPr>
      </w:pPr>
      <m:oMathPara>
        <m:oMath>
          <m:sSubSup>
            <m:sSubSupPr>
              <m:ctrlPr>
                <w:rPr>
                  <w:rFonts w:ascii="Cambria Math" w:eastAsiaTheme="minorEastAsia" w:hAnsi="Cambria Math"/>
                  <w:sz w:val="26"/>
                  <w:szCs w:val="26"/>
                  <w:lang w:val="ro-RO" w:eastAsia="zh-CN"/>
                </w:rPr>
              </m:ctrlPr>
            </m:sSubSupPr>
            <m:e>
              <m:r>
                <w:rPr>
                  <w:rFonts w:ascii="Cambria Math" w:eastAsiaTheme="minorEastAsia" w:hAnsi="Cambria Math"/>
                  <w:sz w:val="26"/>
                  <w:szCs w:val="26"/>
                  <w:lang w:val="ro-RO" w:eastAsia="zh-CN"/>
                </w:rPr>
                <m:t>R</m:t>
              </m:r>
            </m:e>
            <m:sub>
              <m:r>
                <w:rPr>
                  <w:rFonts w:ascii="Cambria Math" w:eastAsiaTheme="minorEastAsia" w:hAnsi="Cambria Math"/>
                  <w:sz w:val="26"/>
                  <w:szCs w:val="26"/>
                  <w:lang w:val="ro-RO" w:eastAsia="zh-CN"/>
                </w:rPr>
                <m:t>TD</m:t>
              </m:r>
            </m:sub>
            <m:sup>
              <m:r>
                <w:rPr>
                  <w:rFonts w:ascii="Cambria Math" w:eastAsiaTheme="minorEastAsia" w:hAnsi="Cambria Math"/>
                  <w:sz w:val="26"/>
                  <w:szCs w:val="26"/>
                  <w:lang w:val="ro-RO" w:eastAsia="zh-CN"/>
                </w:rPr>
                <m:t>(≥512kbps)</m:t>
              </m:r>
            </m:sup>
          </m:sSubSup>
          <m:d>
            <m:dPr>
              <m:begChr m:val="["/>
              <m:endChr m:val="]"/>
              <m:ctrlPr>
                <w:rPr>
                  <w:rFonts w:ascii="Cambria Math" w:eastAsia="Cambria Math" w:hAnsi="Cambria Math" w:cs="Cambria Math"/>
                  <w:i/>
                  <w:sz w:val="26"/>
                  <w:szCs w:val="26"/>
                  <w:lang w:val="ro-RO" w:eastAsia="zh-CN"/>
                </w:rPr>
              </m:ctrlPr>
            </m:dPr>
            <m:e>
              <m:r>
                <w:rPr>
                  <w:rFonts w:ascii="Cambria Math" w:eastAsia="Cambria Math" w:hAnsi="Cambria Math" w:cs="Cambria Math"/>
                  <w:sz w:val="26"/>
                  <w:szCs w:val="26"/>
                  <w:lang w:val="ro-RO" w:eastAsia="zh-CN"/>
                </w:rPr>
                <m:t>%</m:t>
              </m:r>
            </m:e>
          </m:d>
          <m:r>
            <w:rPr>
              <w:rFonts w:ascii="Cambria Math" w:eastAsia="Cambria Math" w:hAnsi="Cambria Math" w:cs="Cambria Math"/>
              <w:sz w:val="26"/>
              <w:szCs w:val="26"/>
              <w:lang w:val="ro-RO" w:eastAsia="zh-CN"/>
            </w:rPr>
            <m:t>=</m:t>
          </m:r>
          <m:f>
            <m:fPr>
              <m:ctrlPr>
                <w:rPr>
                  <w:rFonts w:ascii="Cambria Math" w:eastAsia="Cambria Math" w:hAnsi="Cambria Math" w:cs="Cambria Math"/>
                  <w:i/>
                  <w:sz w:val="26"/>
                  <w:szCs w:val="26"/>
                  <w:lang w:val="ro-RO" w:eastAsia="zh-CN"/>
                </w:rPr>
              </m:ctrlPr>
            </m:fPr>
            <m:num>
              <m:r>
                <w:rPr>
                  <w:rFonts w:ascii="Cambria Math" w:eastAsia="Cambria Math" w:hAnsi="Cambria Math" w:cs="Cambria Math"/>
                  <w:sz w:val="26"/>
                  <w:szCs w:val="26"/>
                  <w:lang w:val="ro-RO" w:eastAsia="zh-CN"/>
                </w:rPr>
                <m:t>1</m:t>
              </m:r>
            </m:num>
            <m:den>
              <m:sSub>
                <m:sSubPr>
                  <m:ctrlPr>
                    <w:rPr>
                      <w:rFonts w:ascii="Cambria Math" w:eastAsia="Cambria Math" w:hAnsi="Cambria Math" w:cs="Cambria Math"/>
                      <w:i/>
                      <w:sz w:val="26"/>
                      <w:szCs w:val="26"/>
                      <w:lang w:val="ro-RO" w:eastAsia="zh-CN"/>
                    </w:rPr>
                  </m:ctrlPr>
                </m:sSubPr>
                <m:e>
                  <m:r>
                    <w:rPr>
                      <w:rFonts w:ascii="Cambria Math" w:eastAsia="Cambria Math" w:hAnsi="Cambria Math" w:cs="Cambria Math"/>
                      <w:sz w:val="26"/>
                      <w:szCs w:val="26"/>
                      <w:lang w:val="ro-RO" w:eastAsia="zh-CN"/>
                    </w:rPr>
                    <m:t>P</m:t>
                  </m:r>
                </m:e>
                <m:sub>
                  <m:r>
                    <w:rPr>
                      <w:rFonts w:ascii="Cambria Math" w:eastAsia="Cambria Math" w:hAnsi="Cambria Math" w:cs="Cambria Math"/>
                      <w:sz w:val="26"/>
                      <w:szCs w:val="26"/>
                      <w:lang w:val="ro-RO" w:eastAsia="zh-CN"/>
                    </w:rPr>
                    <m:t>RM</m:t>
                  </m:r>
                </m:sub>
              </m:sSub>
            </m:den>
          </m:f>
          <m:nary>
            <m:naryPr>
              <m:chr m:val="∑"/>
              <m:grow m:val="1"/>
              <m:ctrlPr>
                <w:rPr>
                  <w:rFonts w:ascii="Cambria Math" w:eastAsiaTheme="minorEastAsia" w:hAnsi="Cambria Math"/>
                  <w:sz w:val="26"/>
                  <w:szCs w:val="26"/>
                  <w:lang w:val="ro-RO" w:eastAsia="zh-CN"/>
                </w:rPr>
              </m:ctrlPr>
            </m:naryPr>
            <m:sub>
              <m:r>
                <w:rPr>
                  <w:rFonts w:ascii="Cambria Math" w:eastAsia="Cambria Math" w:hAnsi="Cambria Math" w:cs="Cambria Math"/>
                  <w:sz w:val="26"/>
                  <w:szCs w:val="26"/>
                  <w:lang w:val="ro-RO" w:eastAsia="zh-CN"/>
                </w:rPr>
                <m:t>k=1</m:t>
              </m:r>
            </m:sub>
            <m:sup>
              <m:r>
                <w:rPr>
                  <w:rFonts w:ascii="Cambria Math" w:eastAsiaTheme="minorEastAsia" w:hAnsi="Cambria Math"/>
                  <w:sz w:val="26"/>
                  <w:szCs w:val="26"/>
                  <w:lang w:val="ro-RO" w:eastAsia="zh-CN"/>
                </w:rPr>
                <m:t>N</m:t>
              </m:r>
            </m:sup>
            <m:e>
              <m:sSubSup>
                <m:sSubSupPr>
                  <m:ctrlPr>
                    <w:rPr>
                      <w:rFonts w:ascii="Cambria Math" w:eastAsiaTheme="minorEastAsia" w:hAnsi="Cambria Math"/>
                      <w:sz w:val="26"/>
                      <w:szCs w:val="26"/>
                      <w:lang w:val="ro-RO" w:eastAsia="zh-CN"/>
                    </w:rPr>
                  </m:ctrlPr>
                </m:sSubSupPr>
                <m:e>
                  <m:r>
                    <w:rPr>
                      <w:rFonts w:ascii="Cambria Math" w:eastAsiaTheme="minorEastAsia" w:hAnsi="Cambria Math"/>
                      <w:sz w:val="26"/>
                      <w:szCs w:val="26"/>
                      <w:lang w:val="ro-RO" w:eastAsia="zh-CN"/>
                    </w:rPr>
                    <m:t>P</m:t>
                  </m:r>
                </m:e>
                <m:sub>
                  <m:r>
                    <w:rPr>
                      <w:rFonts w:ascii="Cambria Math" w:eastAsiaTheme="minorEastAsia" w:hAnsi="Cambria Math"/>
                      <w:sz w:val="26"/>
                      <w:szCs w:val="26"/>
                      <w:lang w:val="ro-RO" w:eastAsia="zh-CN"/>
                    </w:rPr>
                    <m:t>k</m:t>
                  </m:r>
                </m:sub>
                <m:sup>
                  <m:d>
                    <m:dPr>
                      <m:ctrlPr>
                        <w:rPr>
                          <w:rFonts w:ascii="Cambria Math" w:eastAsiaTheme="minorEastAsia" w:hAnsi="Cambria Math"/>
                          <w:i/>
                          <w:sz w:val="26"/>
                          <w:szCs w:val="26"/>
                          <w:lang w:val="ro-RO" w:eastAsia="zh-CN"/>
                        </w:rPr>
                      </m:ctrlPr>
                    </m:dPr>
                    <m:e>
                      <m:r>
                        <w:rPr>
                          <w:rFonts w:ascii="Cambria Math" w:eastAsiaTheme="minorEastAsia" w:hAnsi="Cambria Math"/>
                          <w:sz w:val="26"/>
                          <w:szCs w:val="26"/>
                          <w:lang w:val="ro-RO" w:eastAsia="zh-CN"/>
                        </w:rPr>
                        <m:t>≥512kbps</m:t>
                      </m:r>
                    </m:e>
                  </m:d>
                </m:sup>
              </m:sSubSup>
            </m:e>
          </m:nary>
          <m:r>
            <w:rPr>
              <w:rFonts w:ascii="Cambria Math" w:eastAsiaTheme="minorEastAsia" w:hAnsi="Cambria Math"/>
              <w:sz w:val="26"/>
              <w:szCs w:val="26"/>
              <w:lang w:val="ro-RO" w:eastAsia="zh-CN"/>
            </w:rPr>
            <m:t xml:space="preserve">x100, </m:t>
          </m:r>
          <m:r>
            <m:rPr>
              <m:sty m:val="p"/>
            </m:rPr>
            <w:rPr>
              <w:rFonts w:ascii="Cambria Math" w:eastAsiaTheme="minorEastAsia" w:hAnsi="Cambria Math"/>
              <w:sz w:val="26"/>
              <w:szCs w:val="26"/>
              <w:lang w:val="ro-RO" w:eastAsia="zh-CN"/>
            </w:rPr>
            <m:t>unde</m:t>
          </m:r>
        </m:oMath>
      </m:oMathPara>
    </w:p>
    <w:p w:rsidR="00831517" w:rsidRPr="00D357F2" w:rsidRDefault="00831517" w:rsidP="00831517">
      <w:pPr>
        <w:tabs>
          <w:tab w:val="left" w:pos="1134"/>
        </w:tabs>
        <w:ind w:firstLine="567"/>
        <w:contextualSpacing/>
        <w:jc w:val="both"/>
        <w:rPr>
          <w:rFonts w:eastAsiaTheme="minorEastAsia"/>
          <w:sz w:val="26"/>
          <w:szCs w:val="26"/>
          <w:lang w:val="ro-RO" w:eastAsia="zh-CN"/>
        </w:rPr>
      </w:pPr>
      <w:r w:rsidRPr="00D357F2">
        <w:rPr>
          <w:rFonts w:eastAsiaTheme="minorEastAsia"/>
          <w:sz w:val="26"/>
          <w:szCs w:val="26"/>
          <w:lang w:val="ro-RO" w:eastAsia="zh-CN"/>
        </w:rPr>
        <w:t>P</w:t>
      </w:r>
      <w:r w:rsidRPr="00D357F2">
        <w:rPr>
          <w:rFonts w:eastAsiaTheme="minorEastAsia"/>
          <w:sz w:val="26"/>
          <w:szCs w:val="26"/>
          <w:vertAlign w:val="subscript"/>
          <w:lang w:val="ro-RO" w:eastAsia="zh-CN"/>
        </w:rPr>
        <w:t>RM</w:t>
      </w:r>
      <w:r w:rsidRPr="00D357F2">
        <w:rPr>
          <w:rFonts w:eastAsiaTheme="minorEastAsia"/>
          <w:sz w:val="26"/>
          <w:szCs w:val="26"/>
          <w:lang w:val="ro-RO" w:eastAsia="zh-CN"/>
        </w:rPr>
        <w:t xml:space="preserve"> – numărul populației Republicii Moldova;</w:t>
      </w:r>
    </w:p>
    <w:p w:rsidR="006A249E" w:rsidRPr="00D357F2" w:rsidRDefault="006A249E" w:rsidP="006A249E">
      <w:pPr>
        <w:tabs>
          <w:tab w:val="left" w:pos="1134"/>
        </w:tabs>
        <w:autoSpaceDE w:val="0"/>
        <w:autoSpaceDN w:val="0"/>
        <w:adjustRightInd w:val="0"/>
        <w:ind w:firstLine="567"/>
        <w:contextualSpacing/>
        <w:jc w:val="both"/>
        <w:rPr>
          <w:rFonts w:eastAsiaTheme="minorHAnsi"/>
          <w:sz w:val="26"/>
          <w:szCs w:val="26"/>
          <w:lang w:val="ro-RO"/>
        </w:rPr>
      </w:pPr>
      <w:r w:rsidRPr="00D357F2">
        <w:rPr>
          <w:rFonts w:eastAsiaTheme="minorHAnsi"/>
          <w:sz w:val="26"/>
          <w:szCs w:val="26"/>
          <w:lang w:val="ro-RO"/>
        </w:rPr>
        <w:t>N – numărul localităților în care</w:t>
      </w:r>
      <w:r w:rsidR="0062296F" w:rsidRPr="00D357F2">
        <w:rPr>
          <w:rFonts w:eastAsiaTheme="minorHAnsi"/>
          <w:sz w:val="26"/>
          <w:szCs w:val="26"/>
          <w:lang w:val="ro-RO"/>
        </w:rPr>
        <w:t>,</w:t>
      </w:r>
      <w:r w:rsidRPr="00D357F2">
        <w:rPr>
          <w:rFonts w:eastAsiaTheme="minorHAnsi"/>
          <w:sz w:val="26"/>
          <w:szCs w:val="26"/>
          <w:lang w:val="ro-RO"/>
        </w:rPr>
        <w:t xml:space="preserve"> </w:t>
      </w:r>
      <w:r w:rsidR="0083400E" w:rsidRPr="00D357F2">
        <w:rPr>
          <w:rFonts w:eastAsiaTheme="minorHAnsi"/>
          <w:sz w:val="26"/>
          <w:szCs w:val="26"/>
          <w:lang w:val="ro-RO"/>
        </w:rPr>
        <w:t xml:space="preserve">la cel puțin o probă </w:t>
      </w:r>
      <w:r w:rsidR="0083400E" w:rsidRPr="00D357F2">
        <w:rPr>
          <w:rFonts w:eastAsiaTheme="minorHAnsi"/>
          <w:i/>
          <w:sz w:val="26"/>
          <w:szCs w:val="26"/>
          <w:lang w:val="ro-RO"/>
        </w:rPr>
        <w:t>i</w:t>
      </w:r>
      <w:r w:rsidR="0062296F" w:rsidRPr="00D357F2">
        <w:rPr>
          <w:rFonts w:eastAsiaTheme="minorHAnsi"/>
          <w:i/>
          <w:sz w:val="26"/>
          <w:szCs w:val="26"/>
          <w:lang w:val="ro-RO"/>
        </w:rPr>
        <w:t>,</w:t>
      </w:r>
      <w:r w:rsidR="0083400E" w:rsidRPr="00D357F2">
        <w:rPr>
          <w:rFonts w:eastAsiaTheme="minorHAnsi"/>
          <w:sz w:val="26"/>
          <w:szCs w:val="26"/>
          <w:lang w:val="ro-RO"/>
        </w:rPr>
        <w:t xml:space="preserve"> se constată</w:t>
      </w:r>
      <w:r w:rsidRPr="00D357F2">
        <w:rPr>
          <w:rFonts w:eastAsiaTheme="minorHAnsi"/>
          <w:sz w:val="26"/>
          <w:szCs w:val="26"/>
          <w:lang w:val="ro-RO"/>
        </w:rPr>
        <w:t xml:space="preserve"> </w:t>
      </w:r>
      <w:proofErr w:type="spellStart"/>
      <w:r w:rsidRPr="00D357F2">
        <w:rPr>
          <w:rFonts w:eastAsiaTheme="minorHAnsi"/>
          <w:sz w:val="26"/>
          <w:szCs w:val="26"/>
          <w:lang w:val="ro-RO"/>
        </w:rPr>
        <w:t>V</w:t>
      </w:r>
      <w:r w:rsidRPr="00D357F2">
        <w:rPr>
          <w:rFonts w:eastAsiaTheme="minorHAnsi"/>
          <w:sz w:val="26"/>
          <w:szCs w:val="26"/>
          <w:vertAlign w:val="subscript"/>
          <w:lang w:val="ro-RO"/>
        </w:rPr>
        <w:t>DL</w:t>
      </w:r>
      <w:r w:rsidRPr="00D357F2">
        <w:rPr>
          <w:rFonts w:eastAsiaTheme="minorHAnsi"/>
          <w:i/>
          <w:sz w:val="26"/>
          <w:szCs w:val="26"/>
          <w:vertAlign w:val="subscript"/>
          <w:lang w:val="ro-RO"/>
        </w:rPr>
        <w:t>i</w:t>
      </w:r>
      <w:proofErr w:type="spellEnd"/>
      <w:r w:rsidRPr="00D357F2">
        <w:rPr>
          <w:rFonts w:eastAsiaTheme="minorHAnsi"/>
          <w:sz w:val="26"/>
          <w:szCs w:val="26"/>
          <w:vertAlign w:val="subscript"/>
          <w:lang w:val="ro-RO"/>
        </w:rPr>
        <w:t xml:space="preserve"> </w:t>
      </w:r>
      <w:r w:rsidRPr="00D357F2">
        <w:rPr>
          <w:rFonts w:eastAsiaTheme="minorHAnsi"/>
          <w:sz w:val="26"/>
          <w:szCs w:val="26"/>
          <w:lang w:val="ro-RO"/>
        </w:rPr>
        <w:t>≥ 512 kbps;</w:t>
      </w:r>
    </w:p>
    <w:p w:rsidR="00831517" w:rsidRPr="00D357F2" w:rsidRDefault="00BE13E1" w:rsidP="00831517">
      <w:pPr>
        <w:ind w:firstLine="567"/>
        <w:contextualSpacing/>
        <w:jc w:val="both"/>
        <w:rPr>
          <w:rFonts w:eastAsiaTheme="minorHAnsi"/>
          <w:sz w:val="26"/>
          <w:szCs w:val="26"/>
          <w:lang w:val="ro-RO"/>
        </w:rPr>
      </w:pPr>
      <m:oMath>
        <m:sSubSup>
          <m:sSubSupPr>
            <m:ctrlPr>
              <w:rPr>
                <w:rFonts w:ascii="Cambria Math" w:eastAsiaTheme="minorEastAsia" w:hAnsi="Cambria Math"/>
                <w:sz w:val="26"/>
                <w:szCs w:val="26"/>
                <w:lang w:val="ro-RO" w:eastAsia="zh-CN"/>
              </w:rPr>
            </m:ctrlPr>
          </m:sSubSupPr>
          <m:e>
            <m:r>
              <w:rPr>
                <w:rFonts w:ascii="Cambria Math" w:eastAsiaTheme="minorEastAsia" w:hAnsi="Cambria Math"/>
                <w:sz w:val="26"/>
                <w:szCs w:val="26"/>
                <w:lang w:val="ro-RO" w:eastAsia="zh-CN"/>
              </w:rPr>
              <m:t>P</m:t>
            </m:r>
          </m:e>
          <m:sub>
            <m:r>
              <w:rPr>
                <w:rFonts w:ascii="Cambria Math" w:eastAsiaTheme="minorEastAsia" w:hAnsi="Cambria Math"/>
                <w:sz w:val="26"/>
                <w:szCs w:val="26"/>
                <w:lang w:val="ro-RO" w:eastAsia="zh-CN"/>
              </w:rPr>
              <m:t>k</m:t>
            </m:r>
          </m:sub>
          <m:sup>
            <m:d>
              <m:dPr>
                <m:ctrlPr>
                  <w:rPr>
                    <w:rFonts w:ascii="Cambria Math" w:eastAsiaTheme="minorEastAsia" w:hAnsi="Cambria Math"/>
                    <w:i/>
                    <w:sz w:val="26"/>
                    <w:szCs w:val="26"/>
                    <w:lang w:val="ro-RO" w:eastAsia="zh-CN"/>
                  </w:rPr>
                </m:ctrlPr>
              </m:dPr>
              <m:e>
                <m:r>
                  <w:rPr>
                    <w:rFonts w:ascii="Cambria Math" w:eastAsiaTheme="minorEastAsia" w:hAnsi="Cambria Math"/>
                    <w:sz w:val="26"/>
                    <w:szCs w:val="26"/>
                    <w:lang w:val="ro-RO" w:eastAsia="zh-CN"/>
                  </w:rPr>
                  <m:t>≥512kbps</m:t>
                </m:r>
              </m:e>
            </m:d>
          </m:sup>
        </m:sSubSup>
      </m:oMath>
      <w:r w:rsidR="00831517" w:rsidRPr="00D357F2">
        <w:rPr>
          <w:rFonts w:eastAsiaTheme="minorEastAsia"/>
          <w:sz w:val="26"/>
          <w:szCs w:val="26"/>
          <w:lang w:val="ro-RO" w:eastAsia="zh-CN"/>
        </w:rPr>
        <w:t xml:space="preserve"> – numărul populației în localitatea </w:t>
      </w:r>
      <w:r w:rsidR="0046018B" w:rsidRPr="00D357F2">
        <w:rPr>
          <w:rFonts w:eastAsiaTheme="minorEastAsia"/>
          <w:i/>
          <w:sz w:val="26"/>
          <w:szCs w:val="26"/>
          <w:lang w:val="ro-RO" w:eastAsia="zh-CN"/>
        </w:rPr>
        <w:t>k</w:t>
      </w:r>
      <w:r w:rsidR="00831517" w:rsidRPr="00D357F2">
        <w:rPr>
          <w:rFonts w:eastAsiaTheme="minorEastAsia"/>
          <w:sz w:val="26"/>
          <w:szCs w:val="26"/>
          <w:lang w:val="ro-RO" w:eastAsia="zh-CN"/>
        </w:rPr>
        <w:t xml:space="preserve"> </w:t>
      </w:r>
      <w:r w:rsidR="0092669B" w:rsidRPr="00D357F2">
        <w:rPr>
          <w:rFonts w:eastAsiaTheme="minorEastAsia"/>
          <w:sz w:val="26"/>
          <w:szCs w:val="26"/>
          <w:lang w:val="ro-RO" w:eastAsia="zh-CN"/>
        </w:rPr>
        <w:t>acoperit</w:t>
      </w:r>
      <w:r w:rsidR="007A24EB" w:rsidRPr="00D357F2">
        <w:rPr>
          <w:rFonts w:eastAsiaTheme="minorEastAsia"/>
          <w:sz w:val="26"/>
          <w:szCs w:val="26"/>
          <w:lang w:val="ro-RO" w:eastAsia="zh-CN"/>
        </w:rPr>
        <w:t>e</w:t>
      </w:r>
      <w:r w:rsidR="0092669B" w:rsidRPr="00D357F2">
        <w:rPr>
          <w:rFonts w:eastAsiaTheme="minorEastAsia"/>
          <w:sz w:val="26"/>
          <w:szCs w:val="26"/>
          <w:lang w:val="ro-RO" w:eastAsia="zh-CN"/>
        </w:rPr>
        <w:t xml:space="preserve"> cu</w:t>
      </w:r>
      <w:r w:rsidR="00831517" w:rsidRPr="00D357F2">
        <w:rPr>
          <w:rFonts w:eastAsiaTheme="minorHAnsi"/>
          <w:sz w:val="26"/>
          <w:szCs w:val="26"/>
          <w:lang w:val="ro-RO"/>
        </w:rPr>
        <w:t xml:space="preserve"> </w:t>
      </w:r>
      <w:r w:rsidR="006A249E" w:rsidRPr="00D357F2">
        <w:rPr>
          <w:sz w:val="26"/>
          <w:szCs w:val="26"/>
          <w:lang w:val="ro-RO" w:eastAsia="zh-CN"/>
        </w:rPr>
        <w:t>o viteză de transfer al datelor la utilizator în direcţia descendentă (</w:t>
      </w:r>
      <w:r w:rsidR="006A249E" w:rsidRPr="00D357F2">
        <w:rPr>
          <w:sz w:val="26"/>
          <w:szCs w:val="26"/>
          <w:lang w:val="en-US" w:eastAsia="zh-CN"/>
        </w:rPr>
        <w:t>downlink</w:t>
      </w:r>
      <w:r w:rsidR="006A249E" w:rsidRPr="00D357F2">
        <w:rPr>
          <w:sz w:val="26"/>
          <w:szCs w:val="26"/>
          <w:lang w:val="ro-RO" w:eastAsia="zh-CN"/>
        </w:rPr>
        <w:t xml:space="preserve">) de </w:t>
      </w:r>
      <w:r w:rsidR="00B46804" w:rsidRPr="00D357F2">
        <w:rPr>
          <w:sz w:val="26"/>
          <w:szCs w:val="26"/>
          <w:lang w:val="ro-RO" w:eastAsia="zh-CN"/>
        </w:rPr>
        <w:t>cel puțin</w:t>
      </w:r>
      <w:r w:rsidR="006A249E" w:rsidRPr="00D357F2">
        <w:rPr>
          <w:sz w:val="26"/>
          <w:szCs w:val="26"/>
          <w:lang w:val="ro-RO" w:eastAsia="zh-CN"/>
        </w:rPr>
        <w:t xml:space="preserve"> 512 kbps</w:t>
      </w:r>
      <w:r w:rsidR="0062296F" w:rsidRPr="00D357F2">
        <w:rPr>
          <w:sz w:val="26"/>
          <w:szCs w:val="26"/>
          <w:lang w:val="ro-RO" w:eastAsia="zh-CN"/>
        </w:rPr>
        <w:t>. Se calculează conform formulei</w:t>
      </w:r>
      <w:r w:rsidR="006A249E" w:rsidRPr="00D357F2">
        <w:rPr>
          <w:sz w:val="26"/>
          <w:szCs w:val="26"/>
          <w:lang w:val="ro-RO" w:eastAsia="zh-CN"/>
        </w:rPr>
        <w:t xml:space="preserve">: </w:t>
      </w:r>
    </w:p>
    <w:p w:rsidR="00D43E11" w:rsidRPr="00D357F2" w:rsidRDefault="00BE13E1" w:rsidP="00D43E11">
      <w:pPr>
        <w:tabs>
          <w:tab w:val="left" w:pos="1134"/>
        </w:tabs>
        <w:autoSpaceDE w:val="0"/>
        <w:autoSpaceDN w:val="0"/>
        <w:adjustRightInd w:val="0"/>
        <w:ind w:firstLine="2694"/>
        <w:contextualSpacing/>
        <w:jc w:val="both"/>
        <w:rPr>
          <w:rFonts w:eastAsiaTheme="minorHAnsi"/>
          <w:sz w:val="26"/>
          <w:szCs w:val="26"/>
          <w:lang w:val="ro-RO"/>
        </w:rPr>
      </w:pPr>
      <m:oMathPara>
        <m:oMath>
          <m:sSubSup>
            <m:sSubSupPr>
              <m:ctrlPr>
                <w:rPr>
                  <w:rFonts w:ascii="Cambria Math" w:eastAsiaTheme="minorEastAsia" w:hAnsi="Cambria Math"/>
                  <w:sz w:val="26"/>
                  <w:szCs w:val="26"/>
                  <w:lang w:val="ro-RO" w:eastAsia="zh-CN"/>
                </w:rPr>
              </m:ctrlPr>
            </m:sSubSupPr>
            <m:e>
              <m:r>
                <w:rPr>
                  <w:rFonts w:ascii="Cambria Math" w:eastAsiaTheme="minorEastAsia" w:hAnsi="Cambria Math"/>
                  <w:sz w:val="26"/>
                  <w:szCs w:val="26"/>
                  <w:lang w:val="ro-RO" w:eastAsia="zh-CN"/>
                </w:rPr>
                <m:t>P</m:t>
              </m:r>
            </m:e>
            <m:sub>
              <m:r>
                <w:rPr>
                  <w:rFonts w:ascii="Cambria Math" w:eastAsiaTheme="minorEastAsia" w:hAnsi="Cambria Math"/>
                  <w:sz w:val="26"/>
                  <w:szCs w:val="26"/>
                  <w:lang w:val="ro-RO" w:eastAsia="zh-CN"/>
                </w:rPr>
                <m:t>k</m:t>
              </m:r>
            </m:sub>
            <m:sup>
              <m:r>
                <w:rPr>
                  <w:rFonts w:ascii="Cambria Math" w:eastAsiaTheme="minorEastAsia" w:hAnsi="Cambria Math"/>
                  <w:sz w:val="26"/>
                  <w:szCs w:val="26"/>
                  <w:lang w:val="ro-RO" w:eastAsia="zh-CN"/>
                </w:rPr>
                <m:t>(≥512kbps)</m:t>
              </m:r>
            </m:sup>
          </m:sSubSup>
          <m:r>
            <w:rPr>
              <w:rFonts w:ascii="Cambria Math" w:eastAsia="Cambria Math" w:hAnsi="Cambria Math" w:cs="Cambria Math"/>
              <w:sz w:val="26"/>
              <w:szCs w:val="26"/>
              <w:lang w:val="ro-RO" w:eastAsia="zh-CN"/>
            </w:rPr>
            <m:t>=</m:t>
          </m:r>
          <m:f>
            <m:fPr>
              <m:ctrlPr>
                <w:rPr>
                  <w:rFonts w:ascii="Cambria Math" w:eastAsia="Cambria Math" w:hAnsi="Cambria Math" w:cs="Cambria Math"/>
                  <w:i/>
                  <w:sz w:val="26"/>
                  <w:szCs w:val="26"/>
                  <w:lang w:val="ro-RO" w:eastAsia="zh-CN"/>
                </w:rPr>
              </m:ctrlPr>
            </m:fPr>
            <m:num>
              <m:sSubSup>
                <m:sSubSupPr>
                  <m:ctrlPr>
                    <w:rPr>
                      <w:rFonts w:ascii="Cambria Math" w:eastAsiaTheme="minorEastAsia" w:hAnsi="Cambria Math"/>
                      <w:sz w:val="26"/>
                      <w:szCs w:val="26"/>
                      <w:lang w:val="ro-RO" w:eastAsia="zh-CN"/>
                    </w:rPr>
                  </m:ctrlPr>
                </m:sSubSupPr>
                <m:e>
                  <m:r>
                    <w:rPr>
                      <w:rFonts w:ascii="Cambria Math" w:eastAsiaTheme="minorEastAsia" w:hAnsi="Cambria Math"/>
                      <w:sz w:val="26"/>
                      <w:szCs w:val="26"/>
                      <w:lang w:val="ro-RO" w:eastAsia="zh-CN"/>
                    </w:rPr>
                    <m:t>M</m:t>
                  </m:r>
                </m:e>
                <m:sub>
                  <m:r>
                    <w:rPr>
                      <w:rFonts w:ascii="Cambria Math" w:eastAsiaTheme="minorEastAsia" w:hAnsi="Cambria Math"/>
                      <w:sz w:val="26"/>
                      <w:szCs w:val="26"/>
                      <w:lang w:val="ro-RO" w:eastAsia="zh-CN"/>
                    </w:rPr>
                    <m:t>k</m:t>
                  </m:r>
                </m:sub>
                <m:sup>
                  <m:d>
                    <m:dPr>
                      <m:ctrlPr>
                        <w:rPr>
                          <w:rFonts w:ascii="Cambria Math" w:eastAsiaTheme="minorEastAsia" w:hAnsi="Cambria Math"/>
                          <w:i/>
                          <w:sz w:val="26"/>
                          <w:szCs w:val="26"/>
                          <w:lang w:val="ro-RO" w:eastAsia="zh-CN"/>
                        </w:rPr>
                      </m:ctrlPr>
                    </m:dPr>
                    <m:e>
                      <m:r>
                        <w:rPr>
                          <w:rFonts w:ascii="Cambria Math" w:eastAsiaTheme="minorEastAsia" w:hAnsi="Cambria Math"/>
                          <w:sz w:val="26"/>
                          <w:szCs w:val="26"/>
                          <w:lang w:val="ro-RO" w:eastAsia="zh-CN"/>
                        </w:rPr>
                        <m:t>≥512kbps</m:t>
                      </m:r>
                    </m:e>
                  </m:d>
                </m:sup>
              </m:sSubSup>
            </m:num>
            <m:den>
              <m:sSub>
                <m:sSubPr>
                  <m:ctrlPr>
                    <w:rPr>
                      <w:rFonts w:ascii="Cambria Math" w:eastAsia="Cambria Math" w:hAnsi="Cambria Math" w:cs="Cambria Math"/>
                      <w:i/>
                      <w:sz w:val="26"/>
                      <w:szCs w:val="26"/>
                      <w:lang w:val="ro-RO" w:eastAsia="zh-CN"/>
                    </w:rPr>
                  </m:ctrlPr>
                </m:sSubPr>
                <m:e>
                  <m:r>
                    <w:rPr>
                      <w:rFonts w:ascii="Cambria Math" w:eastAsia="Cambria Math" w:hAnsi="Cambria Math" w:cs="Cambria Math"/>
                      <w:sz w:val="26"/>
                      <w:szCs w:val="26"/>
                      <w:lang w:val="ro-RO" w:eastAsia="zh-CN"/>
                    </w:rPr>
                    <m:t>M</m:t>
                  </m:r>
                </m:e>
                <m:sub>
                  <m:r>
                    <w:rPr>
                      <w:rFonts w:ascii="Cambria Math" w:eastAsia="Cambria Math" w:hAnsi="Cambria Math" w:cs="Cambria Math"/>
                      <w:sz w:val="26"/>
                      <w:szCs w:val="26"/>
                      <w:lang w:val="ro-RO" w:eastAsia="zh-CN"/>
                    </w:rPr>
                    <m:t>k</m:t>
                  </m:r>
                </m:sub>
              </m:sSub>
            </m:den>
          </m:f>
          <m:r>
            <w:rPr>
              <w:rFonts w:ascii="Cambria Math" w:eastAsiaTheme="minorEastAsia" w:hAnsi="Cambria Math"/>
              <w:sz w:val="26"/>
              <w:szCs w:val="26"/>
              <w:lang w:val="ro-RO" w:eastAsia="zh-CN"/>
            </w:rPr>
            <m:t>x</m:t>
          </m:r>
          <m:sSub>
            <m:sSubPr>
              <m:ctrlPr>
                <w:rPr>
                  <w:rFonts w:ascii="Cambria Math" w:eastAsiaTheme="minorEastAsia" w:hAnsi="Cambria Math"/>
                  <w:i/>
                  <w:sz w:val="26"/>
                  <w:szCs w:val="26"/>
                  <w:lang w:val="ro-RO" w:eastAsia="zh-CN"/>
                </w:rPr>
              </m:ctrlPr>
            </m:sSubPr>
            <m:e>
              <m:r>
                <w:rPr>
                  <w:rFonts w:ascii="Cambria Math" w:eastAsiaTheme="minorEastAsia" w:hAnsi="Cambria Math"/>
                  <w:sz w:val="26"/>
                  <w:szCs w:val="26"/>
                  <w:lang w:val="ro-RO" w:eastAsia="zh-CN"/>
                </w:rPr>
                <m:t>P</m:t>
              </m:r>
            </m:e>
            <m:sub>
              <m:r>
                <w:rPr>
                  <w:rFonts w:ascii="Cambria Math" w:eastAsiaTheme="minorEastAsia" w:hAnsi="Cambria Math"/>
                  <w:sz w:val="26"/>
                  <w:szCs w:val="26"/>
                  <w:lang w:val="ro-RO" w:eastAsia="zh-CN"/>
                </w:rPr>
                <m:t>k</m:t>
              </m:r>
            </m:sub>
          </m:sSub>
          <m:r>
            <w:rPr>
              <w:rFonts w:ascii="Cambria Math" w:eastAsiaTheme="minorEastAsia" w:hAnsi="Cambria Math"/>
              <w:sz w:val="26"/>
              <w:szCs w:val="26"/>
              <w:lang w:val="ro-RO" w:eastAsia="zh-CN"/>
            </w:rPr>
            <m:t xml:space="preserve">, </m:t>
          </m:r>
          <m:r>
            <m:rPr>
              <m:sty m:val="p"/>
            </m:rPr>
            <w:rPr>
              <w:rFonts w:ascii="Cambria Math" w:eastAsiaTheme="minorEastAsia" w:hAnsi="Cambria Math"/>
              <w:sz w:val="26"/>
              <w:szCs w:val="26"/>
              <w:lang w:val="ro-RO" w:eastAsia="zh-CN"/>
            </w:rPr>
            <m:t>unde</m:t>
          </m:r>
        </m:oMath>
      </m:oMathPara>
    </w:p>
    <w:p w:rsidR="00D43E11" w:rsidRPr="00D357F2" w:rsidRDefault="00C44847" w:rsidP="00DC6F0F">
      <w:pPr>
        <w:tabs>
          <w:tab w:val="left" w:pos="1134"/>
        </w:tabs>
        <w:autoSpaceDE w:val="0"/>
        <w:autoSpaceDN w:val="0"/>
        <w:adjustRightInd w:val="0"/>
        <w:ind w:firstLine="567"/>
        <w:contextualSpacing/>
        <w:jc w:val="both"/>
        <w:rPr>
          <w:rFonts w:eastAsiaTheme="minorHAnsi"/>
          <w:sz w:val="26"/>
          <w:szCs w:val="26"/>
          <w:lang w:val="ro-RO"/>
        </w:rPr>
      </w:pPr>
      <w:proofErr w:type="spellStart"/>
      <w:r w:rsidRPr="00D357F2">
        <w:rPr>
          <w:rFonts w:eastAsiaTheme="minorHAnsi"/>
          <w:sz w:val="26"/>
          <w:szCs w:val="26"/>
          <w:lang w:val="ro-RO"/>
        </w:rPr>
        <w:t>M</w:t>
      </w:r>
      <w:r w:rsidR="0046018B" w:rsidRPr="00D357F2">
        <w:rPr>
          <w:rFonts w:eastAsiaTheme="minorHAnsi"/>
          <w:sz w:val="26"/>
          <w:szCs w:val="26"/>
          <w:vertAlign w:val="subscript"/>
          <w:lang w:val="ro-RO"/>
        </w:rPr>
        <w:t>k</w:t>
      </w:r>
      <w:proofErr w:type="spellEnd"/>
      <w:r w:rsidR="009C770A" w:rsidRPr="00D357F2">
        <w:rPr>
          <w:rFonts w:eastAsiaTheme="minorHAnsi"/>
          <w:sz w:val="26"/>
          <w:szCs w:val="26"/>
          <w:vertAlign w:val="subscript"/>
          <w:lang w:val="ro-RO"/>
        </w:rPr>
        <w:t xml:space="preserve"> </w:t>
      </w:r>
      <w:r w:rsidR="009C770A" w:rsidRPr="00D357F2">
        <w:rPr>
          <w:rFonts w:eastAsiaTheme="minorHAnsi"/>
          <w:sz w:val="26"/>
          <w:szCs w:val="26"/>
          <w:lang w:val="ro-RO"/>
        </w:rPr>
        <w:t>–</w:t>
      </w:r>
      <w:r w:rsidR="009C770A" w:rsidRPr="00D357F2">
        <w:rPr>
          <w:rFonts w:eastAsiaTheme="minorHAnsi"/>
          <w:sz w:val="26"/>
          <w:szCs w:val="26"/>
          <w:vertAlign w:val="subscript"/>
          <w:lang w:val="ro-RO"/>
        </w:rPr>
        <w:t xml:space="preserve"> </w:t>
      </w:r>
      <w:r w:rsidRPr="00D357F2">
        <w:rPr>
          <w:rFonts w:eastAsiaTheme="minorHAnsi"/>
          <w:sz w:val="26"/>
          <w:szCs w:val="26"/>
          <w:vertAlign w:val="subscript"/>
          <w:lang w:val="ro-RO"/>
        </w:rPr>
        <w:t xml:space="preserve"> </w:t>
      </w:r>
      <w:r w:rsidRPr="00D357F2">
        <w:rPr>
          <w:rFonts w:eastAsiaTheme="minorHAnsi"/>
          <w:sz w:val="26"/>
          <w:szCs w:val="26"/>
          <w:lang w:val="ro-RO"/>
        </w:rPr>
        <w:t xml:space="preserve">numărul total de </w:t>
      </w:r>
      <w:r w:rsidR="00E9385A" w:rsidRPr="00D357F2">
        <w:rPr>
          <w:rFonts w:eastAsiaTheme="minorHAnsi"/>
          <w:sz w:val="26"/>
          <w:szCs w:val="26"/>
          <w:lang w:val="ro-RO"/>
        </w:rPr>
        <w:t>încercări</w:t>
      </w:r>
      <w:r w:rsidRPr="00D357F2">
        <w:rPr>
          <w:rFonts w:eastAsiaTheme="minorHAnsi"/>
          <w:sz w:val="26"/>
          <w:szCs w:val="26"/>
          <w:lang w:val="ro-RO"/>
        </w:rPr>
        <w:t xml:space="preserve"> </w:t>
      </w:r>
      <w:r w:rsidR="00E9385A" w:rsidRPr="00D357F2">
        <w:rPr>
          <w:rFonts w:eastAsiaTheme="minorHAnsi"/>
          <w:sz w:val="26"/>
          <w:szCs w:val="26"/>
          <w:lang w:val="ro-RO"/>
        </w:rPr>
        <w:t xml:space="preserve">de test </w:t>
      </w:r>
      <w:r w:rsidR="006A249E" w:rsidRPr="00D357F2">
        <w:rPr>
          <w:rFonts w:eastAsiaTheme="minorHAnsi"/>
          <w:sz w:val="26"/>
          <w:szCs w:val="26"/>
          <w:lang w:val="ro-RO"/>
        </w:rPr>
        <w:t xml:space="preserve">efectuate </w:t>
      </w:r>
      <w:r w:rsidR="009C770A" w:rsidRPr="00D357F2">
        <w:rPr>
          <w:rFonts w:eastAsiaTheme="minorHAnsi"/>
          <w:sz w:val="26"/>
          <w:szCs w:val="26"/>
          <w:lang w:val="ro-RO"/>
        </w:rPr>
        <w:t xml:space="preserve">în localitatea </w:t>
      </w:r>
      <w:r w:rsidR="0046018B" w:rsidRPr="00D357F2">
        <w:rPr>
          <w:rFonts w:eastAsiaTheme="minorHAnsi"/>
          <w:i/>
          <w:sz w:val="26"/>
          <w:szCs w:val="26"/>
          <w:lang w:val="ro-RO"/>
        </w:rPr>
        <w:t>k</w:t>
      </w:r>
      <w:r w:rsidR="009C770A" w:rsidRPr="00D357F2">
        <w:rPr>
          <w:rFonts w:eastAsiaTheme="minorHAnsi"/>
          <w:sz w:val="26"/>
          <w:szCs w:val="26"/>
          <w:lang w:val="ro-RO"/>
        </w:rPr>
        <w:t>;</w:t>
      </w:r>
    </w:p>
    <w:p w:rsidR="009C770A" w:rsidRPr="00D357F2" w:rsidRDefault="00BE13E1" w:rsidP="00A61C66">
      <w:pPr>
        <w:tabs>
          <w:tab w:val="left" w:pos="1134"/>
        </w:tabs>
        <w:autoSpaceDE w:val="0"/>
        <w:autoSpaceDN w:val="0"/>
        <w:adjustRightInd w:val="0"/>
        <w:ind w:firstLine="567"/>
        <w:contextualSpacing/>
        <w:jc w:val="both"/>
        <w:rPr>
          <w:rFonts w:eastAsiaTheme="minorHAnsi"/>
          <w:sz w:val="26"/>
          <w:szCs w:val="26"/>
          <w:lang w:val="ro-RO"/>
        </w:rPr>
      </w:pPr>
      <m:oMath>
        <m:sSubSup>
          <m:sSubSupPr>
            <m:ctrlPr>
              <w:rPr>
                <w:rFonts w:ascii="Cambria Math" w:eastAsiaTheme="minorHAnsi" w:hAnsi="Cambria Math"/>
                <w:sz w:val="26"/>
                <w:szCs w:val="26"/>
                <w:lang w:val="ro-RO"/>
              </w:rPr>
            </m:ctrlPr>
          </m:sSubSupPr>
          <m:e>
            <m:r>
              <w:rPr>
                <w:rFonts w:ascii="Cambria Math" w:eastAsiaTheme="minorHAnsi" w:hAnsi="Cambria Math"/>
                <w:sz w:val="26"/>
                <w:szCs w:val="26"/>
                <w:lang w:val="ro-RO"/>
              </w:rPr>
              <m:t>M</m:t>
            </m:r>
          </m:e>
          <m:sub>
            <m:r>
              <w:rPr>
                <w:rFonts w:ascii="Cambria Math" w:eastAsiaTheme="minorHAnsi" w:hAnsi="Cambria Math"/>
                <w:sz w:val="26"/>
                <w:szCs w:val="26"/>
                <w:lang w:val="ro-RO"/>
              </w:rPr>
              <m:t>k</m:t>
            </m:r>
          </m:sub>
          <m:sup>
            <m:d>
              <m:dPr>
                <m:ctrlPr>
                  <w:rPr>
                    <w:rFonts w:ascii="Cambria Math" w:eastAsiaTheme="minorHAnsi" w:hAnsi="Cambria Math"/>
                    <w:i/>
                    <w:sz w:val="26"/>
                    <w:szCs w:val="26"/>
                    <w:lang w:val="ro-RO"/>
                  </w:rPr>
                </m:ctrlPr>
              </m:dPr>
              <m:e>
                <m:r>
                  <w:rPr>
                    <w:rFonts w:ascii="Cambria Math" w:eastAsiaTheme="minorHAnsi" w:hAnsi="Cambria Math"/>
                    <w:sz w:val="26"/>
                    <w:szCs w:val="26"/>
                    <w:lang w:val="ro-RO"/>
                  </w:rPr>
                  <m:t>≥512kbps</m:t>
                </m:r>
              </m:e>
            </m:d>
          </m:sup>
        </m:sSubSup>
      </m:oMath>
      <w:r w:rsidR="009C770A" w:rsidRPr="00D357F2">
        <w:rPr>
          <w:rFonts w:eastAsiaTheme="minorEastAsia"/>
          <w:sz w:val="26"/>
          <w:szCs w:val="26"/>
          <w:lang w:val="ro-RO"/>
        </w:rPr>
        <w:t xml:space="preserve"> </w:t>
      </w:r>
      <w:r w:rsidR="00C44847" w:rsidRPr="00D357F2">
        <w:rPr>
          <w:rFonts w:eastAsiaTheme="minorEastAsia"/>
          <w:sz w:val="26"/>
          <w:szCs w:val="26"/>
          <w:lang w:val="ro-RO"/>
        </w:rPr>
        <w:t>–</w:t>
      </w:r>
      <w:r w:rsidR="009C770A" w:rsidRPr="00D357F2">
        <w:rPr>
          <w:rFonts w:eastAsiaTheme="minorEastAsia"/>
          <w:sz w:val="26"/>
          <w:szCs w:val="26"/>
          <w:lang w:val="ro-RO"/>
        </w:rPr>
        <w:t xml:space="preserve"> </w:t>
      </w:r>
      <w:r w:rsidR="00C44847" w:rsidRPr="00D357F2">
        <w:rPr>
          <w:rFonts w:eastAsiaTheme="minorEastAsia"/>
          <w:sz w:val="26"/>
          <w:szCs w:val="26"/>
          <w:lang w:val="ro-RO"/>
        </w:rPr>
        <w:t xml:space="preserve">numărul de </w:t>
      </w:r>
      <w:r w:rsidR="00A61C66" w:rsidRPr="00D357F2">
        <w:rPr>
          <w:rFonts w:eastAsiaTheme="minorEastAsia"/>
          <w:sz w:val="26"/>
          <w:szCs w:val="26"/>
          <w:lang w:val="ro-RO"/>
        </w:rPr>
        <w:t>probe</w:t>
      </w:r>
      <w:r w:rsidR="00C44847" w:rsidRPr="00D357F2">
        <w:rPr>
          <w:rFonts w:eastAsiaTheme="minorEastAsia"/>
          <w:sz w:val="26"/>
          <w:szCs w:val="26"/>
          <w:lang w:val="ro-RO"/>
        </w:rPr>
        <w:t xml:space="preserve"> efectuate în localitatea </w:t>
      </w:r>
      <w:r w:rsidR="0046018B" w:rsidRPr="00D357F2">
        <w:rPr>
          <w:rFonts w:eastAsiaTheme="minorEastAsia"/>
          <w:i/>
          <w:sz w:val="26"/>
          <w:szCs w:val="26"/>
          <w:lang w:val="ro-RO"/>
        </w:rPr>
        <w:t>k</w:t>
      </w:r>
      <w:r w:rsidR="00C44847" w:rsidRPr="00D357F2">
        <w:rPr>
          <w:rFonts w:eastAsiaTheme="minorEastAsia"/>
          <w:sz w:val="26"/>
          <w:szCs w:val="26"/>
          <w:lang w:val="ro-RO"/>
        </w:rPr>
        <w:t xml:space="preserve"> </w:t>
      </w:r>
      <w:r w:rsidR="00A61C66" w:rsidRPr="00D357F2">
        <w:rPr>
          <w:rFonts w:eastAsiaTheme="minorEastAsia"/>
          <w:sz w:val="26"/>
          <w:szCs w:val="26"/>
          <w:lang w:val="ro-RO"/>
        </w:rPr>
        <w:t xml:space="preserve">în care </w:t>
      </w:r>
      <w:proofErr w:type="spellStart"/>
      <w:r w:rsidR="006A249E" w:rsidRPr="00D357F2">
        <w:rPr>
          <w:rFonts w:eastAsiaTheme="minorHAnsi"/>
          <w:sz w:val="26"/>
          <w:szCs w:val="26"/>
          <w:lang w:val="ro-RO"/>
        </w:rPr>
        <w:t>V</w:t>
      </w:r>
      <w:r w:rsidR="006A249E" w:rsidRPr="00D357F2">
        <w:rPr>
          <w:rFonts w:eastAsiaTheme="minorHAnsi"/>
          <w:sz w:val="26"/>
          <w:szCs w:val="26"/>
          <w:vertAlign w:val="subscript"/>
          <w:lang w:val="ro-RO"/>
        </w:rPr>
        <w:t>DL</w:t>
      </w:r>
      <w:r w:rsidR="006A249E" w:rsidRPr="00D357F2">
        <w:rPr>
          <w:rFonts w:eastAsiaTheme="minorHAnsi"/>
          <w:i/>
          <w:sz w:val="26"/>
          <w:szCs w:val="26"/>
          <w:vertAlign w:val="subscript"/>
          <w:lang w:val="ro-RO"/>
        </w:rPr>
        <w:t>i</w:t>
      </w:r>
      <w:proofErr w:type="spellEnd"/>
      <w:r w:rsidR="006A249E" w:rsidRPr="00D357F2">
        <w:rPr>
          <w:rFonts w:eastAsiaTheme="minorHAnsi"/>
          <w:sz w:val="26"/>
          <w:szCs w:val="26"/>
          <w:vertAlign w:val="subscript"/>
          <w:lang w:val="ro-RO"/>
        </w:rPr>
        <w:t xml:space="preserve"> </w:t>
      </w:r>
      <w:r w:rsidR="006A249E" w:rsidRPr="00D357F2">
        <w:rPr>
          <w:rFonts w:eastAsiaTheme="minorHAnsi"/>
          <w:sz w:val="26"/>
          <w:szCs w:val="26"/>
          <w:lang w:val="ro-RO"/>
        </w:rPr>
        <w:t>≥ 512 kbps;</w:t>
      </w:r>
    </w:p>
    <w:p w:rsidR="00A61C66" w:rsidRPr="00D357F2" w:rsidRDefault="00A61C66" w:rsidP="00A61C66">
      <w:pPr>
        <w:tabs>
          <w:tab w:val="left" w:pos="1134"/>
        </w:tabs>
        <w:autoSpaceDE w:val="0"/>
        <w:autoSpaceDN w:val="0"/>
        <w:adjustRightInd w:val="0"/>
        <w:ind w:firstLine="567"/>
        <w:contextualSpacing/>
        <w:jc w:val="both"/>
        <w:rPr>
          <w:rFonts w:eastAsiaTheme="minorHAnsi"/>
          <w:sz w:val="26"/>
          <w:szCs w:val="26"/>
          <w:lang w:val="ro-RO"/>
        </w:rPr>
      </w:pPr>
      <w:proofErr w:type="spellStart"/>
      <w:r w:rsidRPr="00D357F2">
        <w:rPr>
          <w:rFonts w:eastAsiaTheme="minorHAnsi"/>
          <w:sz w:val="26"/>
          <w:szCs w:val="26"/>
          <w:lang w:val="ro-RO"/>
        </w:rPr>
        <w:t>P</w:t>
      </w:r>
      <w:r w:rsidR="0046018B" w:rsidRPr="00D357F2">
        <w:rPr>
          <w:rFonts w:eastAsiaTheme="minorHAnsi"/>
          <w:sz w:val="26"/>
          <w:szCs w:val="26"/>
          <w:vertAlign w:val="subscript"/>
          <w:lang w:val="ro-RO"/>
        </w:rPr>
        <w:t>k</w:t>
      </w:r>
      <w:proofErr w:type="spellEnd"/>
      <w:r w:rsidRPr="00D357F2">
        <w:rPr>
          <w:rFonts w:eastAsiaTheme="minorHAnsi"/>
          <w:sz w:val="26"/>
          <w:szCs w:val="26"/>
          <w:lang w:val="ro-RO"/>
        </w:rPr>
        <w:t xml:space="preserve"> –</w:t>
      </w:r>
      <w:r w:rsidRPr="00D357F2">
        <w:rPr>
          <w:rFonts w:eastAsiaTheme="minorHAnsi"/>
          <w:sz w:val="26"/>
          <w:szCs w:val="26"/>
          <w:vertAlign w:val="subscript"/>
          <w:lang w:val="ro-RO"/>
        </w:rPr>
        <w:t xml:space="preserve"> </w:t>
      </w:r>
      <w:r w:rsidRPr="00D357F2">
        <w:rPr>
          <w:rFonts w:eastAsiaTheme="minorHAnsi"/>
          <w:sz w:val="26"/>
          <w:szCs w:val="26"/>
          <w:lang w:val="ro-RO"/>
        </w:rPr>
        <w:t>numărul populației</w:t>
      </w:r>
      <w:r w:rsidRPr="00D357F2">
        <w:rPr>
          <w:rFonts w:eastAsiaTheme="minorHAnsi"/>
          <w:sz w:val="26"/>
          <w:szCs w:val="26"/>
          <w:vertAlign w:val="subscript"/>
          <w:lang w:val="ro-RO"/>
        </w:rPr>
        <w:t xml:space="preserve"> </w:t>
      </w:r>
      <w:r w:rsidRPr="00D357F2">
        <w:rPr>
          <w:rFonts w:eastAsiaTheme="minorHAnsi"/>
          <w:sz w:val="26"/>
          <w:szCs w:val="26"/>
          <w:lang w:val="ro-RO"/>
        </w:rPr>
        <w:t xml:space="preserve">în localitatea </w:t>
      </w:r>
      <w:r w:rsidR="0046018B" w:rsidRPr="00D357F2">
        <w:rPr>
          <w:rFonts w:eastAsiaTheme="minorHAnsi"/>
          <w:i/>
          <w:sz w:val="26"/>
          <w:szCs w:val="26"/>
          <w:lang w:val="ro-RO"/>
        </w:rPr>
        <w:t>k</w:t>
      </w:r>
      <w:r w:rsidRPr="00D357F2">
        <w:rPr>
          <w:rFonts w:eastAsiaTheme="minorHAnsi"/>
          <w:sz w:val="26"/>
          <w:szCs w:val="26"/>
          <w:lang w:val="ro-RO"/>
        </w:rPr>
        <w:t>.</w:t>
      </w:r>
    </w:p>
    <w:p w:rsidR="00CC484C" w:rsidRPr="00D357F2" w:rsidRDefault="00831517" w:rsidP="00DC6F0F">
      <w:pPr>
        <w:pStyle w:val="ListParagraph"/>
        <w:numPr>
          <w:ilvl w:val="0"/>
          <w:numId w:val="2"/>
        </w:numPr>
        <w:spacing w:after="0" w:line="240" w:lineRule="auto"/>
        <w:ind w:left="0" w:firstLine="709"/>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lastRenderedPageBreak/>
        <w:t>Rata de acoperire a populației Republicii Moldova cu servicii de date în bandă largă cu o viteză de transfer al datelor la utilizator în direcţia descendentă (</w:t>
      </w:r>
      <w:r w:rsidRPr="00B7266F">
        <w:rPr>
          <w:rFonts w:ascii="Times New Roman" w:eastAsiaTheme="minorHAnsi" w:hAnsi="Times New Roman"/>
          <w:i/>
          <w:sz w:val="26"/>
          <w:szCs w:val="26"/>
        </w:rPr>
        <w:t>downlink</w:t>
      </w:r>
      <w:r w:rsidRPr="00D357F2">
        <w:rPr>
          <w:rFonts w:ascii="Times New Roman" w:eastAsiaTheme="minorHAnsi" w:hAnsi="Times New Roman"/>
          <w:sz w:val="26"/>
          <w:szCs w:val="26"/>
          <w:lang w:val="ro-RO"/>
        </w:rPr>
        <w:t xml:space="preserve">) de </w:t>
      </w:r>
      <w:r w:rsidR="00B46804" w:rsidRPr="00D357F2">
        <w:rPr>
          <w:rFonts w:ascii="Times New Roman" w:eastAsiaTheme="minorHAnsi" w:hAnsi="Times New Roman"/>
          <w:sz w:val="26"/>
          <w:szCs w:val="26"/>
          <w:lang w:val="ro-RO"/>
        </w:rPr>
        <w:t>cel puțin</w:t>
      </w:r>
      <w:r w:rsidRPr="00D357F2">
        <w:rPr>
          <w:rFonts w:ascii="Times New Roman" w:eastAsiaTheme="minorHAnsi" w:hAnsi="Times New Roman"/>
          <w:sz w:val="26"/>
          <w:szCs w:val="26"/>
          <w:lang w:val="ro-RO"/>
        </w:rPr>
        <w:t xml:space="preserve"> 1 Mbps (</w:t>
      </w:r>
      <m:oMath>
        <m:sSubSup>
          <m:sSubSupPr>
            <m:ctrlPr>
              <w:rPr>
                <w:rFonts w:ascii="Cambria Math" w:eastAsiaTheme="minorHAnsi" w:hAnsi="Cambria Math"/>
                <w:i/>
                <w:sz w:val="26"/>
                <w:szCs w:val="26"/>
                <w:lang w:val="ro-RO"/>
              </w:rPr>
            </m:ctrlPr>
          </m:sSubSupPr>
          <m:e>
            <m:r>
              <w:rPr>
                <w:rFonts w:ascii="Cambria Math" w:eastAsiaTheme="minorHAnsi" w:hAnsi="Cambria Math"/>
                <w:sz w:val="26"/>
                <w:szCs w:val="26"/>
                <w:lang w:val="ro-RO"/>
              </w:rPr>
              <m:t>R</m:t>
            </m:r>
          </m:e>
          <m:sub>
            <m:r>
              <w:rPr>
                <w:rFonts w:ascii="Cambria Math" w:eastAsiaTheme="minorHAnsi" w:hAnsi="Cambria Math"/>
                <w:sz w:val="26"/>
                <w:szCs w:val="26"/>
                <w:lang w:val="ro-RO"/>
              </w:rPr>
              <m:t>TD</m:t>
            </m:r>
          </m:sub>
          <m:sup>
            <m:r>
              <w:rPr>
                <w:rFonts w:ascii="Cambria Math" w:eastAsiaTheme="minorHAnsi" w:hAnsi="Cambria Math"/>
                <w:sz w:val="26"/>
                <w:szCs w:val="26"/>
                <w:lang w:val="ro-RO"/>
              </w:rPr>
              <m:t>≥1Mbps</m:t>
            </m:r>
          </m:sup>
        </m:sSubSup>
      </m:oMath>
      <w:r w:rsidRPr="00D357F2">
        <w:rPr>
          <w:rFonts w:ascii="Times New Roman" w:eastAsiaTheme="minorEastAsia" w:hAnsi="Times New Roman"/>
          <w:sz w:val="26"/>
          <w:szCs w:val="26"/>
          <w:lang w:val="ro-RO" w:eastAsia="zh-CN"/>
        </w:rPr>
        <w:t>)</w:t>
      </w:r>
      <w:r w:rsidRPr="00D357F2">
        <w:rPr>
          <w:rFonts w:ascii="Times New Roman" w:eastAsiaTheme="minorHAnsi" w:hAnsi="Times New Roman"/>
          <w:sz w:val="26"/>
          <w:szCs w:val="26"/>
          <w:lang w:val="ro-RO"/>
        </w:rPr>
        <w:t xml:space="preserve"> se evaluează conform formulei:</w:t>
      </w:r>
    </w:p>
    <w:p w:rsidR="00831517" w:rsidRPr="00D357F2" w:rsidRDefault="00BE13E1" w:rsidP="00831517">
      <w:pPr>
        <w:tabs>
          <w:tab w:val="left" w:pos="1134"/>
        </w:tabs>
        <w:ind w:left="567" w:firstLine="1985"/>
        <w:contextualSpacing/>
        <w:rPr>
          <w:rFonts w:eastAsiaTheme="minorHAnsi"/>
          <w:sz w:val="26"/>
          <w:szCs w:val="26"/>
          <w:lang w:val="ro-RO"/>
        </w:rPr>
      </w:pPr>
      <m:oMathPara>
        <m:oMath>
          <m:sSubSup>
            <m:sSubSupPr>
              <m:ctrlPr>
                <w:rPr>
                  <w:rFonts w:ascii="Cambria Math" w:eastAsia="Cambria Math" w:hAnsi="Cambria Math" w:cs="Cambria Math"/>
                  <w:i/>
                  <w:sz w:val="26"/>
                  <w:szCs w:val="26"/>
                  <w:lang w:val="ro-RO"/>
                </w:rPr>
              </m:ctrlPr>
            </m:sSubSupPr>
            <m:e>
              <m:r>
                <w:rPr>
                  <w:rFonts w:ascii="Cambria Math" w:eastAsia="Cambria Math" w:hAnsi="Cambria Math" w:cs="Cambria Math"/>
                  <w:sz w:val="26"/>
                  <w:szCs w:val="26"/>
                  <w:lang w:val="ro-RO"/>
                </w:rPr>
                <m:t>R</m:t>
              </m:r>
            </m:e>
            <m:sub>
              <m:r>
                <w:rPr>
                  <w:rFonts w:ascii="Cambria Math" w:eastAsia="Cambria Math" w:hAnsi="Cambria Math" w:cs="Cambria Math"/>
                  <w:sz w:val="26"/>
                  <w:szCs w:val="26"/>
                  <w:lang w:val="ro-RO"/>
                </w:rPr>
                <m:t>TD</m:t>
              </m:r>
            </m:sub>
            <m:sup>
              <m:r>
                <w:rPr>
                  <w:rFonts w:ascii="Cambria Math" w:eastAsia="Cambria Math" w:hAnsi="Cambria Math" w:cs="Cambria Math"/>
                  <w:sz w:val="26"/>
                  <w:szCs w:val="26"/>
                  <w:lang w:val="ro-RO"/>
                </w:rPr>
                <m:t>≥1Mbps</m:t>
              </m:r>
            </m:sup>
          </m:sSubSup>
          <m:d>
            <m:dPr>
              <m:begChr m:val="["/>
              <m:endChr m:val="]"/>
              <m:ctrlPr>
                <w:rPr>
                  <w:rFonts w:ascii="Cambria Math" w:eastAsia="Cambria Math" w:hAnsi="Cambria Math" w:cs="Cambria Math"/>
                  <w:i/>
                  <w:sz w:val="26"/>
                  <w:szCs w:val="26"/>
                  <w:lang w:val="ro-RO"/>
                </w:rPr>
              </m:ctrlPr>
            </m:dPr>
            <m:e>
              <m:r>
                <w:rPr>
                  <w:rFonts w:ascii="Cambria Math" w:eastAsia="Cambria Math" w:hAnsi="Cambria Math" w:cs="Cambria Math"/>
                  <w:sz w:val="26"/>
                  <w:szCs w:val="26"/>
                  <w:lang w:val="ro-RO"/>
                </w:rPr>
                <m:t>%</m:t>
              </m:r>
            </m:e>
          </m:d>
          <m:r>
            <w:rPr>
              <w:rFonts w:ascii="Cambria Math" w:eastAsia="Cambria Math" w:hAnsi="Cambria Math" w:cs="Cambria Math"/>
              <w:sz w:val="26"/>
              <w:szCs w:val="26"/>
              <w:lang w:val="ro-RO"/>
            </w:rPr>
            <m:t>=</m:t>
          </m:r>
          <m:f>
            <m:fPr>
              <m:ctrlPr>
                <w:rPr>
                  <w:rFonts w:ascii="Cambria Math" w:eastAsia="Cambria Math" w:hAnsi="Cambria Math" w:cs="Cambria Math"/>
                  <w:i/>
                  <w:sz w:val="26"/>
                  <w:szCs w:val="26"/>
                  <w:lang w:val="ro-RO"/>
                </w:rPr>
              </m:ctrlPr>
            </m:fPr>
            <m:num>
              <m:r>
                <w:rPr>
                  <w:rFonts w:ascii="Cambria Math" w:eastAsia="Cambria Math" w:hAnsi="Cambria Math" w:cs="Cambria Math"/>
                  <w:sz w:val="26"/>
                  <w:szCs w:val="26"/>
                  <w:lang w:val="ro-RO"/>
                </w:rPr>
                <m:t>1</m:t>
              </m:r>
            </m:num>
            <m:den>
              <m:sSub>
                <m:sSubPr>
                  <m:ctrlPr>
                    <w:rPr>
                      <w:rFonts w:ascii="Cambria Math" w:eastAsia="Cambria Math" w:hAnsi="Cambria Math" w:cs="Cambria Math"/>
                      <w:i/>
                      <w:sz w:val="26"/>
                      <w:szCs w:val="26"/>
                      <w:lang w:val="ro-RO"/>
                    </w:rPr>
                  </m:ctrlPr>
                </m:sSubPr>
                <m:e>
                  <m:r>
                    <w:rPr>
                      <w:rFonts w:ascii="Cambria Math" w:eastAsia="Cambria Math" w:hAnsi="Cambria Math" w:cs="Cambria Math"/>
                      <w:sz w:val="26"/>
                      <w:szCs w:val="26"/>
                      <w:lang w:val="ro-RO"/>
                    </w:rPr>
                    <m:t>P</m:t>
                  </m:r>
                </m:e>
                <m:sub>
                  <m:r>
                    <w:rPr>
                      <w:rFonts w:ascii="Cambria Math" w:eastAsia="Cambria Math" w:hAnsi="Cambria Math" w:cs="Cambria Math"/>
                      <w:sz w:val="26"/>
                      <w:szCs w:val="26"/>
                      <w:lang w:val="ro-RO"/>
                    </w:rPr>
                    <m:t>RM</m:t>
                  </m:r>
                </m:sub>
              </m:sSub>
            </m:den>
          </m:f>
          <m:nary>
            <m:naryPr>
              <m:chr m:val="∑"/>
              <m:grow m:val="1"/>
              <m:ctrlPr>
                <w:rPr>
                  <w:rFonts w:ascii="Cambria Math" w:eastAsiaTheme="minorHAnsi" w:hAnsi="Cambria Math"/>
                  <w:sz w:val="26"/>
                  <w:szCs w:val="26"/>
                  <w:lang w:val="ro-RO"/>
                </w:rPr>
              </m:ctrlPr>
            </m:naryPr>
            <m:sub>
              <m:r>
                <w:rPr>
                  <w:rFonts w:ascii="Cambria Math" w:eastAsia="Cambria Math" w:hAnsi="Cambria Math" w:cs="Cambria Math"/>
                  <w:sz w:val="26"/>
                  <w:szCs w:val="26"/>
                  <w:lang w:val="ro-RO"/>
                </w:rPr>
                <m:t>k=1</m:t>
              </m:r>
            </m:sub>
            <m:sup>
              <m:r>
                <w:rPr>
                  <w:rFonts w:ascii="Cambria Math" w:eastAsiaTheme="minorHAnsi" w:hAnsi="Cambria Math"/>
                  <w:sz w:val="26"/>
                  <w:szCs w:val="26"/>
                  <w:lang w:val="ro-RO"/>
                </w:rPr>
                <m:t>N</m:t>
              </m:r>
            </m:sup>
            <m:e>
              <m:sSubSup>
                <m:sSubSupPr>
                  <m:ctrlPr>
                    <w:rPr>
                      <w:rFonts w:ascii="Cambria Math" w:eastAsiaTheme="minorHAnsi" w:hAnsi="Cambria Math"/>
                      <w:i/>
                      <w:sz w:val="26"/>
                      <w:szCs w:val="26"/>
                      <w:lang w:val="ro-RO"/>
                    </w:rPr>
                  </m:ctrlPr>
                </m:sSubSupPr>
                <m:e>
                  <m:r>
                    <w:rPr>
                      <w:rFonts w:ascii="Cambria Math" w:eastAsiaTheme="minorHAnsi" w:hAnsi="Cambria Math"/>
                      <w:sz w:val="26"/>
                      <w:szCs w:val="26"/>
                      <w:lang w:val="ro-RO"/>
                    </w:rPr>
                    <m:t>P</m:t>
                  </m:r>
                </m:e>
                <m:sub>
                  <m:r>
                    <w:rPr>
                      <w:rFonts w:ascii="Cambria Math" w:eastAsiaTheme="minorHAnsi" w:hAnsi="Cambria Math"/>
                      <w:sz w:val="26"/>
                      <w:szCs w:val="26"/>
                      <w:lang w:val="ro-RO"/>
                    </w:rPr>
                    <m:t>k</m:t>
                  </m:r>
                </m:sub>
                <m:sup>
                  <m:d>
                    <m:dPr>
                      <m:ctrlPr>
                        <w:rPr>
                          <w:rFonts w:ascii="Cambria Math" w:eastAsiaTheme="minorHAnsi" w:hAnsi="Cambria Math"/>
                          <w:i/>
                          <w:sz w:val="26"/>
                          <w:szCs w:val="26"/>
                          <w:lang w:val="ro-RO"/>
                        </w:rPr>
                      </m:ctrlPr>
                    </m:dPr>
                    <m:e>
                      <m:r>
                        <w:rPr>
                          <w:rFonts w:ascii="Cambria Math" w:eastAsiaTheme="minorHAnsi" w:hAnsi="Cambria Math"/>
                          <w:sz w:val="26"/>
                          <w:szCs w:val="26"/>
                          <w:lang w:val="ro-RO"/>
                        </w:rPr>
                        <m:t>≥1Mbps</m:t>
                      </m:r>
                    </m:e>
                  </m:d>
                </m:sup>
              </m:sSubSup>
            </m:e>
          </m:nary>
          <m:r>
            <w:rPr>
              <w:rFonts w:ascii="Cambria Math" w:eastAsiaTheme="minorHAnsi" w:hAnsi="Cambria Math"/>
              <w:sz w:val="26"/>
              <w:szCs w:val="26"/>
              <w:lang w:val="ro-RO"/>
            </w:rPr>
            <m:t xml:space="preserve">x100, </m:t>
          </m:r>
          <m:r>
            <m:rPr>
              <m:sty m:val="p"/>
            </m:rPr>
            <w:rPr>
              <w:rFonts w:ascii="Cambria Math" w:eastAsiaTheme="minorHAnsi" w:hAnsi="Cambria Math"/>
              <w:sz w:val="26"/>
              <w:szCs w:val="26"/>
              <w:lang w:val="ro-RO"/>
            </w:rPr>
            <m:t>unde</m:t>
          </m:r>
        </m:oMath>
      </m:oMathPara>
    </w:p>
    <w:p w:rsidR="00831517" w:rsidRPr="00D357F2" w:rsidRDefault="00831517" w:rsidP="00831517">
      <w:pPr>
        <w:tabs>
          <w:tab w:val="left" w:pos="1134"/>
        </w:tabs>
        <w:ind w:firstLine="567"/>
        <w:contextualSpacing/>
        <w:jc w:val="both"/>
        <w:rPr>
          <w:rFonts w:eastAsiaTheme="minorEastAsia"/>
          <w:sz w:val="26"/>
          <w:szCs w:val="26"/>
          <w:lang w:val="ro-RO" w:eastAsia="zh-CN"/>
        </w:rPr>
      </w:pPr>
      <w:r w:rsidRPr="00D357F2">
        <w:rPr>
          <w:rFonts w:eastAsiaTheme="minorEastAsia"/>
          <w:sz w:val="26"/>
          <w:szCs w:val="26"/>
          <w:lang w:val="ro-RO" w:eastAsia="zh-CN"/>
        </w:rPr>
        <w:t>P</w:t>
      </w:r>
      <w:r w:rsidRPr="00D357F2">
        <w:rPr>
          <w:rFonts w:eastAsiaTheme="minorEastAsia"/>
          <w:sz w:val="26"/>
          <w:szCs w:val="26"/>
          <w:vertAlign w:val="subscript"/>
          <w:lang w:val="ro-RO" w:eastAsia="zh-CN"/>
        </w:rPr>
        <w:t>RM</w:t>
      </w:r>
      <w:r w:rsidRPr="00D357F2">
        <w:rPr>
          <w:rFonts w:eastAsiaTheme="minorEastAsia"/>
          <w:sz w:val="26"/>
          <w:szCs w:val="26"/>
          <w:lang w:val="ro-RO" w:eastAsia="zh-CN"/>
        </w:rPr>
        <w:t xml:space="preserve"> – numărul populației Republicii Moldova;</w:t>
      </w:r>
    </w:p>
    <w:p w:rsidR="00931BD3" w:rsidRPr="00D357F2" w:rsidRDefault="00931BD3" w:rsidP="00931BD3">
      <w:pPr>
        <w:tabs>
          <w:tab w:val="left" w:pos="1134"/>
        </w:tabs>
        <w:autoSpaceDE w:val="0"/>
        <w:autoSpaceDN w:val="0"/>
        <w:adjustRightInd w:val="0"/>
        <w:ind w:firstLine="567"/>
        <w:contextualSpacing/>
        <w:jc w:val="both"/>
        <w:rPr>
          <w:rFonts w:eastAsiaTheme="minorHAnsi"/>
          <w:sz w:val="26"/>
          <w:szCs w:val="26"/>
          <w:lang w:val="ro-RO"/>
        </w:rPr>
      </w:pPr>
      <w:r w:rsidRPr="00D357F2">
        <w:rPr>
          <w:rFonts w:eastAsiaTheme="minorEastAsia"/>
          <w:sz w:val="26"/>
          <w:szCs w:val="26"/>
          <w:lang w:val="ro-RO" w:eastAsia="zh-CN"/>
        </w:rPr>
        <w:t xml:space="preserve">N – numărul localităților în care, </w:t>
      </w:r>
      <w:r w:rsidRPr="00D357F2">
        <w:rPr>
          <w:rFonts w:eastAsiaTheme="minorHAnsi"/>
          <w:sz w:val="26"/>
          <w:szCs w:val="26"/>
          <w:lang w:val="ro-RO"/>
        </w:rPr>
        <w:t xml:space="preserve">la cel puțin o probă </w:t>
      </w:r>
      <w:r w:rsidRPr="00D357F2">
        <w:rPr>
          <w:rFonts w:eastAsiaTheme="minorHAnsi"/>
          <w:i/>
          <w:sz w:val="26"/>
          <w:szCs w:val="26"/>
          <w:lang w:val="ro-RO"/>
        </w:rPr>
        <w:t>i,</w:t>
      </w:r>
      <w:r w:rsidRPr="00D357F2">
        <w:rPr>
          <w:rFonts w:eastAsiaTheme="minorHAnsi"/>
          <w:sz w:val="26"/>
          <w:szCs w:val="26"/>
          <w:lang w:val="ro-RO"/>
        </w:rPr>
        <w:t xml:space="preserve"> se constată </w:t>
      </w:r>
      <w:proofErr w:type="spellStart"/>
      <w:r w:rsidRPr="00D357F2">
        <w:rPr>
          <w:rFonts w:eastAsiaTheme="minorHAnsi"/>
          <w:sz w:val="26"/>
          <w:szCs w:val="26"/>
          <w:lang w:val="ro-RO"/>
        </w:rPr>
        <w:t>V</w:t>
      </w:r>
      <w:r w:rsidRPr="00D357F2">
        <w:rPr>
          <w:rFonts w:eastAsiaTheme="minorHAnsi"/>
          <w:sz w:val="26"/>
          <w:szCs w:val="26"/>
          <w:vertAlign w:val="subscript"/>
          <w:lang w:val="ro-RO"/>
        </w:rPr>
        <w:t>DL</w:t>
      </w:r>
      <w:r w:rsidRPr="00D357F2">
        <w:rPr>
          <w:rFonts w:eastAsiaTheme="minorHAnsi"/>
          <w:i/>
          <w:sz w:val="26"/>
          <w:szCs w:val="26"/>
          <w:vertAlign w:val="subscript"/>
          <w:lang w:val="ro-RO"/>
        </w:rPr>
        <w:t>i</w:t>
      </w:r>
      <w:proofErr w:type="spellEnd"/>
      <w:r w:rsidRPr="00D357F2">
        <w:rPr>
          <w:rFonts w:eastAsiaTheme="minorHAnsi"/>
          <w:sz w:val="26"/>
          <w:szCs w:val="26"/>
          <w:vertAlign w:val="subscript"/>
          <w:lang w:val="ro-RO"/>
        </w:rPr>
        <w:t xml:space="preserve"> </w:t>
      </w:r>
      <w:r w:rsidRPr="00D357F2">
        <w:rPr>
          <w:rFonts w:eastAsiaTheme="minorHAnsi"/>
          <w:sz w:val="26"/>
          <w:szCs w:val="26"/>
          <w:lang w:val="ro-RO"/>
        </w:rPr>
        <w:t xml:space="preserve">≥ 1 Mbps; </w:t>
      </w:r>
    </w:p>
    <w:p w:rsidR="00831517" w:rsidRPr="00D357F2" w:rsidRDefault="00BE13E1" w:rsidP="00831517">
      <w:pPr>
        <w:tabs>
          <w:tab w:val="left" w:pos="1134"/>
        </w:tabs>
        <w:ind w:firstLine="567"/>
        <w:contextualSpacing/>
        <w:jc w:val="both"/>
        <w:rPr>
          <w:rFonts w:eastAsiaTheme="minorHAnsi"/>
          <w:sz w:val="26"/>
          <w:szCs w:val="26"/>
          <w:lang w:val="ro-RO"/>
        </w:rPr>
      </w:pPr>
      <m:oMath>
        <m:sSubSup>
          <m:sSubSupPr>
            <m:ctrlPr>
              <w:rPr>
                <w:rFonts w:ascii="Cambria Math" w:eastAsiaTheme="minorEastAsia" w:hAnsi="Cambria Math"/>
                <w:i/>
                <w:sz w:val="26"/>
                <w:szCs w:val="26"/>
                <w:lang w:val="ro-RO" w:eastAsia="zh-CN"/>
              </w:rPr>
            </m:ctrlPr>
          </m:sSubSupPr>
          <m:e>
            <m:r>
              <w:rPr>
                <w:rFonts w:ascii="Cambria Math" w:eastAsiaTheme="minorEastAsia" w:hAnsi="Cambria Math"/>
                <w:sz w:val="26"/>
                <w:szCs w:val="26"/>
                <w:lang w:val="ro-RO" w:eastAsia="zh-CN"/>
              </w:rPr>
              <m:t>P</m:t>
            </m:r>
          </m:e>
          <m:sub>
            <m:r>
              <w:rPr>
                <w:rFonts w:ascii="Cambria Math" w:eastAsiaTheme="minorEastAsia" w:hAnsi="Cambria Math"/>
                <w:sz w:val="26"/>
                <w:szCs w:val="26"/>
                <w:lang w:val="ro-RO" w:eastAsia="zh-CN"/>
              </w:rPr>
              <m:t>k</m:t>
            </m:r>
          </m:sub>
          <m:sup>
            <m:r>
              <w:rPr>
                <w:rFonts w:ascii="Cambria Math" w:eastAsiaTheme="minorEastAsia" w:hAnsi="Cambria Math"/>
                <w:sz w:val="26"/>
                <w:szCs w:val="26"/>
                <w:lang w:val="ro-RO" w:eastAsia="zh-CN"/>
              </w:rPr>
              <m:t>(≥1Mbps)</m:t>
            </m:r>
          </m:sup>
        </m:sSubSup>
      </m:oMath>
      <w:r w:rsidR="00831517" w:rsidRPr="00D357F2">
        <w:rPr>
          <w:rFonts w:eastAsiaTheme="minorEastAsia"/>
          <w:sz w:val="26"/>
          <w:szCs w:val="26"/>
          <w:lang w:val="ro-RO" w:eastAsia="zh-CN"/>
        </w:rPr>
        <w:t xml:space="preserve"> – numărul populației în localitatea </w:t>
      </w:r>
      <w:r w:rsidR="007A24EB" w:rsidRPr="00D357F2">
        <w:rPr>
          <w:rFonts w:eastAsiaTheme="minorEastAsia"/>
          <w:i/>
          <w:sz w:val="26"/>
          <w:szCs w:val="26"/>
          <w:lang w:val="ro-RO" w:eastAsia="zh-CN"/>
        </w:rPr>
        <w:t>k</w:t>
      </w:r>
      <w:r w:rsidR="00831517" w:rsidRPr="00D357F2">
        <w:rPr>
          <w:rFonts w:eastAsiaTheme="minorEastAsia"/>
          <w:sz w:val="26"/>
          <w:szCs w:val="26"/>
          <w:lang w:val="ro-RO" w:eastAsia="zh-CN"/>
        </w:rPr>
        <w:t xml:space="preserve"> </w:t>
      </w:r>
      <w:r w:rsidR="003C6E11" w:rsidRPr="00D357F2">
        <w:rPr>
          <w:rFonts w:eastAsiaTheme="minorEastAsia"/>
          <w:sz w:val="26"/>
          <w:szCs w:val="26"/>
          <w:lang w:val="ro-RO" w:eastAsia="zh-CN"/>
        </w:rPr>
        <w:t>acoperite</w:t>
      </w:r>
      <w:r w:rsidR="00931BD3" w:rsidRPr="00D357F2">
        <w:rPr>
          <w:rFonts w:eastAsiaTheme="minorEastAsia"/>
          <w:sz w:val="26"/>
          <w:szCs w:val="26"/>
          <w:lang w:val="ro-RO" w:eastAsia="zh-CN"/>
        </w:rPr>
        <w:t xml:space="preserve"> cu</w:t>
      </w:r>
      <w:r w:rsidR="00931BD3" w:rsidRPr="00D357F2">
        <w:rPr>
          <w:rFonts w:eastAsiaTheme="minorHAnsi"/>
          <w:sz w:val="26"/>
          <w:szCs w:val="26"/>
          <w:lang w:val="ro-RO"/>
        </w:rPr>
        <w:t xml:space="preserve"> </w:t>
      </w:r>
      <w:r w:rsidR="00931BD3" w:rsidRPr="00D357F2">
        <w:rPr>
          <w:sz w:val="26"/>
          <w:szCs w:val="26"/>
          <w:lang w:val="ro-RO" w:eastAsia="zh-CN"/>
        </w:rPr>
        <w:t>o viteză de transfer al datelor la utilizator în direcţia descendentă (</w:t>
      </w:r>
      <w:r w:rsidR="00931BD3" w:rsidRPr="00B7266F">
        <w:rPr>
          <w:i/>
          <w:sz w:val="26"/>
          <w:szCs w:val="26"/>
          <w:lang w:val="en-US" w:eastAsia="zh-CN"/>
        </w:rPr>
        <w:t>downlink</w:t>
      </w:r>
      <w:r w:rsidR="00931BD3" w:rsidRPr="00D357F2">
        <w:rPr>
          <w:sz w:val="26"/>
          <w:szCs w:val="26"/>
          <w:lang w:val="ro-RO" w:eastAsia="zh-CN"/>
        </w:rPr>
        <w:t xml:space="preserve">) de </w:t>
      </w:r>
      <w:r w:rsidR="00B46804" w:rsidRPr="00D357F2">
        <w:rPr>
          <w:sz w:val="26"/>
          <w:szCs w:val="26"/>
          <w:lang w:val="ro-RO" w:eastAsia="zh-CN"/>
        </w:rPr>
        <w:t>cel puțin</w:t>
      </w:r>
      <w:r w:rsidR="00931BD3" w:rsidRPr="00D357F2">
        <w:rPr>
          <w:sz w:val="26"/>
          <w:szCs w:val="26"/>
          <w:lang w:val="ro-RO" w:eastAsia="zh-CN"/>
        </w:rPr>
        <w:t xml:space="preserve"> </w:t>
      </w:r>
      <w:r w:rsidR="00931BD3" w:rsidRPr="00D357F2">
        <w:rPr>
          <w:rFonts w:eastAsiaTheme="minorHAnsi"/>
          <w:sz w:val="26"/>
          <w:szCs w:val="26"/>
          <w:lang w:val="ro-RO"/>
        </w:rPr>
        <w:t>1 Mbps</w:t>
      </w:r>
      <w:r w:rsidR="00931BD3" w:rsidRPr="00D357F2">
        <w:rPr>
          <w:sz w:val="26"/>
          <w:szCs w:val="26"/>
          <w:lang w:val="ro-RO" w:eastAsia="zh-CN"/>
        </w:rPr>
        <w:t>. Se calculează conform formulei:</w:t>
      </w:r>
    </w:p>
    <w:p w:rsidR="00931BD3" w:rsidRPr="00D357F2" w:rsidRDefault="00BE13E1" w:rsidP="00931BD3">
      <w:pPr>
        <w:tabs>
          <w:tab w:val="left" w:pos="1134"/>
        </w:tabs>
        <w:autoSpaceDE w:val="0"/>
        <w:autoSpaceDN w:val="0"/>
        <w:adjustRightInd w:val="0"/>
        <w:ind w:firstLine="2694"/>
        <w:contextualSpacing/>
        <w:jc w:val="both"/>
        <w:rPr>
          <w:rFonts w:eastAsiaTheme="minorEastAsia"/>
          <w:sz w:val="26"/>
          <w:szCs w:val="26"/>
          <w:lang w:val="ro-RO" w:eastAsia="zh-CN"/>
        </w:rPr>
      </w:pPr>
      <m:oMathPara>
        <m:oMath>
          <m:sSubSup>
            <m:sSubSupPr>
              <m:ctrlPr>
                <w:rPr>
                  <w:rFonts w:ascii="Cambria Math" w:eastAsiaTheme="minorEastAsia" w:hAnsi="Cambria Math"/>
                  <w:sz w:val="26"/>
                  <w:szCs w:val="26"/>
                  <w:lang w:val="ro-RO" w:eastAsia="zh-CN"/>
                </w:rPr>
              </m:ctrlPr>
            </m:sSubSupPr>
            <m:e>
              <m:r>
                <w:rPr>
                  <w:rFonts w:ascii="Cambria Math" w:eastAsiaTheme="minorEastAsia" w:hAnsi="Cambria Math"/>
                  <w:sz w:val="26"/>
                  <w:szCs w:val="26"/>
                  <w:lang w:val="ro-RO" w:eastAsia="zh-CN"/>
                </w:rPr>
                <m:t>P</m:t>
              </m:r>
            </m:e>
            <m:sub>
              <m:r>
                <w:rPr>
                  <w:rFonts w:ascii="Cambria Math" w:eastAsiaTheme="minorEastAsia" w:hAnsi="Cambria Math"/>
                  <w:sz w:val="26"/>
                  <w:szCs w:val="26"/>
                  <w:lang w:val="ro-RO" w:eastAsia="zh-CN"/>
                </w:rPr>
                <m:t>k</m:t>
              </m:r>
            </m:sub>
            <m:sup>
              <m:r>
                <w:rPr>
                  <w:rFonts w:ascii="Cambria Math" w:eastAsiaTheme="minorEastAsia" w:hAnsi="Cambria Math"/>
                  <w:sz w:val="26"/>
                  <w:szCs w:val="26"/>
                  <w:lang w:val="ro-RO" w:eastAsia="zh-CN"/>
                </w:rPr>
                <m:t>(≥1Mbps)</m:t>
              </m:r>
            </m:sup>
          </m:sSubSup>
          <m:r>
            <w:rPr>
              <w:rFonts w:ascii="Cambria Math" w:eastAsia="Cambria Math" w:hAnsi="Cambria Math" w:cs="Cambria Math"/>
              <w:sz w:val="26"/>
              <w:szCs w:val="26"/>
              <w:lang w:val="ro-RO" w:eastAsia="zh-CN"/>
            </w:rPr>
            <m:t>=</m:t>
          </m:r>
          <m:f>
            <m:fPr>
              <m:ctrlPr>
                <w:rPr>
                  <w:rFonts w:ascii="Cambria Math" w:eastAsia="Cambria Math" w:hAnsi="Cambria Math" w:cs="Cambria Math"/>
                  <w:i/>
                  <w:sz w:val="26"/>
                  <w:szCs w:val="26"/>
                  <w:lang w:val="ro-RO" w:eastAsia="zh-CN"/>
                </w:rPr>
              </m:ctrlPr>
            </m:fPr>
            <m:num>
              <m:sSubSup>
                <m:sSubSupPr>
                  <m:ctrlPr>
                    <w:rPr>
                      <w:rFonts w:ascii="Cambria Math" w:eastAsiaTheme="minorEastAsia" w:hAnsi="Cambria Math"/>
                      <w:sz w:val="26"/>
                      <w:szCs w:val="26"/>
                      <w:lang w:val="ro-RO" w:eastAsia="zh-CN"/>
                    </w:rPr>
                  </m:ctrlPr>
                </m:sSubSupPr>
                <m:e>
                  <m:r>
                    <w:rPr>
                      <w:rFonts w:ascii="Cambria Math" w:eastAsiaTheme="minorEastAsia" w:hAnsi="Cambria Math"/>
                      <w:sz w:val="26"/>
                      <w:szCs w:val="26"/>
                      <w:lang w:val="ro-RO" w:eastAsia="zh-CN"/>
                    </w:rPr>
                    <m:t>M</m:t>
                  </m:r>
                </m:e>
                <m:sub>
                  <m:r>
                    <w:rPr>
                      <w:rFonts w:ascii="Cambria Math" w:eastAsiaTheme="minorEastAsia" w:hAnsi="Cambria Math"/>
                      <w:sz w:val="26"/>
                      <w:szCs w:val="26"/>
                      <w:lang w:val="ro-RO" w:eastAsia="zh-CN"/>
                    </w:rPr>
                    <m:t>k</m:t>
                  </m:r>
                </m:sub>
                <m:sup>
                  <m:d>
                    <m:dPr>
                      <m:ctrlPr>
                        <w:rPr>
                          <w:rFonts w:ascii="Cambria Math" w:eastAsiaTheme="minorEastAsia" w:hAnsi="Cambria Math"/>
                          <w:i/>
                          <w:sz w:val="26"/>
                          <w:szCs w:val="26"/>
                          <w:lang w:val="ro-RO" w:eastAsia="zh-CN"/>
                        </w:rPr>
                      </m:ctrlPr>
                    </m:dPr>
                    <m:e>
                      <m:r>
                        <w:rPr>
                          <w:rFonts w:ascii="Cambria Math" w:eastAsiaTheme="minorEastAsia" w:hAnsi="Cambria Math"/>
                          <w:sz w:val="26"/>
                          <w:szCs w:val="26"/>
                          <w:lang w:val="ro-RO" w:eastAsia="zh-CN"/>
                        </w:rPr>
                        <m:t>≥1Mbps</m:t>
                      </m:r>
                    </m:e>
                  </m:d>
                </m:sup>
              </m:sSubSup>
            </m:num>
            <m:den>
              <m:sSub>
                <m:sSubPr>
                  <m:ctrlPr>
                    <w:rPr>
                      <w:rFonts w:ascii="Cambria Math" w:eastAsia="Cambria Math" w:hAnsi="Cambria Math" w:cs="Cambria Math"/>
                      <w:i/>
                      <w:sz w:val="26"/>
                      <w:szCs w:val="26"/>
                      <w:lang w:val="ro-RO" w:eastAsia="zh-CN"/>
                    </w:rPr>
                  </m:ctrlPr>
                </m:sSubPr>
                <m:e>
                  <m:r>
                    <w:rPr>
                      <w:rFonts w:ascii="Cambria Math" w:eastAsia="Cambria Math" w:hAnsi="Cambria Math" w:cs="Cambria Math"/>
                      <w:sz w:val="26"/>
                      <w:szCs w:val="26"/>
                      <w:lang w:val="ro-RO" w:eastAsia="zh-CN"/>
                    </w:rPr>
                    <m:t>M</m:t>
                  </m:r>
                </m:e>
                <m:sub>
                  <m:r>
                    <w:rPr>
                      <w:rFonts w:ascii="Cambria Math" w:eastAsia="Cambria Math" w:hAnsi="Cambria Math" w:cs="Cambria Math"/>
                      <w:sz w:val="26"/>
                      <w:szCs w:val="26"/>
                      <w:lang w:val="ro-RO" w:eastAsia="zh-CN"/>
                    </w:rPr>
                    <m:t>k</m:t>
                  </m:r>
                </m:sub>
              </m:sSub>
            </m:den>
          </m:f>
          <m:r>
            <w:rPr>
              <w:rFonts w:ascii="Cambria Math" w:eastAsiaTheme="minorEastAsia" w:hAnsi="Cambria Math"/>
              <w:sz w:val="26"/>
              <w:szCs w:val="26"/>
              <w:lang w:val="ro-RO" w:eastAsia="zh-CN"/>
            </w:rPr>
            <m:t>x</m:t>
          </m:r>
          <m:sSub>
            <m:sSubPr>
              <m:ctrlPr>
                <w:rPr>
                  <w:rFonts w:ascii="Cambria Math" w:eastAsiaTheme="minorEastAsia" w:hAnsi="Cambria Math"/>
                  <w:i/>
                  <w:sz w:val="26"/>
                  <w:szCs w:val="26"/>
                  <w:lang w:val="ro-RO" w:eastAsia="zh-CN"/>
                </w:rPr>
              </m:ctrlPr>
            </m:sSubPr>
            <m:e>
              <m:r>
                <w:rPr>
                  <w:rFonts w:ascii="Cambria Math" w:eastAsiaTheme="minorEastAsia" w:hAnsi="Cambria Math"/>
                  <w:sz w:val="26"/>
                  <w:szCs w:val="26"/>
                  <w:lang w:val="ro-RO" w:eastAsia="zh-CN"/>
                </w:rPr>
                <m:t>P</m:t>
              </m:r>
            </m:e>
            <m:sub>
              <m:r>
                <w:rPr>
                  <w:rFonts w:ascii="Cambria Math" w:eastAsiaTheme="minorEastAsia" w:hAnsi="Cambria Math"/>
                  <w:sz w:val="26"/>
                  <w:szCs w:val="26"/>
                  <w:lang w:val="ro-RO" w:eastAsia="zh-CN"/>
                </w:rPr>
                <m:t>k</m:t>
              </m:r>
            </m:sub>
          </m:sSub>
          <m:r>
            <w:rPr>
              <w:rFonts w:ascii="Cambria Math" w:eastAsiaTheme="minorEastAsia" w:hAnsi="Cambria Math"/>
              <w:sz w:val="26"/>
              <w:szCs w:val="26"/>
              <w:lang w:val="ro-RO" w:eastAsia="zh-CN"/>
            </w:rPr>
            <m:t xml:space="preserve">, </m:t>
          </m:r>
          <m:r>
            <m:rPr>
              <m:sty m:val="p"/>
            </m:rPr>
            <w:rPr>
              <w:rFonts w:ascii="Cambria Math" w:eastAsiaTheme="minorEastAsia" w:hAnsi="Cambria Math"/>
              <w:sz w:val="26"/>
              <w:szCs w:val="26"/>
              <w:lang w:val="ro-RO" w:eastAsia="zh-CN"/>
            </w:rPr>
            <m:t>unde</m:t>
          </m:r>
        </m:oMath>
      </m:oMathPara>
    </w:p>
    <w:p w:rsidR="00931BD3" w:rsidRPr="00D357F2" w:rsidRDefault="00931BD3" w:rsidP="00931BD3">
      <w:pPr>
        <w:tabs>
          <w:tab w:val="left" w:pos="1134"/>
        </w:tabs>
        <w:autoSpaceDE w:val="0"/>
        <w:autoSpaceDN w:val="0"/>
        <w:adjustRightInd w:val="0"/>
        <w:ind w:firstLine="567"/>
        <w:contextualSpacing/>
        <w:jc w:val="both"/>
        <w:rPr>
          <w:rFonts w:eastAsiaTheme="minorHAnsi"/>
          <w:sz w:val="26"/>
          <w:szCs w:val="26"/>
          <w:lang w:val="ro-RO"/>
        </w:rPr>
      </w:pPr>
      <w:proofErr w:type="spellStart"/>
      <w:r w:rsidRPr="00D357F2">
        <w:rPr>
          <w:rFonts w:eastAsiaTheme="minorHAnsi"/>
          <w:sz w:val="26"/>
          <w:szCs w:val="26"/>
          <w:lang w:val="ro-RO"/>
        </w:rPr>
        <w:t>M</w:t>
      </w:r>
      <w:r w:rsidR="007A24EB" w:rsidRPr="00D357F2">
        <w:rPr>
          <w:rFonts w:eastAsiaTheme="minorHAnsi"/>
          <w:sz w:val="26"/>
          <w:szCs w:val="26"/>
          <w:vertAlign w:val="subscript"/>
          <w:lang w:val="ro-RO"/>
        </w:rPr>
        <w:t>k</w:t>
      </w:r>
      <w:proofErr w:type="spellEnd"/>
      <w:r w:rsidRPr="00D357F2">
        <w:rPr>
          <w:rFonts w:eastAsiaTheme="minorHAnsi"/>
          <w:sz w:val="26"/>
          <w:szCs w:val="26"/>
          <w:vertAlign w:val="subscript"/>
          <w:lang w:val="ro-RO"/>
        </w:rPr>
        <w:t xml:space="preserve"> </w:t>
      </w:r>
      <w:r w:rsidRPr="00D357F2">
        <w:rPr>
          <w:rFonts w:eastAsiaTheme="minorHAnsi"/>
          <w:sz w:val="26"/>
          <w:szCs w:val="26"/>
          <w:lang w:val="ro-RO"/>
        </w:rPr>
        <w:t>–</w:t>
      </w:r>
      <w:r w:rsidRPr="00D357F2">
        <w:rPr>
          <w:rFonts w:eastAsiaTheme="minorHAnsi"/>
          <w:sz w:val="26"/>
          <w:szCs w:val="26"/>
          <w:vertAlign w:val="subscript"/>
          <w:lang w:val="ro-RO"/>
        </w:rPr>
        <w:t xml:space="preserve">  </w:t>
      </w:r>
      <w:r w:rsidRPr="00D357F2">
        <w:rPr>
          <w:rFonts w:eastAsiaTheme="minorHAnsi"/>
          <w:sz w:val="26"/>
          <w:szCs w:val="26"/>
          <w:lang w:val="ro-RO"/>
        </w:rPr>
        <w:t xml:space="preserve">numărul total de </w:t>
      </w:r>
      <w:r w:rsidR="00E9385A" w:rsidRPr="00D357F2">
        <w:rPr>
          <w:rFonts w:eastAsiaTheme="minorHAnsi"/>
          <w:sz w:val="26"/>
          <w:szCs w:val="26"/>
          <w:lang w:val="ro-RO"/>
        </w:rPr>
        <w:t>încercări de test</w:t>
      </w:r>
      <w:r w:rsidRPr="00D357F2">
        <w:rPr>
          <w:rFonts w:eastAsiaTheme="minorHAnsi"/>
          <w:sz w:val="26"/>
          <w:szCs w:val="26"/>
          <w:lang w:val="ro-RO"/>
        </w:rPr>
        <w:t xml:space="preserve"> efectuate în localitatea </w:t>
      </w:r>
      <w:r w:rsidR="007A24EB" w:rsidRPr="00D357F2">
        <w:rPr>
          <w:rFonts w:eastAsiaTheme="minorHAnsi"/>
          <w:i/>
          <w:sz w:val="26"/>
          <w:szCs w:val="26"/>
          <w:lang w:val="ro-RO"/>
        </w:rPr>
        <w:t>k</w:t>
      </w:r>
      <w:r w:rsidRPr="00D357F2">
        <w:rPr>
          <w:rFonts w:eastAsiaTheme="minorHAnsi"/>
          <w:sz w:val="26"/>
          <w:szCs w:val="26"/>
          <w:lang w:val="ro-RO"/>
        </w:rPr>
        <w:t>;</w:t>
      </w:r>
    </w:p>
    <w:p w:rsidR="00931BD3" w:rsidRPr="00D357F2" w:rsidRDefault="00BE13E1" w:rsidP="00931BD3">
      <w:pPr>
        <w:tabs>
          <w:tab w:val="left" w:pos="1134"/>
        </w:tabs>
        <w:autoSpaceDE w:val="0"/>
        <w:autoSpaceDN w:val="0"/>
        <w:adjustRightInd w:val="0"/>
        <w:ind w:firstLine="567"/>
        <w:contextualSpacing/>
        <w:jc w:val="both"/>
        <w:rPr>
          <w:rFonts w:eastAsiaTheme="minorHAnsi"/>
          <w:sz w:val="26"/>
          <w:szCs w:val="26"/>
          <w:lang w:val="ro-RO"/>
        </w:rPr>
      </w:pPr>
      <m:oMath>
        <m:sSubSup>
          <m:sSubSupPr>
            <m:ctrlPr>
              <w:rPr>
                <w:rFonts w:ascii="Cambria Math" w:eastAsiaTheme="minorHAnsi" w:hAnsi="Cambria Math"/>
                <w:sz w:val="26"/>
                <w:szCs w:val="26"/>
                <w:lang w:val="ro-RO"/>
              </w:rPr>
            </m:ctrlPr>
          </m:sSubSupPr>
          <m:e>
            <m:r>
              <w:rPr>
                <w:rFonts w:ascii="Cambria Math" w:eastAsiaTheme="minorHAnsi" w:hAnsi="Cambria Math"/>
                <w:sz w:val="26"/>
                <w:szCs w:val="26"/>
                <w:lang w:val="ro-RO"/>
              </w:rPr>
              <m:t>M</m:t>
            </m:r>
          </m:e>
          <m:sub>
            <m:r>
              <w:rPr>
                <w:rFonts w:ascii="Cambria Math" w:eastAsiaTheme="minorHAnsi" w:hAnsi="Cambria Math"/>
                <w:sz w:val="26"/>
                <w:szCs w:val="26"/>
                <w:lang w:val="ro-RO"/>
              </w:rPr>
              <m:t>k</m:t>
            </m:r>
          </m:sub>
          <m:sup>
            <m:d>
              <m:dPr>
                <m:ctrlPr>
                  <w:rPr>
                    <w:rFonts w:ascii="Cambria Math" w:eastAsiaTheme="minorHAnsi" w:hAnsi="Cambria Math"/>
                    <w:i/>
                    <w:sz w:val="26"/>
                    <w:szCs w:val="26"/>
                    <w:lang w:val="ro-RO"/>
                  </w:rPr>
                </m:ctrlPr>
              </m:dPr>
              <m:e>
                <m:r>
                  <w:rPr>
                    <w:rFonts w:ascii="Cambria Math" w:eastAsiaTheme="minorHAnsi" w:hAnsi="Cambria Math"/>
                    <w:sz w:val="26"/>
                    <w:szCs w:val="26"/>
                    <w:lang w:val="ro-RO"/>
                  </w:rPr>
                  <m:t>≥1Mbps</m:t>
                </m:r>
              </m:e>
            </m:d>
          </m:sup>
        </m:sSubSup>
      </m:oMath>
      <w:r w:rsidR="00931BD3" w:rsidRPr="00D357F2">
        <w:rPr>
          <w:rFonts w:eastAsiaTheme="minorEastAsia"/>
          <w:sz w:val="26"/>
          <w:szCs w:val="26"/>
          <w:lang w:val="ro-RO"/>
        </w:rPr>
        <w:t xml:space="preserve"> – numărul de probe efectuate în localitatea </w:t>
      </w:r>
      <w:r w:rsidR="007A24EB" w:rsidRPr="00D357F2">
        <w:rPr>
          <w:rFonts w:eastAsiaTheme="minorEastAsia"/>
          <w:i/>
          <w:sz w:val="26"/>
          <w:szCs w:val="26"/>
          <w:lang w:val="ro-RO"/>
        </w:rPr>
        <w:t>k</w:t>
      </w:r>
      <w:r w:rsidR="00931BD3" w:rsidRPr="00D357F2">
        <w:rPr>
          <w:rFonts w:eastAsiaTheme="minorEastAsia"/>
          <w:sz w:val="26"/>
          <w:szCs w:val="26"/>
          <w:lang w:val="ro-RO"/>
        </w:rPr>
        <w:t xml:space="preserve"> în care </w:t>
      </w:r>
      <w:proofErr w:type="spellStart"/>
      <w:r w:rsidR="00931BD3" w:rsidRPr="00D357F2">
        <w:rPr>
          <w:rFonts w:eastAsiaTheme="minorHAnsi"/>
          <w:sz w:val="26"/>
          <w:szCs w:val="26"/>
          <w:lang w:val="ro-RO"/>
        </w:rPr>
        <w:t>V</w:t>
      </w:r>
      <w:r w:rsidR="00931BD3" w:rsidRPr="00D357F2">
        <w:rPr>
          <w:rFonts w:eastAsiaTheme="minorHAnsi"/>
          <w:sz w:val="26"/>
          <w:szCs w:val="26"/>
          <w:vertAlign w:val="subscript"/>
          <w:lang w:val="ro-RO"/>
        </w:rPr>
        <w:t>DL</w:t>
      </w:r>
      <w:r w:rsidR="00931BD3" w:rsidRPr="00D357F2">
        <w:rPr>
          <w:rFonts w:eastAsiaTheme="minorHAnsi"/>
          <w:i/>
          <w:sz w:val="26"/>
          <w:szCs w:val="26"/>
          <w:vertAlign w:val="subscript"/>
          <w:lang w:val="ro-RO"/>
        </w:rPr>
        <w:t>i</w:t>
      </w:r>
      <w:proofErr w:type="spellEnd"/>
      <w:r w:rsidR="00931BD3" w:rsidRPr="00D357F2">
        <w:rPr>
          <w:rFonts w:eastAsiaTheme="minorHAnsi"/>
          <w:sz w:val="26"/>
          <w:szCs w:val="26"/>
          <w:vertAlign w:val="subscript"/>
          <w:lang w:val="ro-RO"/>
        </w:rPr>
        <w:t xml:space="preserve"> </w:t>
      </w:r>
      <w:r w:rsidR="00931BD3" w:rsidRPr="00D357F2">
        <w:rPr>
          <w:rFonts w:eastAsiaTheme="minorHAnsi"/>
          <w:sz w:val="26"/>
          <w:szCs w:val="26"/>
          <w:lang w:val="ro-RO"/>
        </w:rPr>
        <w:t>≥ 1 Mbps;</w:t>
      </w:r>
    </w:p>
    <w:p w:rsidR="00931BD3" w:rsidRPr="00D357F2" w:rsidRDefault="00931BD3" w:rsidP="00931BD3">
      <w:pPr>
        <w:tabs>
          <w:tab w:val="left" w:pos="1134"/>
        </w:tabs>
        <w:autoSpaceDE w:val="0"/>
        <w:autoSpaceDN w:val="0"/>
        <w:adjustRightInd w:val="0"/>
        <w:ind w:firstLine="567"/>
        <w:contextualSpacing/>
        <w:jc w:val="both"/>
        <w:rPr>
          <w:rFonts w:eastAsiaTheme="minorHAnsi"/>
          <w:sz w:val="26"/>
          <w:szCs w:val="26"/>
          <w:lang w:val="ro-RO"/>
        </w:rPr>
      </w:pPr>
      <w:proofErr w:type="spellStart"/>
      <w:r w:rsidRPr="00D357F2">
        <w:rPr>
          <w:rFonts w:eastAsiaTheme="minorHAnsi"/>
          <w:sz w:val="26"/>
          <w:szCs w:val="26"/>
          <w:lang w:val="ro-RO"/>
        </w:rPr>
        <w:t>P</w:t>
      </w:r>
      <w:r w:rsidR="007A24EB" w:rsidRPr="00D357F2">
        <w:rPr>
          <w:rFonts w:eastAsiaTheme="minorHAnsi"/>
          <w:sz w:val="26"/>
          <w:szCs w:val="26"/>
          <w:vertAlign w:val="subscript"/>
          <w:lang w:val="ro-RO"/>
        </w:rPr>
        <w:t>k</w:t>
      </w:r>
      <w:proofErr w:type="spellEnd"/>
      <w:r w:rsidRPr="00D357F2">
        <w:rPr>
          <w:rFonts w:eastAsiaTheme="minorHAnsi"/>
          <w:sz w:val="26"/>
          <w:szCs w:val="26"/>
          <w:lang w:val="ro-RO"/>
        </w:rPr>
        <w:t xml:space="preserve"> –</w:t>
      </w:r>
      <w:r w:rsidRPr="00D357F2">
        <w:rPr>
          <w:rFonts w:eastAsiaTheme="minorHAnsi"/>
          <w:sz w:val="26"/>
          <w:szCs w:val="26"/>
          <w:vertAlign w:val="subscript"/>
          <w:lang w:val="ro-RO"/>
        </w:rPr>
        <w:t xml:space="preserve"> </w:t>
      </w:r>
      <w:r w:rsidRPr="00D357F2">
        <w:rPr>
          <w:rFonts w:eastAsiaTheme="minorHAnsi"/>
          <w:sz w:val="26"/>
          <w:szCs w:val="26"/>
          <w:lang w:val="ro-RO"/>
        </w:rPr>
        <w:t>numărul populației</w:t>
      </w:r>
      <w:r w:rsidRPr="00D357F2">
        <w:rPr>
          <w:rFonts w:eastAsiaTheme="minorHAnsi"/>
          <w:sz w:val="26"/>
          <w:szCs w:val="26"/>
          <w:vertAlign w:val="subscript"/>
          <w:lang w:val="ro-RO"/>
        </w:rPr>
        <w:t xml:space="preserve"> </w:t>
      </w:r>
      <w:r w:rsidRPr="00D357F2">
        <w:rPr>
          <w:rFonts w:eastAsiaTheme="minorHAnsi"/>
          <w:sz w:val="26"/>
          <w:szCs w:val="26"/>
          <w:lang w:val="ro-RO"/>
        </w:rPr>
        <w:t xml:space="preserve">în localitatea </w:t>
      </w:r>
      <w:r w:rsidR="007A24EB" w:rsidRPr="00D357F2">
        <w:rPr>
          <w:rFonts w:eastAsiaTheme="minorHAnsi"/>
          <w:i/>
          <w:sz w:val="26"/>
          <w:szCs w:val="26"/>
          <w:lang w:val="ro-RO"/>
        </w:rPr>
        <w:t>k</w:t>
      </w:r>
      <w:r w:rsidRPr="00D357F2">
        <w:rPr>
          <w:rFonts w:eastAsiaTheme="minorHAnsi"/>
          <w:sz w:val="26"/>
          <w:szCs w:val="26"/>
          <w:lang w:val="ro-RO"/>
        </w:rPr>
        <w:t xml:space="preserve">. </w:t>
      </w:r>
    </w:p>
    <w:p w:rsidR="00B46804" w:rsidRPr="00D357F2" w:rsidRDefault="00B46804" w:rsidP="00B46804">
      <w:pPr>
        <w:pStyle w:val="ListParagraph"/>
        <w:numPr>
          <w:ilvl w:val="0"/>
          <w:numId w:val="2"/>
        </w:numPr>
        <w:spacing w:after="0" w:line="240" w:lineRule="auto"/>
        <w:ind w:left="0" w:firstLine="567"/>
        <w:jc w:val="both"/>
        <w:rPr>
          <w:rFonts w:ascii="Times New Roman" w:eastAsiaTheme="minorHAnsi" w:hAnsi="Times New Roman"/>
          <w:sz w:val="26"/>
          <w:szCs w:val="26"/>
          <w:lang w:val="ro-RO"/>
        </w:rPr>
      </w:pPr>
      <w:r w:rsidRPr="00D357F2">
        <w:rPr>
          <w:rFonts w:ascii="Times New Roman" w:eastAsiaTheme="minorHAnsi" w:hAnsi="Times New Roman"/>
          <w:sz w:val="26"/>
          <w:szCs w:val="26"/>
          <w:lang w:val="ro-RO"/>
        </w:rPr>
        <w:t>Rata de acoperire a populației Republicii Moldova cu servicii de date în bandă largă cu o viteză de transfer al datelor la utilizator în direcţia descendentă (</w:t>
      </w:r>
      <w:r w:rsidRPr="00B7266F">
        <w:rPr>
          <w:rFonts w:ascii="Times New Roman" w:eastAsiaTheme="minorHAnsi" w:hAnsi="Times New Roman"/>
          <w:i/>
          <w:sz w:val="26"/>
          <w:szCs w:val="26"/>
        </w:rPr>
        <w:t>downlink</w:t>
      </w:r>
      <w:r w:rsidRPr="00D357F2">
        <w:rPr>
          <w:rFonts w:ascii="Times New Roman" w:eastAsiaTheme="minorHAnsi" w:hAnsi="Times New Roman"/>
          <w:sz w:val="26"/>
          <w:szCs w:val="26"/>
          <w:lang w:val="ro-RO"/>
        </w:rPr>
        <w:t>) de cel puțin 10 Mbps (</w:t>
      </w:r>
      <m:oMath>
        <m:sSubSup>
          <m:sSubSupPr>
            <m:ctrlPr>
              <w:rPr>
                <w:rFonts w:ascii="Cambria Math" w:eastAsiaTheme="minorHAnsi" w:hAnsi="Cambria Math"/>
                <w:i/>
                <w:sz w:val="26"/>
                <w:szCs w:val="26"/>
                <w:lang w:val="ro-RO"/>
              </w:rPr>
            </m:ctrlPr>
          </m:sSubSupPr>
          <m:e>
            <m:r>
              <w:rPr>
                <w:rFonts w:ascii="Cambria Math" w:eastAsiaTheme="minorHAnsi" w:hAnsi="Cambria Math"/>
                <w:sz w:val="26"/>
                <w:szCs w:val="26"/>
                <w:lang w:val="ro-RO"/>
              </w:rPr>
              <m:t>R</m:t>
            </m:r>
          </m:e>
          <m:sub>
            <m:r>
              <w:rPr>
                <w:rFonts w:ascii="Cambria Math" w:eastAsiaTheme="minorHAnsi" w:hAnsi="Cambria Math"/>
                <w:sz w:val="26"/>
                <w:szCs w:val="26"/>
                <w:lang w:val="ro-RO"/>
              </w:rPr>
              <m:t>TD</m:t>
            </m:r>
          </m:sub>
          <m:sup>
            <m:r>
              <w:rPr>
                <w:rFonts w:ascii="Cambria Math" w:eastAsiaTheme="minorHAnsi" w:hAnsi="Cambria Math"/>
                <w:sz w:val="26"/>
                <w:szCs w:val="26"/>
                <w:lang w:val="ro-RO"/>
              </w:rPr>
              <m:t>≥1Mbps</m:t>
            </m:r>
          </m:sup>
        </m:sSubSup>
      </m:oMath>
      <w:r w:rsidRPr="00D357F2">
        <w:rPr>
          <w:rFonts w:ascii="Times New Roman" w:eastAsiaTheme="minorEastAsia" w:hAnsi="Times New Roman"/>
          <w:sz w:val="26"/>
          <w:szCs w:val="26"/>
          <w:lang w:val="ro-RO" w:eastAsia="zh-CN"/>
        </w:rPr>
        <w:t>)</w:t>
      </w:r>
      <w:r w:rsidRPr="00D357F2">
        <w:rPr>
          <w:rFonts w:ascii="Times New Roman" w:eastAsiaTheme="minorHAnsi" w:hAnsi="Times New Roman"/>
          <w:sz w:val="26"/>
          <w:szCs w:val="26"/>
          <w:lang w:val="ro-RO"/>
        </w:rPr>
        <w:t xml:space="preserve"> se evaluează conform formulei:</w:t>
      </w:r>
    </w:p>
    <w:p w:rsidR="00B46804" w:rsidRPr="00D357F2" w:rsidRDefault="00BE13E1" w:rsidP="00B46804">
      <w:pPr>
        <w:tabs>
          <w:tab w:val="left" w:pos="1134"/>
        </w:tabs>
        <w:ind w:left="567" w:firstLine="1985"/>
        <w:contextualSpacing/>
        <w:rPr>
          <w:rFonts w:eastAsiaTheme="minorHAnsi"/>
          <w:sz w:val="26"/>
          <w:szCs w:val="26"/>
          <w:lang w:val="ro-RO"/>
        </w:rPr>
      </w:pPr>
      <m:oMathPara>
        <m:oMath>
          <m:sSubSup>
            <m:sSubSupPr>
              <m:ctrlPr>
                <w:rPr>
                  <w:rFonts w:ascii="Cambria Math" w:eastAsia="Cambria Math" w:hAnsi="Cambria Math" w:cs="Cambria Math"/>
                  <w:i/>
                  <w:sz w:val="26"/>
                  <w:szCs w:val="26"/>
                  <w:lang w:val="ro-RO"/>
                </w:rPr>
              </m:ctrlPr>
            </m:sSubSupPr>
            <m:e>
              <m:r>
                <w:rPr>
                  <w:rFonts w:ascii="Cambria Math" w:eastAsia="Cambria Math" w:hAnsi="Cambria Math" w:cs="Cambria Math"/>
                  <w:sz w:val="26"/>
                  <w:szCs w:val="26"/>
                  <w:lang w:val="ro-RO"/>
                </w:rPr>
                <m:t>R</m:t>
              </m:r>
            </m:e>
            <m:sub>
              <m:r>
                <w:rPr>
                  <w:rFonts w:ascii="Cambria Math" w:eastAsia="Cambria Math" w:hAnsi="Cambria Math" w:cs="Cambria Math"/>
                  <w:sz w:val="26"/>
                  <w:szCs w:val="26"/>
                  <w:lang w:val="ro-RO"/>
                </w:rPr>
                <m:t>TD</m:t>
              </m:r>
            </m:sub>
            <m:sup>
              <m:r>
                <w:rPr>
                  <w:rFonts w:ascii="Cambria Math" w:eastAsia="Cambria Math" w:hAnsi="Cambria Math" w:cs="Cambria Math"/>
                  <w:sz w:val="26"/>
                  <w:szCs w:val="26"/>
                  <w:lang w:val="ro-RO"/>
                </w:rPr>
                <m:t>≥10Mbps</m:t>
              </m:r>
            </m:sup>
          </m:sSubSup>
          <m:d>
            <m:dPr>
              <m:begChr m:val="["/>
              <m:endChr m:val="]"/>
              <m:ctrlPr>
                <w:rPr>
                  <w:rFonts w:ascii="Cambria Math" w:eastAsia="Cambria Math" w:hAnsi="Cambria Math" w:cs="Cambria Math"/>
                  <w:i/>
                  <w:sz w:val="26"/>
                  <w:szCs w:val="26"/>
                  <w:lang w:val="ro-RO"/>
                </w:rPr>
              </m:ctrlPr>
            </m:dPr>
            <m:e>
              <m:r>
                <w:rPr>
                  <w:rFonts w:ascii="Cambria Math" w:eastAsia="Cambria Math" w:hAnsi="Cambria Math" w:cs="Cambria Math"/>
                  <w:sz w:val="26"/>
                  <w:szCs w:val="26"/>
                  <w:lang w:val="ro-RO"/>
                </w:rPr>
                <m:t>%</m:t>
              </m:r>
            </m:e>
          </m:d>
          <m:r>
            <w:rPr>
              <w:rFonts w:ascii="Cambria Math" w:eastAsia="Cambria Math" w:hAnsi="Cambria Math" w:cs="Cambria Math"/>
              <w:sz w:val="26"/>
              <w:szCs w:val="26"/>
              <w:lang w:val="ro-RO"/>
            </w:rPr>
            <m:t>=</m:t>
          </m:r>
          <m:f>
            <m:fPr>
              <m:ctrlPr>
                <w:rPr>
                  <w:rFonts w:ascii="Cambria Math" w:eastAsia="Cambria Math" w:hAnsi="Cambria Math" w:cs="Cambria Math"/>
                  <w:i/>
                  <w:sz w:val="26"/>
                  <w:szCs w:val="26"/>
                  <w:lang w:val="ro-RO"/>
                </w:rPr>
              </m:ctrlPr>
            </m:fPr>
            <m:num>
              <m:r>
                <w:rPr>
                  <w:rFonts w:ascii="Cambria Math" w:eastAsia="Cambria Math" w:hAnsi="Cambria Math" w:cs="Cambria Math"/>
                  <w:sz w:val="26"/>
                  <w:szCs w:val="26"/>
                  <w:lang w:val="ro-RO"/>
                </w:rPr>
                <m:t>1</m:t>
              </m:r>
            </m:num>
            <m:den>
              <m:sSub>
                <m:sSubPr>
                  <m:ctrlPr>
                    <w:rPr>
                      <w:rFonts w:ascii="Cambria Math" w:eastAsia="Cambria Math" w:hAnsi="Cambria Math" w:cs="Cambria Math"/>
                      <w:i/>
                      <w:sz w:val="26"/>
                      <w:szCs w:val="26"/>
                      <w:lang w:val="ro-RO"/>
                    </w:rPr>
                  </m:ctrlPr>
                </m:sSubPr>
                <m:e>
                  <m:r>
                    <w:rPr>
                      <w:rFonts w:ascii="Cambria Math" w:eastAsia="Cambria Math" w:hAnsi="Cambria Math" w:cs="Cambria Math"/>
                      <w:sz w:val="26"/>
                      <w:szCs w:val="26"/>
                      <w:lang w:val="ro-RO"/>
                    </w:rPr>
                    <m:t>P</m:t>
                  </m:r>
                </m:e>
                <m:sub>
                  <m:r>
                    <w:rPr>
                      <w:rFonts w:ascii="Cambria Math" w:eastAsia="Cambria Math" w:hAnsi="Cambria Math" w:cs="Cambria Math"/>
                      <w:sz w:val="26"/>
                      <w:szCs w:val="26"/>
                      <w:lang w:val="ro-RO"/>
                    </w:rPr>
                    <m:t>RM</m:t>
                  </m:r>
                </m:sub>
              </m:sSub>
            </m:den>
          </m:f>
          <m:nary>
            <m:naryPr>
              <m:chr m:val="∑"/>
              <m:grow m:val="1"/>
              <m:ctrlPr>
                <w:rPr>
                  <w:rFonts w:ascii="Cambria Math" w:eastAsiaTheme="minorHAnsi" w:hAnsi="Cambria Math"/>
                  <w:sz w:val="26"/>
                  <w:szCs w:val="26"/>
                  <w:lang w:val="ro-RO"/>
                </w:rPr>
              </m:ctrlPr>
            </m:naryPr>
            <m:sub>
              <m:r>
                <w:rPr>
                  <w:rFonts w:ascii="Cambria Math" w:eastAsia="Cambria Math" w:hAnsi="Cambria Math" w:cs="Cambria Math"/>
                  <w:sz w:val="26"/>
                  <w:szCs w:val="26"/>
                  <w:lang w:val="ro-RO"/>
                </w:rPr>
                <m:t>k=1</m:t>
              </m:r>
            </m:sub>
            <m:sup>
              <m:r>
                <w:rPr>
                  <w:rFonts w:ascii="Cambria Math" w:eastAsiaTheme="minorHAnsi" w:hAnsi="Cambria Math"/>
                  <w:sz w:val="26"/>
                  <w:szCs w:val="26"/>
                  <w:lang w:val="ro-RO"/>
                </w:rPr>
                <m:t>N</m:t>
              </m:r>
            </m:sup>
            <m:e>
              <m:sSubSup>
                <m:sSubSupPr>
                  <m:ctrlPr>
                    <w:rPr>
                      <w:rFonts w:ascii="Cambria Math" w:eastAsiaTheme="minorHAnsi" w:hAnsi="Cambria Math"/>
                      <w:i/>
                      <w:sz w:val="26"/>
                      <w:szCs w:val="26"/>
                      <w:lang w:val="ro-RO"/>
                    </w:rPr>
                  </m:ctrlPr>
                </m:sSubSupPr>
                <m:e>
                  <m:r>
                    <w:rPr>
                      <w:rFonts w:ascii="Cambria Math" w:eastAsiaTheme="minorHAnsi" w:hAnsi="Cambria Math"/>
                      <w:sz w:val="26"/>
                      <w:szCs w:val="26"/>
                      <w:lang w:val="ro-RO"/>
                    </w:rPr>
                    <m:t>P</m:t>
                  </m:r>
                </m:e>
                <m:sub>
                  <m:r>
                    <w:rPr>
                      <w:rFonts w:ascii="Cambria Math" w:eastAsiaTheme="minorHAnsi" w:hAnsi="Cambria Math"/>
                      <w:sz w:val="26"/>
                      <w:szCs w:val="26"/>
                      <w:lang w:val="ro-RO"/>
                    </w:rPr>
                    <m:t>k</m:t>
                  </m:r>
                </m:sub>
                <m:sup>
                  <m:d>
                    <m:dPr>
                      <m:ctrlPr>
                        <w:rPr>
                          <w:rFonts w:ascii="Cambria Math" w:eastAsiaTheme="minorHAnsi" w:hAnsi="Cambria Math"/>
                          <w:i/>
                          <w:sz w:val="26"/>
                          <w:szCs w:val="26"/>
                          <w:lang w:val="ro-RO"/>
                        </w:rPr>
                      </m:ctrlPr>
                    </m:dPr>
                    <m:e>
                      <m:r>
                        <w:rPr>
                          <w:rFonts w:ascii="Cambria Math" w:eastAsiaTheme="minorHAnsi" w:hAnsi="Cambria Math"/>
                          <w:sz w:val="26"/>
                          <w:szCs w:val="26"/>
                          <w:lang w:val="ro-RO"/>
                        </w:rPr>
                        <m:t>≥10Mbps</m:t>
                      </m:r>
                    </m:e>
                  </m:d>
                </m:sup>
              </m:sSubSup>
            </m:e>
          </m:nary>
          <m:r>
            <w:rPr>
              <w:rFonts w:ascii="Cambria Math" w:eastAsiaTheme="minorHAnsi" w:hAnsi="Cambria Math"/>
              <w:sz w:val="26"/>
              <w:szCs w:val="26"/>
              <w:lang w:val="ro-RO"/>
            </w:rPr>
            <m:t xml:space="preserve">x100, </m:t>
          </m:r>
          <m:r>
            <m:rPr>
              <m:sty m:val="p"/>
            </m:rPr>
            <w:rPr>
              <w:rFonts w:ascii="Cambria Math" w:eastAsiaTheme="minorHAnsi" w:hAnsi="Cambria Math"/>
              <w:sz w:val="26"/>
              <w:szCs w:val="26"/>
              <w:lang w:val="ro-RO"/>
            </w:rPr>
            <m:t>unde</m:t>
          </m:r>
        </m:oMath>
      </m:oMathPara>
    </w:p>
    <w:p w:rsidR="00B46804" w:rsidRPr="00D357F2" w:rsidRDefault="00B46804" w:rsidP="00B46804">
      <w:pPr>
        <w:tabs>
          <w:tab w:val="left" w:pos="1134"/>
        </w:tabs>
        <w:ind w:firstLine="567"/>
        <w:contextualSpacing/>
        <w:jc w:val="both"/>
        <w:rPr>
          <w:rFonts w:eastAsiaTheme="minorEastAsia"/>
          <w:sz w:val="26"/>
          <w:szCs w:val="26"/>
          <w:lang w:val="ro-RO" w:eastAsia="zh-CN"/>
        </w:rPr>
      </w:pPr>
      <w:r w:rsidRPr="00D357F2">
        <w:rPr>
          <w:rFonts w:eastAsiaTheme="minorEastAsia"/>
          <w:sz w:val="26"/>
          <w:szCs w:val="26"/>
          <w:lang w:val="ro-RO" w:eastAsia="zh-CN"/>
        </w:rPr>
        <w:t>P</w:t>
      </w:r>
      <w:r w:rsidRPr="00D357F2">
        <w:rPr>
          <w:rFonts w:eastAsiaTheme="minorEastAsia"/>
          <w:sz w:val="26"/>
          <w:szCs w:val="26"/>
          <w:vertAlign w:val="subscript"/>
          <w:lang w:val="ro-RO" w:eastAsia="zh-CN"/>
        </w:rPr>
        <w:t>RM</w:t>
      </w:r>
      <w:r w:rsidRPr="00D357F2">
        <w:rPr>
          <w:rFonts w:eastAsiaTheme="minorEastAsia"/>
          <w:sz w:val="26"/>
          <w:szCs w:val="26"/>
          <w:lang w:val="ro-RO" w:eastAsia="zh-CN"/>
        </w:rPr>
        <w:t xml:space="preserve"> – numărul populației Republicii Moldova;</w:t>
      </w:r>
    </w:p>
    <w:p w:rsidR="00B46804" w:rsidRPr="00D357F2" w:rsidRDefault="00B46804" w:rsidP="00B46804">
      <w:pPr>
        <w:tabs>
          <w:tab w:val="left" w:pos="1134"/>
        </w:tabs>
        <w:autoSpaceDE w:val="0"/>
        <w:autoSpaceDN w:val="0"/>
        <w:adjustRightInd w:val="0"/>
        <w:ind w:firstLine="567"/>
        <w:contextualSpacing/>
        <w:jc w:val="both"/>
        <w:rPr>
          <w:rFonts w:eastAsiaTheme="minorHAnsi"/>
          <w:sz w:val="26"/>
          <w:szCs w:val="26"/>
          <w:lang w:val="ro-RO"/>
        </w:rPr>
      </w:pPr>
      <w:r w:rsidRPr="00D357F2">
        <w:rPr>
          <w:rFonts w:eastAsiaTheme="minorEastAsia"/>
          <w:sz w:val="26"/>
          <w:szCs w:val="26"/>
          <w:lang w:val="ro-RO" w:eastAsia="zh-CN"/>
        </w:rPr>
        <w:t xml:space="preserve">N – numărul localităților în care, </w:t>
      </w:r>
      <w:r w:rsidRPr="00D357F2">
        <w:rPr>
          <w:rFonts w:eastAsiaTheme="minorHAnsi"/>
          <w:sz w:val="26"/>
          <w:szCs w:val="26"/>
          <w:lang w:val="ro-RO"/>
        </w:rPr>
        <w:t xml:space="preserve">la cel puțin o probă </w:t>
      </w:r>
      <w:r w:rsidRPr="00D357F2">
        <w:rPr>
          <w:rFonts w:eastAsiaTheme="minorHAnsi"/>
          <w:i/>
          <w:sz w:val="26"/>
          <w:szCs w:val="26"/>
          <w:lang w:val="ro-RO"/>
        </w:rPr>
        <w:t>i,</w:t>
      </w:r>
      <w:r w:rsidRPr="00D357F2">
        <w:rPr>
          <w:rFonts w:eastAsiaTheme="minorHAnsi"/>
          <w:sz w:val="26"/>
          <w:szCs w:val="26"/>
          <w:lang w:val="ro-RO"/>
        </w:rPr>
        <w:t xml:space="preserve"> se constată </w:t>
      </w:r>
      <w:proofErr w:type="spellStart"/>
      <w:r w:rsidRPr="00D357F2">
        <w:rPr>
          <w:rFonts w:eastAsiaTheme="minorHAnsi"/>
          <w:sz w:val="26"/>
          <w:szCs w:val="26"/>
          <w:lang w:val="ro-RO"/>
        </w:rPr>
        <w:t>V</w:t>
      </w:r>
      <w:r w:rsidRPr="00D357F2">
        <w:rPr>
          <w:rFonts w:eastAsiaTheme="minorHAnsi"/>
          <w:sz w:val="26"/>
          <w:szCs w:val="26"/>
          <w:vertAlign w:val="subscript"/>
          <w:lang w:val="ro-RO"/>
        </w:rPr>
        <w:t>DL</w:t>
      </w:r>
      <w:r w:rsidRPr="00D357F2">
        <w:rPr>
          <w:rFonts w:eastAsiaTheme="minorHAnsi"/>
          <w:i/>
          <w:sz w:val="26"/>
          <w:szCs w:val="26"/>
          <w:vertAlign w:val="subscript"/>
          <w:lang w:val="ro-RO"/>
        </w:rPr>
        <w:t>i</w:t>
      </w:r>
      <w:proofErr w:type="spellEnd"/>
      <w:r w:rsidRPr="00D357F2">
        <w:rPr>
          <w:rFonts w:eastAsiaTheme="minorHAnsi"/>
          <w:sz w:val="26"/>
          <w:szCs w:val="26"/>
          <w:vertAlign w:val="subscript"/>
          <w:lang w:val="ro-RO"/>
        </w:rPr>
        <w:t xml:space="preserve"> </w:t>
      </w:r>
      <w:r w:rsidRPr="00D357F2">
        <w:rPr>
          <w:rFonts w:eastAsiaTheme="minorHAnsi"/>
          <w:sz w:val="26"/>
          <w:szCs w:val="26"/>
          <w:lang w:val="ro-RO"/>
        </w:rPr>
        <w:t xml:space="preserve">≥ 10 Mbps; </w:t>
      </w:r>
    </w:p>
    <w:p w:rsidR="00B46804" w:rsidRPr="00D357F2" w:rsidRDefault="00BE13E1" w:rsidP="00B46804">
      <w:pPr>
        <w:tabs>
          <w:tab w:val="left" w:pos="1134"/>
        </w:tabs>
        <w:ind w:firstLine="567"/>
        <w:contextualSpacing/>
        <w:jc w:val="both"/>
        <w:rPr>
          <w:rFonts w:eastAsiaTheme="minorHAnsi"/>
          <w:sz w:val="26"/>
          <w:szCs w:val="26"/>
          <w:lang w:val="ro-RO"/>
        </w:rPr>
      </w:pPr>
      <m:oMath>
        <m:sSubSup>
          <m:sSubSupPr>
            <m:ctrlPr>
              <w:rPr>
                <w:rFonts w:ascii="Cambria Math" w:eastAsiaTheme="minorEastAsia" w:hAnsi="Cambria Math"/>
                <w:i/>
                <w:sz w:val="26"/>
                <w:szCs w:val="26"/>
                <w:lang w:val="ro-RO" w:eastAsia="zh-CN"/>
              </w:rPr>
            </m:ctrlPr>
          </m:sSubSupPr>
          <m:e>
            <m:r>
              <w:rPr>
                <w:rFonts w:ascii="Cambria Math" w:eastAsiaTheme="minorEastAsia" w:hAnsi="Cambria Math"/>
                <w:sz w:val="26"/>
                <w:szCs w:val="26"/>
                <w:lang w:val="ro-RO" w:eastAsia="zh-CN"/>
              </w:rPr>
              <m:t>P</m:t>
            </m:r>
          </m:e>
          <m:sub>
            <m:r>
              <w:rPr>
                <w:rFonts w:ascii="Cambria Math" w:eastAsiaTheme="minorEastAsia" w:hAnsi="Cambria Math"/>
                <w:sz w:val="26"/>
                <w:szCs w:val="26"/>
                <w:lang w:val="ro-RO" w:eastAsia="zh-CN"/>
              </w:rPr>
              <m:t>k</m:t>
            </m:r>
          </m:sub>
          <m:sup>
            <m:r>
              <w:rPr>
                <w:rFonts w:ascii="Cambria Math" w:eastAsiaTheme="minorEastAsia" w:hAnsi="Cambria Math"/>
                <w:sz w:val="26"/>
                <w:szCs w:val="26"/>
                <w:lang w:val="ro-RO" w:eastAsia="zh-CN"/>
              </w:rPr>
              <m:t>(≥1Mbps)</m:t>
            </m:r>
          </m:sup>
        </m:sSubSup>
      </m:oMath>
      <w:r w:rsidR="00B46804" w:rsidRPr="00D357F2">
        <w:rPr>
          <w:rFonts w:eastAsiaTheme="minorEastAsia"/>
          <w:sz w:val="26"/>
          <w:szCs w:val="26"/>
          <w:lang w:val="ro-RO" w:eastAsia="zh-CN"/>
        </w:rPr>
        <w:t xml:space="preserve"> – numărul populației în localitatea </w:t>
      </w:r>
      <w:r w:rsidR="007A24EB" w:rsidRPr="00D357F2">
        <w:rPr>
          <w:rFonts w:eastAsiaTheme="minorEastAsia"/>
          <w:i/>
          <w:sz w:val="26"/>
          <w:szCs w:val="26"/>
          <w:lang w:val="ro-RO" w:eastAsia="zh-CN"/>
        </w:rPr>
        <w:t xml:space="preserve">k </w:t>
      </w:r>
      <w:r w:rsidR="003C6E11" w:rsidRPr="00D357F2">
        <w:rPr>
          <w:rFonts w:eastAsiaTheme="minorEastAsia"/>
          <w:sz w:val="26"/>
          <w:szCs w:val="26"/>
          <w:lang w:val="ro-RO" w:eastAsia="zh-CN"/>
        </w:rPr>
        <w:t>acoperite</w:t>
      </w:r>
      <w:r w:rsidR="00B46804" w:rsidRPr="00D357F2">
        <w:rPr>
          <w:rFonts w:eastAsiaTheme="minorEastAsia"/>
          <w:sz w:val="26"/>
          <w:szCs w:val="26"/>
          <w:lang w:val="ro-RO" w:eastAsia="zh-CN"/>
        </w:rPr>
        <w:t xml:space="preserve"> cu</w:t>
      </w:r>
      <w:r w:rsidR="00B46804" w:rsidRPr="00D357F2">
        <w:rPr>
          <w:rFonts w:eastAsiaTheme="minorHAnsi"/>
          <w:sz w:val="26"/>
          <w:szCs w:val="26"/>
          <w:lang w:val="ro-RO"/>
        </w:rPr>
        <w:t xml:space="preserve"> </w:t>
      </w:r>
      <w:r w:rsidR="00B46804" w:rsidRPr="00D357F2">
        <w:rPr>
          <w:sz w:val="26"/>
          <w:szCs w:val="26"/>
          <w:lang w:val="ro-RO" w:eastAsia="zh-CN"/>
        </w:rPr>
        <w:t>o viteză de transfer al datelor la utilizator în direcţia descendentă (</w:t>
      </w:r>
      <w:r w:rsidR="00B46804" w:rsidRPr="00B7266F">
        <w:rPr>
          <w:i/>
          <w:sz w:val="26"/>
          <w:szCs w:val="26"/>
          <w:lang w:val="en-US" w:eastAsia="zh-CN"/>
        </w:rPr>
        <w:t>downlink</w:t>
      </w:r>
      <w:r w:rsidR="00B46804" w:rsidRPr="00D357F2">
        <w:rPr>
          <w:sz w:val="26"/>
          <w:szCs w:val="26"/>
          <w:lang w:val="ro-RO" w:eastAsia="zh-CN"/>
        </w:rPr>
        <w:t xml:space="preserve">) de cel puțin </w:t>
      </w:r>
      <w:r w:rsidR="00B46804" w:rsidRPr="00D357F2">
        <w:rPr>
          <w:rFonts w:eastAsiaTheme="minorHAnsi"/>
          <w:sz w:val="26"/>
          <w:szCs w:val="26"/>
          <w:lang w:val="ro-RO"/>
        </w:rPr>
        <w:t>10 Mbps</w:t>
      </w:r>
      <w:r w:rsidR="00B46804" w:rsidRPr="00D357F2">
        <w:rPr>
          <w:sz w:val="26"/>
          <w:szCs w:val="26"/>
          <w:lang w:val="ro-RO" w:eastAsia="zh-CN"/>
        </w:rPr>
        <w:t>. Se calculează conform formulei:</w:t>
      </w:r>
    </w:p>
    <w:p w:rsidR="00B46804" w:rsidRPr="00D357F2" w:rsidRDefault="00BE13E1" w:rsidP="00B46804">
      <w:pPr>
        <w:tabs>
          <w:tab w:val="left" w:pos="1134"/>
        </w:tabs>
        <w:autoSpaceDE w:val="0"/>
        <w:autoSpaceDN w:val="0"/>
        <w:adjustRightInd w:val="0"/>
        <w:ind w:firstLine="2694"/>
        <w:contextualSpacing/>
        <w:jc w:val="both"/>
        <w:rPr>
          <w:rFonts w:eastAsiaTheme="minorEastAsia"/>
          <w:sz w:val="26"/>
          <w:szCs w:val="26"/>
          <w:lang w:val="ro-RO" w:eastAsia="zh-CN"/>
        </w:rPr>
      </w:pPr>
      <m:oMathPara>
        <m:oMath>
          <m:sSubSup>
            <m:sSubSupPr>
              <m:ctrlPr>
                <w:rPr>
                  <w:rFonts w:ascii="Cambria Math" w:eastAsiaTheme="minorEastAsia" w:hAnsi="Cambria Math"/>
                  <w:sz w:val="26"/>
                  <w:szCs w:val="26"/>
                  <w:lang w:val="ro-RO" w:eastAsia="zh-CN"/>
                </w:rPr>
              </m:ctrlPr>
            </m:sSubSupPr>
            <m:e>
              <m:r>
                <w:rPr>
                  <w:rFonts w:ascii="Cambria Math" w:eastAsiaTheme="minorEastAsia" w:hAnsi="Cambria Math"/>
                  <w:sz w:val="26"/>
                  <w:szCs w:val="26"/>
                  <w:lang w:val="ro-RO" w:eastAsia="zh-CN"/>
                </w:rPr>
                <m:t>P</m:t>
              </m:r>
            </m:e>
            <m:sub>
              <m:r>
                <w:rPr>
                  <w:rFonts w:ascii="Cambria Math" w:eastAsiaTheme="minorEastAsia" w:hAnsi="Cambria Math"/>
                  <w:sz w:val="26"/>
                  <w:szCs w:val="26"/>
                  <w:lang w:val="ro-RO" w:eastAsia="zh-CN"/>
                </w:rPr>
                <m:t>k</m:t>
              </m:r>
            </m:sub>
            <m:sup>
              <m:r>
                <w:rPr>
                  <w:rFonts w:ascii="Cambria Math" w:eastAsiaTheme="minorEastAsia" w:hAnsi="Cambria Math"/>
                  <w:sz w:val="26"/>
                  <w:szCs w:val="26"/>
                  <w:lang w:val="ro-RO" w:eastAsia="zh-CN"/>
                </w:rPr>
                <m:t>(≥10Mbps)</m:t>
              </m:r>
            </m:sup>
          </m:sSubSup>
          <m:r>
            <w:rPr>
              <w:rFonts w:ascii="Cambria Math" w:eastAsia="Cambria Math" w:hAnsi="Cambria Math" w:cs="Cambria Math"/>
              <w:sz w:val="26"/>
              <w:szCs w:val="26"/>
              <w:lang w:val="ro-RO" w:eastAsia="zh-CN"/>
            </w:rPr>
            <m:t>=</m:t>
          </m:r>
          <m:f>
            <m:fPr>
              <m:ctrlPr>
                <w:rPr>
                  <w:rFonts w:ascii="Cambria Math" w:eastAsia="Cambria Math" w:hAnsi="Cambria Math" w:cs="Cambria Math"/>
                  <w:i/>
                  <w:sz w:val="26"/>
                  <w:szCs w:val="26"/>
                  <w:lang w:val="ro-RO" w:eastAsia="zh-CN"/>
                </w:rPr>
              </m:ctrlPr>
            </m:fPr>
            <m:num>
              <m:sSubSup>
                <m:sSubSupPr>
                  <m:ctrlPr>
                    <w:rPr>
                      <w:rFonts w:ascii="Cambria Math" w:eastAsiaTheme="minorEastAsia" w:hAnsi="Cambria Math"/>
                      <w:sz w:val="26"/>
                      <w:szCs w:val="26"/>
                      <w:lang w:val="ro-RO" w:eastAsia="zh-CN"/>
                    </w:rPr>
                  </m:ctrlPr>
                </m:sSubSupPr>
                <m:e>
                  <m:r>
                    <w:rPr>
                      <w:rFonts w:ascii="Cambria Math" w:eastAsiaTheme="minorEastAsia" w:hAnsi="Cambria Math"/>
                      <w:sz w:val="26"/>
                      <w:szCs w:val="26"/>
                      <w:lang w:val="ro-RO" w:eastAsia="zh-CN"/>
                    </w:rPr>
                    <m:t>M</m:t>
                  </m:r>
                </m:e>
                <m:sub>
                  <m:r>
                    <w:rPr>
                      <w:rFonts w:ascii="Cambria Math" w:eastAsiaTheme="minorEastAsia" w:hAnsi="Cambria Math"/>
                      <w:sz w:val="26"/>
                      <w:szCs w:val="26"/>
                      <w:lang w:val="ro-RO" w:eastAsia="zh-CN"/>
                    </w:rPr>
                    <m:t>k</m:t>
                  </m:r>
                </m:sub>
                <m:sup>
                  <m:d>
                    <m:dPr>
                      <m:ctrlPr>
                        <w:rPr>
                          <w:rFonts w:ascii="Cambria Math" w:eastAsiaTheme="minorEastAsia" w:hAnsi="Cambria Math"/>
                          <w:i/>
                          <w:sz w:val="26"/>
                          <w:szCs w:val="26"/>
                          <w:lang w:val="ro-RO" w:eastAsia="zh-CN"/>
                        </w:rPr>
                      </m:ctrlPr>
                    </m:dPr>
                    <m:e>
                      <m:r>
                        <w:rPr>
                          <w:rFonts w:ascii="Cambria Math" w:eastAsiaTheme="minorEastAsia" w:hAnsi="Cambria Math"/>
                          <w:sz w:val="26"/>
                          <w:szCs w:val="26"/>
                          <w:lang w:val="ro-RO" w:eastAsia="zh-CN"/>
                        </w:rPr>
                        <m:t>≥10Mbps</m:t>
                      </m:r>
                    </m:e>
                  </m:d>
                </m:sup>
              </m:sSubSup>
            </m:num>
            <m:den>
              <m:sSub>
                <m:sSubPr>
                  <m:ctrlPr>
                    <w:rPr>
                      <w:rFonts w:ascii="Cambria Math" w:eastAsia="Cambria Math" w:hAnsi="Cambria Math" w:cs="Cambria Math"/>
                      <w:i/>
                      <w:sz w:val="26"/>
                      <w:szCs w:val="26"/>
                      <w:lang w:val="ro-RO" w:eastAsia="zh-CN"/>
                    </w:rPr>
                  </m:ctrlPr>
                </m:sSubPr>
                <m:e>
                  <m:r>
                    <w:rPr>
                      <w:rFonts w:ascii="Cambria Math" w:eastAsia="Cambria Math" w:hAnsi="Cambria Math" w:cs="Cambria Math"/>
                      <w:sz w:val="26"/>
                      <w:szCs w:val="26"/>
                      <w:lang w:val="ro-RO" w:eastAsia="zh-CN"/>
                    </w:rPr>
                    <m:t>M</m:t>
                  </m:r>
                </m:e>
                <m:sub>
                  <m:r>
                    <w:rPr>
                      <w:rFonts w:ascii="Cambria Math" w:eastAsia="Cambria Math" w:hAnsi="Cambria Math" w:cs="Cambria Math"/>
                      <w:sz w:val="26"/>
                      <w:szCs w:val="26"/>
                      <w:lang w:val="ro-RO" w:eastAsia="zh-CN"/>
                    </w:rPr>
                    <m:t>k</m:t>
                  </m:r>
                </m:sub>
              </m:sSub>
            </m:den>
          </m:f>
          <m:r>
            <w:rPr>
              <w:rFonts w:ascii="Cambria Math" w:eastAsiaTheme="minorEastAsia" w:hAnsi="Cambria Math"/>
              <w:sz w:val="26"/>
              <w:szCs w:val="26"/>
              <w:lang w:val="ro-RO" w:eastAsia="zh-CN"/>
            </w:rPr>
            <m:t>x</m:t>
          </m:r>
          <m:sSub>
            <m:sSubPr>
              <m:ctrlPr>
                <w:rPr>
                  <w:rFonts w:ascii="Cambria Math" w:eastAsiaTheme="minorEastAsia" w:hAnsi="Cambria Math"/>
                  <w:i/>
                  <w:sz w:val="26"/>
                  <w:szCs w:val="26"/>
                  <w:lang w:val="ro-RO" w:eastAsia="zh-CN"/>
                </w:rPr>
              </m:ctrlPr>
            </m:sSubPr>
            <m:e>
              <m:r>
                <w:rPr>
                  <w:rFonts w:ascii="Cambria Math" w:eastAsiaTheme="minorEastAsia" w:hAnsi="Cambria Math"/>
                  <w:sz w:val="26"/>
                  <w:szCs w:val="26"/>
                  <w:lang w:val="ro-RO" w:eastAsia="zh-CN"/>
                </w:rPr>
                <m:t>P</m:t>
              </m:r>
            </m:e>
            <m:sub>
              <m:r>
                <w:rPr>
                  <w:rFonts w:ascii="Cambria Math" w:eastAsiaTheme="minorEastAsia" w:hAnsi="Cambria Math"/>
                  <w:sz w:val="26"/>
                  <w:szCs w:val="26"/>
                  <w:lang w:val="ro-RO" w:eastAsia="zh-CN"/>
                </w:rPr>
                <m:t>k</m:t>
              </m:r>
            </m:sub>
          </m:sSub>
          <m:r>
            <w:rPr>
              <w:rFonts w:ascii="Cambria Math" w:eastAsiaTheme="minorEastAsia" w:hAnsi="Cambria Math"/>
              <w:sz w:val="26"/>
              <w:szCs w:val="26"/>
              <w:lang w:val="ro-RO" w:eastAsia="zh-CN"/>
            </w:rPr>
            <m:t xml:space="preserve">, </m:t>
          </m:r>
          <m:r>
            <m:rPr>
              <m:sty m:val="p"/>
            </m:rPr>
            <w:rPr>
              <w:rFonts w:ascii="Cambria Math" w:eastAsiaTheme="minorEastAsia" w:hAnsi="Cambria Math"/>
              <w:sz w:val="26"/>
              <w:szCs w:val="26"/>
              <w:lang w:val="ro-RO" w:eastAsia="zh-CN"/>
            </w:rPr>
            <m:t>unde</m:t>
          </m:r>
        </m:oMath>
      </m:oMathPara>
    </w:p>
    <w:p w:rsidR="00B46804" w:rsidRPr="00D357F2" w:rsidRDefault="00B46804" w:rsidP="00B46804">
      <w:pPr>
        <w:tabs>
          <w:tab w:val="left" w:pos="1134"/>
        </w:tabs>
        <w:autoSpaceDE w:val="0"/>
        <w:autoSpaceDN w:val="0"/>
        <w:adjustRightInd w:val="0"/>
        <w:ind w:firstLine="567"/>
        <w:contextualSpacing/>
        <w:jc w:val="both"/>
        <w:rPr>
          <w:rFonts w:eastAsiaTheme="minorHAnsi"/>
          <w:sz w:val="26"/>
          <w:szCs w:val="26"/>
          <w:lang w:val="ro-RO"/>
        </w:rPr>
      </w:pPr>
      <w:proofErr w:type="spellStart"/>
      <w:r w:rsidRPr="00D357F2">
        <w:rPr>
          <w:rFonts w:eastAsiaTheme="minorHAnsi"/>
          <w:sz w:val="26"/>
          <w:szCs w:val="26"/>
          <w:lang w:val="ro-RO"/>
        </w:rPr>
        <w:t>M</w:t>
      </w:r>
      <w:r w:rsidR="007A24EB" w:rsidRPr="00D357F2">
        <w:rPr>
          <w:rFonts w:eastAsiaTheme="minorHAnsi"/>
          <w:sz w:val="26"/>
          <w:szCs w:val="26"/>
          <w:vertAlign w:val="subscript"/>
          <w:lang w:val="ro-RO"/>
        </w:rPr>
        <w:t>k</w:t>
      </w:r>
      <w:proofErr w:type="spellEnd"/>
      <w:r w:rsidRPr="00D357F2">
        <w:rPr>
          <w:rFonts w:eastAsiaTheme="minorHAnsi"/>
          <w:sz w:val="26"/>
          <w:szCs w:val="26"/>
          <w:vertAlign w:val="subscript"/>
          <w:lang w:val="ro-RO"/>
        </w:rPr>
        <w:t xml:space="preserve"> </w:t>
      </w:r>
      <w:r w:rsidRPr="00D357F2">
        <w:rPr>
          <w:rFonts w:eastAsiaTheme="minorHAnsi"/>
          <w:sz w:val="26"/>
          <w:szCs w:val="26"/>
          <w:lang w:val="ro-RO"/>
        </w:rPr>
        <w:t>–</w:t>
      </w:r>
      <w:r w:rsidRPr="00D357F2">
        <w:rPr>
          <w:rFonts w:eastAsiaTheme="minorHAnsi"/>
          <w:sz w:val="26"/>
          <w:szCs w:val="26"/>
          <w:vertAlign w:val="subscript"/>
          <w:lang w:val="ro-RO"/>
        </w:rPr>
        <w:t xml:space="preserve">  </w:t>
      </w:r>
      <w:r w:rsidRPr="00D357F2">
        <w:rPr>
          <w:rFonts w:eastAsiaTheme="minorHAnsi"/>
          <w:sz w:val="26"/>
          <w:szCs w:val="26"/>
          <w:lang w:val="ro-RO"/>
        </w:rPr>
        <w:t xml:space="preserve">numărul total de încercări de test efectuate în localitatea </w:t>
      </w:r>
      <w:r w:rsidR="007A24EB" w:rsidRPr="00D357F2">
        <w:rPr>
          <w:rFonts w:eastAsiaTheme="minorHAnsi"/>
          <w:i/>
          <w:sz w:val="26"/>
          <w:szCs w:val="26"/>
          <w:lang w:val="ro-RO"/>
        </w:rPr>
        <w:t>k</w:t>
      </w:r>
      <w:r w:rsidRPr="00D357F2">
        <w:rPr>
          <w:rFonts w:eastAsiaTheme="minorHAnsi"/>
          <w:sz w:val="26"/>
          <w:szCs w:val="26"/>
          <w:lang w:val="ro-RO"/>
        </w:rPr>
        <w:t>;</w:t>
      </w:r>
    </w:p>
    <w:p w:rsidR="00B46804" w:rsidRPr="00D357F2" w:rsidRDefault="00BE13E1" w:rsidP="00B46804">
      <w:pPr>
        <w:tabs>
          <w:tab w:val="left" w:pos="1134"/>
        </w:tabs>
        <w:autoSpaceDE w:val="0"/>
        <w:autoSpaceDN w:val="0"/>
        <w:adjustRightInd w:val="0"/>
        <w:ind w:firstLine="567"/>
        <w:contextualSpacing/>
        <w:jc w:val="both"/>
        <w:rPr>
          <w:rFonts w:eastAsiaTheme="minorHAnsi"/>
          <w:sz w:val="26"/>
          <w:szCs w:val="26"/>
          <w:lang w:val="ro-RO"/>
        </w:rPr>
      </w:pPr>
      <m:oMath>
        <m:sSubSup>
          <m:sSubSupPr>
            <m:ctrlPr>
              <w:rPr>
                <w:rFonts w:ascii="Cambria Math" w:eastAsiaTheme="minorHAnsi" w:hAnsi="Cambria Math"/>
                <w:sz w:val="26"/>
                <w:szCs w:val="26"/>
                <w:lang w:val="ro-RO"/>
              </w:rPr>
            </m:ctrlPr>
          </m:sSubSupPr>
          <m:e>
            <m:r>
              <w:rPr>
                <w:rFonts w:ascii="Cambria Math" w:eastAsiaTheme="minorHAnsi" w:hAnsi="Cambria Math"/>
                <w:sz w:val="26"/>
                <w:szCs w:val="26"/>
                <w:lang w:val="ro-RO"/>
              </w:rPr>
              <m:t>M</m:t>
            </m:r>
          </m:e>
          <m:sub>
            <m:r>
              <w:rPr>
                <w:rFonts w:ascii="Cambria Math" w:eastAsiaTheme="minorHAnsi" w:hAnsi="Cambria Math"/>
                <w:sz w:val="26"/>
                <w:szCs w:val="26"/>
                <w:lang w:val="ro-RO"/>
              </w:rPr>
              <m:t>k</m:t>
            </m:r>
          </m:sub>
          <m:sup>
            <m:d>
              <m:dPr>
                <m:ctrlPr>
                  <w:rPr>
                    <w:rFonts w:ascii="Cambria Math" w:eastAsiaTheme="minorHAnsi" w:hAnsi="Cambria Math"/>
                    <w:i/>
                    <w:sz w:val="26"/>
                    <w:szCs w:val="26"/>
                    <w:lang w:val="ro-RO"/>
                  </w:rPr>
                </m:ctrlPr>
              </m:dPr>
              <m:e>
                <m:r>
                  <w:rPr>
                    <w:rFonts w:ascii="Cambria Math" w:eastAsiaTheme="minorHAnsi" w:hAnsi="Cambria Math"/>
                    <w:sz w:val="26"/>
                    <w:szCs w:val="26"/>
                    <w:lang w:val="ro-RO"/>
                  </w:rPr>
                  <m:t>≥10Mbps</m:t>
                </m:r>
              </m:e>
            </m:d>
          </m:sup>
        </m:sSubSup>
      </m:oMath>
      <w:r w:rsidR="00B46804" w:rsidRPr="00D357F2">
        <w:rPr>
          <w:rFonts w:eastAsiaTheme="minorEastAsia"/>
          <w:sz w:val="26"/>
          <w:szCs w:val="26"/>
          <w:lang w:val="ro-RO"/>
        </w:rPr>
        <w:t xml:space="preserve"> – numărul de probe efectuate în localitatea</w:t>
      </w:r>
      <w:r w:rsidR="00B46804" w:rsidRPr="00D357F2">
        <w:rPr>
          <w:rFonts w:eastAsiaTheme="minorEastAsia"/>
          <w:i/>
          <w:sz w:val="26"/>
          <w:szCs w:val="26"/>
          <w:lang w:val="ro-RO"/>
        </w:rPr>
        <w:t xml:space="preserve"> </w:t>
      </w:r>
      <w:r w:rsidR="007A24EB" w:rsidRPr="00D357F2">
        <w:rPr>
          <w:rFonts w:eastAsiaTheme="minorEastAsia"/>
          <w:i/>
          <w:sz w:val="26"/>
          <w:szCs w:val="26"/>
          <w:lang w:val="ro-RO"/>
        </w:rPr>
        <w:t>k</w:t>
      </w:r>
      <w:r w:rsidR="00B46804" w:rsidRPr="00D357F2">
        <w:rPr>
          <w:rFonts w:eastAsiaTheme="minorEastAsia"/>
          <w:sz w:val="26"/>
          <w:szCs w:val="26"/>
          <w:lang w:val="ro-RO"/>
        </w:rPr>
        <w:t xml:space="preserve"> în care </w:t>
      </w:r>
      <w:proofErr w:type="spellStart"/>
      <w:r w:rsidR="00B46804" w:rsidRPr="00D357F2">
        <w:rPr>
          <w:rFonts w:eastAsiaTheme="minorHAnsi"/>
          <w:sz w:val="26"/>
          <w:szCs w:val="26"/>
          <w:lang w:val="ro-RO"/>
        </w:rPr>
        <w:t>V</w:t>
      </w:r>
      <w:r w:rsidR="00B46804" w:rsidRPr="00D357F2">
        <w:rPr>
          <w:rFonts w:eastAsiaTheme="minorHAnsi"/>
          <w:sz w:val="26"/>
          <w:szCs w:val="26"/>
          <w:vertAlign w:val="subscript"/>
          <w:lang w:val="ro-RO"/>
        </w:rPr>
        <w:t>DL</w:t>
      </w:r>
      <w:r w:rsidR="00B46804" w:rsidRPr="00D357F2">
        <w:rPr>
          <w:rFonts w:eastAsiaTheme="minorHAnsi"/>
          <w:i/>
          <w:sz w:val="26"/>
          <w:szCs w:val="26"/>
          <w:vertAlign w:val="subscript"/>
          <w:lang w:val="ro-RO"/>
        </w:rPr>
        <w:t>i</w:t>
      </w:r>
      <w:proofErr w:type="spellEnd"/>
      <w:r w:rsidR="00B46804" w:rsidRPr="00D357F2">
        <w:rPr>
          <w:rFonts w:eastAsiaTheme="minorHAnsi"/>
          <w:sz w:val="26"/>
          <w:szCs w:val="26"/>
          <w:vertAlign w:val="subscript"/>
          <w:lang w:val="ro-RO"/>
        </w:rPr>
        <w:t xml:space="preserve"> </w:t>
      </w:r>
      <w:r w:rsidR="00B46804" w:rsidRPr="00D357F2">
        <w:rPr>
          <w:rFonts w:eastAsiaTheme="minorHAnsi"/>
          <w:sz w:val="26"/>
          <w:szCs w:val="26"/>
          <w:lang w:val="ro-RO"/>
        </w:rPr>
        <w:t>≥ 10 Mbps;</w:t>
      </w:r>
    </w:p>
    <w:p w:rsidR="00B46804" w:rsidRPr="00D357F2" w:rsidRDefault="00B46804" w:rsidP="00B46804">
      <w:pPr>
        <w:tabs>
          <w:tab w:val="left" w:pos="1134"/>
        </w:tabs>
        <w:autoSpaceDE w:val="0"/>
        <w:autoSpaceDN w:val="0"/>
        <w:adjustRightInd w:val="0"/>
        <w:ind w:firstLine="567"/>
        <w:contextualSpacing/>
        <w:jc w:val="both"/>
        <w:rPr>
          <w:rFonts w:eastAsiaTheme="minorHAnsi"/>
          <w:sz w:val="26"/>
          <w:szCs w:val="26"/>
          <w:lang w:val="ro-RO"/>
        </w:rPr>
      </w:pPr>
      <w:proofErr w:type="spellStart"/>
      <w:r w:rsidRPr="00D357F2">
        <w:rPr>
          <w:rFonts w:eastAsiaTheme="minorHAnsi"/>
          <w:sz w:val="26"/>
          <w:szCs w:val="26"/>
          <w:lang w:val="ro-RO"/>
        </w:rPr>
        <w:t>P</w:t>
      </w:r>
      <w:r w:rsidR="007A24EB" w:rsidRPr="00D357F2">
        <w:rPr>
          <w:rFonts w:eastAsiaTheme="minorHAnsi"/>
          <w:sz w:val="26"/>
          <w:szCs w:val="26"/>
          <w:vertAlign w:val="subscript"/>
          <w:lang w:val="ro-RO"/>
        </w:rPr>
        <w:t>k</w:t>
      </w:r>
      <w:proofErr w:type="spellEnd"/>
      <w:r w:rsidRPr="00D357F2">
        <w:rPr>
          <w:rFonts w:eastAsiaTheme="minorHAnsi"/>
          <w:sz w:val="26"/>
          <w:szCs w:val="26"/>
          <w:lang w:val="ro-RO"/>
        </w:rPr>
        <w:t xml:space="preserve"> –</w:t>
      </w:r>
      <w:r w:rsidRPr="00D357F2">
        <w:rPr>
          <w:rFonts w:eastAsiaTheme="minorHAnsi"/>
          <w:sz w:val="26"/>
          <w:szCs w:val="26"/>
          <w:vertAlign w:val="subscript"/>
          <w:lang w:val="ro-RO"/>
        </w:rPr>
        <w:t xml:space="preserve"> </w:t>
      </w:r>
      <w:r w:rsidRPr="00D357F2">
        <w:rPr>
          <w:rFonts w:eastAsiaTheme="minorHAnsi"/>
          <w:sz w:val="26"/>
          <w:szCs w:val="26"/>
          <w:lang w:val="ro-RO"/>
        </w:rPr>
        <w:t>numărul populației</w:t>
      </w:r>
      <w:r w:rsidRPr="00D357F2">
        <w:rPr>
          <w:rFonts w:eastAsiaTheme="minorHAnsi"/>
          <w:sz w:val="26"/>
          <w:szCs w:val="26"/>
          <w:vertAlign w:val="subscript"/>
          <w:lang w:val="ro-RO"/>
        </w:rPr>
        <w:t xml:space="preserve"> </w:t>
      </w:r>
      <w:r w:rsidRPr="00D357F2">
        <w:rPr>
          <w:rFonts w:eastAsiaTheme="minorHAnsi"/>
          <w:sz w:val="26"/>
          <w:szCs w:val="26"/>
          <w:lang w:val="ro-RO"/>
        </w:rPr>
        <w:t xml:space="preserve">în localitatea </w:t>
      </w:r>
      <w:r w:rsidR="007A24EB" w:rsidRPr="00D357F2">
        <w:rPr>
          <w:rFonts w:eastAsiaTheme="minorHAnsi"/>
          <w:i/>
          <w:sz w:val="26"/>
          <w:szCs w:val="26"/>
          <w:lang w:val="ro-RO"/>
        </w:rPr>
        <w:t>k</w:t>
      </w:r>
      <w:r w:rsidRPr="00D357F2">
        <w:rPr>
          <w:rFonts w:eastAsiaTheme="minorHAnsi"/>
          <w:sz w:val="26"/>
          <w:szCs w:val="26"/>
          <w:lang w:val="ro-RO"/>
        </w:rPr>
        <w:t xml:space="preserve">. </w:t>
      </w:r>
    </w:p>
    <w:p w:rsidR="00CC484C" w:rsidRPr="00D357F2" w:rsidRDefault="00831517" w:rsidP="00B46804">
      <w:pPr>
        <w:pStyle w:val="ListParagraph"/>
        <w:numPr>
          <w:ilvl w:val="0"/>
          <w:numId w:val="2"/>
        </w:numPr>
        <w:spacing w:after="0" w:line="240" w:lineRule="auto"/>
        <w:ind w:left="0" w:firstLine="567"/>
        <w:jc w:val="both"/>
        <w:rPr>
          <w:rFonts w:ascii="Times New Roman" w:eastAsiaTheme="minorEastAsia" w:hAnsi="Times New Roman"/>
          <w:sz w:val="26"/>
          <w:szCs w:val="26"/>
          <w:lang w:val="ro-RO" w:eastAsia="zh-CN"/>
        </w:rPr>
      </w:pPr>
      <w:r w:rsidRPr="00D357F2">
        <w:rPr>
          <w:rFonts w:ascii="Times New Roman" w:eastAsiaTheme="minorEastAsia" w:hAnsi="Times New Roman"/>
          <w:sz w:val="26"/>
          <w:szCs w:val="26"/>
          <w:lang w:val="ro-RO" w:eastAsia="zh-CN"/>
        </w:rPr>
        <w:t xml:space="preserve">La evaluarea </w:t>
      </w:r>
      <m:oMath>
        <m:sSubSup>
          <m:sSubSupPr>
            <m:ctrlPr>
              <w:rPr>
                <w:rFonts w:ascii="Cambria Math" w:eastAsiaTheme="minorEastAsia" w:hAnsi="Cambria Math"/>
                <w:sz w:val="26"/>
                <w:szCs w:val="26"/>
                <w:lang w:val="ro-RO" w:eastAsia="zh-CN"/>
              </w:rPr>
            </m:ctrlPr>
          </m:sSubSupPr>
          <m:e>
            <m:r>
              <w:rPr>
                <w:rFonts w:ascii="Cambria Math" w:eastAsiaTheme="minorEastAsia" w:hAnsi="Cambria Math"/>
                <w:sz w:val="26"/>
                <w:szCs w:val="26"/>
                <w:lang w:val="ro-RO" w:eastAsia="zh-CN"/>
              </w:rPr>
              <m:t>R</m:t>
            </m:r>
          </m:e>
          <m:sub>
            <m:r>
              <w:rPr>
                <w:rFonts w:ascii="Cambria Math" w:eastAsiaTheme="minorEastAsia" w:hAnsi="Cambria Math"/>
                <w:sz w:val="26"/>
                <w:szCs w:val="26"/>
                <w:lang w:val="ro-RO" w:eastAsia="zh-CN"/>
              </w:rPr>
              <m:t>TD</m:t>
            </m:r>
          </m:sub>
          <m:sup>
            <m:r>
              <w:rPr>
                <w:rFonts w:ascii="Cambria Math" w:eastAsiaTheme="minorEastAsia" w:hAnsi="Cambria Math"/>
                <w:sz w:val="26"/>
                <w:szCs w:val="26"/>
                <w:lang w:val="ro-RO" w:eastAsia="zh-CN"/>
              </w:rPr>
              <m:t>≥512kbps</m:t>
            </m:r>
          </m:sup>
        </m:sSubSup>
      </m:oMath>
      <w:r w:rsidR="00B46804" w:rsidRPr="00D357F2">
        <w:rPr>
          <w:rFonts w:ascii="Times New Roman" w:eastAsiaTheme="minorEastAsia" w:hAnsi="Times New Roman"/>
          <w:sz w:val="26"/>
          <w:szCs w:val="26"/>
          <w:lang w:val="ro-RO" w:eastAsia="zh-CN"/>
        </w:rPr>
        <w:t xml:space="preserve">, </w:t>
      </w:r>
      <m:oMath>
        <m:sSubSup>
          <m:sSubSupPr>
            <m:ctrlPr>
              <w:rPr>
                <w:rFonts w:ascii="Cambria Math" w:eastAsia="Cambria Math" w:hAnsi="Cambria Math"/>
                <w:i/>
                <w:sz w:val="26"/>
                <w:szCs w:val="26"/>
                <w:lang w:val="ro-RO"/>
              </w:rPr>
            </m:ctrlPr>
          </m:sSubSupPr>
          <m:e>
            <m:r>
              <w:rPr>
                <w:rFonts w:ascii="Cambria Math" w:eastAsia="Cambria Math" w:hAnsi="Cambria Math"/>
                <w:sz w:val="26"/>
                <w:szCs w:val="26"/>
                <w:lang w:val="ro-RO"/>
              </w:rPr>
              <m:t>R</m:t>
            </m:r>
          </m:e>
          <m:sub>
            <m:r>
              <w:rPr>
                <w:rFonts w:ascii="Cambria Math" w:eastAsia="Cambria Math" w:hAnsi="Cambria Math"/>
                <w:sz w:val="26"/>
                <w:szCs w:val="26"/>
                <w:lang w:val="ro-RO"/>
              </w:rPr>
              <m:t>TD</m:t>
            </m:r>
          </m:sub>
          <m:sup>
            <m:r>
              <w:rPr>
                <w:rFonts w:ascii="Cambria Math" w:eastAsia="Cambria Math" w:hAnsi="Cambria Math"/>
                <w:sz w:val="26"/>
                <w:szCs w:val="26"/>
                <w:lang w:val="ro-RO"/>
              </w:rPr>
              <m:t>≥1Mbps</m:t>
            </m:r>
          </m:sup>
        </m:sSubSup>
      </m:oMath>
      <w:r w:rsidRPr="00D357F2">
        <w:rPr>
          <w:rFonts w:ascii="Times New Roman" w:eastAsiaTheme="minorEastAsia" w:hAnsi="Times New Roman"/>
          <w:sz w:val="26"/>
          <w:szCs w:val="26"/>
          <w:lang w:val="ro-RO"/>
        </w:rPr>
        <w:t xml:space="preserve"> </w:t>
      </w:r>
      <w:r w:rsidR="00B46804" w:rsidRPr="00D357F2">
        <w:rPr>
          <w:rFonts w:ascii="Times New Roman" w:eastAsiaTheme="minorEastAsia" w:hAnsi="Times New Roman"/>
          <w:sz w:val="26"/>
          <w:szCs w:val="26"/>
          <w:lang w:val="ro-RO"/>
        </w:rPr>
        <w:t xml:space="preserve">și </w:t>
      </w:r>
      <m:oMath>
        <m:sSubSup>
          <m:sSubSupPr>
            <m:ctrlPr>
              <w:rPr>
                <w:rFonts w:ascii="Cambria Math" w:eastAsia="Cambria Math" w:hAnsi="Cambria Math" w:cs="Cambria Math"/>
                <w:i/>
                <w:sz w:val="26"/>
                <w:szCs w:val="26"/>
                <w:lang w:val="ro-RO"/>
              </w:rPr>
            </m:ctrlPr>
          </m:sSubSupPr>
          <m:e>
            <m:r>
              <w:rPr>
                <w:rFonts w:ascii="Cambria Math" w:eastAsia="Cambria Math" w:hAnsi="Cambria Math" w:cs="Cambria Math"/>
                <w:sz w:val="26"/>
                <w:szCs w:val="26"/>
                <w:lang w:val="ro-RO"/>
              </w:rPr>
              <m:t>R</m:t>
            </m:r>
          </m:e>
          <m:sub>
            <m:r>
              <w:rPr>
                <w:rFonts w:ascii="Cambria Math" w:eastAsia="Cambria Math" w:hAnsi="Cambria Math" w:cs="Cambria Math"/>
                <w:sz w:val="26"/>
                <w:szCs w:val="26"/>
                <w:lang w:val="ro-RO"/>
              </w:rPr>
              <m:t>TD</m:t>
            </m:r>
          </m:sub>
          <m:sup>
            <m:r>
              <w:rPr>
                <w:rFonts w:ascii="Cambria Math" w:eastAsia="Cambria Math" w:hAnsi="Cambria Math" w:cs="Cambria Math"/>
                <w:sz w:val="26"/>
                <w:szCs w:val="26"/>
                <w:lang w:val="ro-RO"/>
              </w:rPr>
              <m:t>≥10Mbps</m:t>
            </m:r>
          </m:sup>
        </m:sSubSup>
        <m:r>
          <w:rPr>
            <w:rFonts w:ascii="Cambria Math" w:eastAsia="Cambria Math" w:hAnsi="Cambria Math" w:cs="Cambria Math"/>
            <w:sz w:val="26"/>
            <w:szCs w:val="26"/>
            <w:lang w:val="ro-RO"/>
          </w:rPr>
          <m:t>,</m:t>
        </m:r>
      </m:oMath>
      <w:r w:rsidR="00B46804" w:rsidRPr="00D357F2">
        <w:rPr>
          <w:rFonts w:ascii="Times New Roman" w:eastAsiaTheme="minorEastAsia" w:hAnsi="Times New Roman"/>
          <w:sz w:val="26"/>
          <w:szCs w:val="26"/>
          <w:lang w:val="ro-RO"/>
        </w:rPr>
        <w:t xml:space="preserve"> </w:t>
      </w:r>
      <w:r w:rsidRPr="00D357F2">
        <w:rPr>
          <w:rFonts w:ascii="Times New Roman" w:eastAsiaTheme="minorEastAsia" w:hAnsi="Times New Roman"/>
          <w:sz w:val="26"/>
          <w:szCs w:val="26"/>
          <w:lang w:val="ro-RO"/>
        </w:rPr>
        <w:t xml:space="preserve">campania de măsurări cuprinde o mărime suficientă a eșantionului de măsurări și un număr estimativ a populației din localitățile măsurate în sumă de cel puțin 95% din </w:t>
      </w:r>
      <w:r w:rsidRPr="00D357F2">
        <w:rPr>
          <w:rFonts w:ascii="Times New Roman" w:eastAsiaTheme="minorEastAsia" w:hAnsi="Times New Roman"/>
          <w:sz w:val="26"/>
          <w:szCs w:val="26"/>
          <w:lang w:val="ro-RO" w:eastAsia="zh-CN"/>
        </w:rPr>
        <w:t>P</w:t>
      </w:r>
      <w:r w:rsidRPr="00D357F2">
        <w:rPr>
          <w:rFonts w:ascii="Times New Roman" w:eastAsiaTheme="minorEastAsia" w:hAnsi="Times New Roman"/>
          <w:sz w:val="26"/>
          <w:szCs w:val="26"/>
          <w:vertAlign w:val="subscript"/>
          <w:lang w:val="ro-RO" w:eastAsia="zh-CN"/>
        </w:rPr>
        <w:t>RM</w:t>
      </w:r>
      <w:r w:rsidRPr="00D357F2">
        <w:rPr>
          <w:rFonts w:ascii="Times New Roman" w:eastAsiaTheme="minorEastAsia" w:hAnsi="Times New Roman"/>
          <w:sz w:val="26"/>
          <w:szCs w:val="26"/>
          <w:lang w:val="ro-RO" w:eastAsia="zh-CN"/>
        </w:rPr>
        <w:t xml:space="preserve">, astfel încât să se asigure un nivel de încredere a rezultatelor măsurătorilor de minimum 95% </w:t>
      </w:r>
      <w:r w:rsidRPr="00D357F2">
        <w:rPr>
          <w:rFonts w:ascii="Times New Roman" w:eastAsiaTheme="minorEastAsia" w:hAnsi="Times New Roman"/>
          <w:sz w:val="26"/>
          <w:szCs w:val="26"/>
          <w:lang w:val="ro-RO"/>
        </w:rPr>
        <w:t xml:space="preserve"> </w:t>
      </w:r>
      <w:r w:rsidRPr="00D357F2">
        <w:rPr>
          <w:rFonts w:ascii="Times New Roman" w:eastAsiaTheme="minorHAnsi" w:hAnsi="Times New Roman"/>
          <w:sz w:val="26"/>
          <w:szCs w:val="26"/>
          <w:lang w:val="ro-RO"/>
        </w:rPr>
        <w:t>[ETSI EG 202 057-2 şi ETSI EG 202 057-3].</w:t>
      </w:r>
    </w:p>
    <w:p w:rsidR="00F815D5" w:rsidRPr="00D357F2" w:rsidRDefault="00C95FF3" w:rsidP="00122621">
      <w:pPr>
        <w:numPr>
          <w:ilvl w:val="0"/>
          <w:numId w:val="2"/>
        </w:numPr>
        <w:tabs>
          <w:tab w:val="left" w:pos="1134"/>
        </w:tabs>
        <w:autoSpaceDE w:val="0"/>
        <w:autoSpaceDN w:val="0"/>
        <w:adjustRightInd w:val="0"/>
        <w:ind w:left="0" w:firstLine="567"/>
        <w:contextualSpacing/>
        <w:jc w:val="both"/>
        <w:rPr>
          <w:rFonts w:eastAsiaTheme="minorEastAsia"/>
          <w:sz w:val="26"/>
          <w:szCs w:val="26"/>
          <w:lang w:val="ro-RO" w:eastAsia="zh-CN"/>
        </w:rPr>
      </w:pPr>
      <w:r w:rsidRPr="00D357F2">
        <w:rPr>
          <w:rFonts w:eastAsiaTheme="minorEastAsia"/>
          <w:sz w:val="26"/>
          <w:szCs w:val="26"/>
          <w:lang w:val="ro-RO" w:eastAsia="zh-CN"/>
        </w:rPr>
        <w:t xml:space="preserve">Având în vedere că este impracticabil de efectuat măsurări prin drive-test în interiorul clădirilor pentru evaluarea acoperirii </w:t>
      </w:r>
      <w:r w:rsidR="00E6741A">
        <w:rPr>
          <w:rFonts w:eastAsiaTheme="minorEastAsia"/>
          <w:sz w:val="26"/>
          <w:szCs w:val="26"/>
          <w:lang w:val="ro-RO" w:eastAsia="zh-CN"/>
        </w:rPr>
        <w:t xml:space="preserve">populației </w:t>
      </w:r>
      <w:r w:rsidRPr="00D357F2">
        <w:rPr>
          <w:rFonts w:eastAsiaTheme="minorEastAsia"/>
          <w:sz w:val="26"/>
          <w:szCs w:val="26"/>
          <w:lang w:val="ro-RO" w:eastAsia="zh-CN"/>
        </w:rPr>
        <w:t xml:space="preserve">cu servicii date şi ţinând cont de faptul că </w:t>
      </w:r>
      <w:proofErr w:type="spellStart"/>
      <w:r w:rsidRPr="00D357F2">
        <w:rPr>
          <w:rFonts w:eastAsiaTheme="minorEastAsia"/>
          <w:sz w:val="26"/>
          <w:szCs w:val="26"/>
          <w:lang w:val="ro-RO" w:eastAsia="zh-CN"/>
        </w:rPr>
        <w:t>măsurăile</w:t>
      </w:r>
      <w:proofErr w:type="spellEnd"/>
      <w:r w:rsidRPr="00D357F2">
        <w:rPr>
          <w:rFonts w:eastAsiaTheme="minorEastAsia"/>
          <w:sz w:val="26"/>
          <w:szCs w:val="26"/>
          <w:lang w:val="ro-RO" w:eastAsia="zh-CN"/>
        </w:rPr>
        <w:t xml:space="preserve"> trebuie efectuate astfel încât să fie aproape de experienţa utilizatorului, aceste măsurări vor fi efectuate cu amplasarea echipamentelor terminale de test </w:t>
      </w:r>
      <w:r w:rsidR="005D6A72" w:rsidRPr="00D357F2">
        <w:rPr>
          <w:rFonts w:eastAsiaTheme="minorHAnsi"/>
          <w:sz w:val="26"/>
          <w:szCs w:val="26"/>
          <w:lang w:val="ro-RO"/>
        </w:rPr>
        <w:t xml:space="preserve">într-un compartiment special situat pe acoperişul automobilului, </w:t>
      </w:r>
      <w:r w:rsidR="00831517" w:rsidRPr="00D357F2">
        <w:rPr>
          <w:rFonts w:eastAsiaTheme="minorEastAsia"/>
          <w:sz w:val="26"/>
          <w:szCs w:val="26"/>
          <w:lang w:val="ro-RO" w:eastAsia="zh-CN"/>
        </w:rPr>
        <w:t>fiind agreată</w:t>
      </w:r>
      <w:r w:rsidRPr="00D357F2">
        <w:rPr>
          <w:rFonts w:eastAsiaTheme="minorEastAsia"/>
          <w:sz w:val="26"/>
          <w:szCs w:val="26"/>
          <w:lang w:val="ro-RO" w:eastAsia="zh-CN"/>
        </w:rPr>
        <w:t xml:space="preserve"> accepţiunea că valorile vitezei astfel măsurate corespund celora care ar fi în interiorul clădirilor (</w:t>
      </w:r>
      <w:r w:rsidRPr="00B7266F">
        <w:rPr>
          <w:rFonts w:eastAsiaTheme="minorEastAsia"/>
          <w:i/>
          <w:sz w:val="26"/>
          <w:szCs w:val="26"/>
          <w:lang w:val="ro-RO" w:eastAsia="zh-CN"/>
        </w:rPr>
        <w:t>indoor</w:t>
      </w:r>
      <w:r w:rsidRPr="00D357F2">
        <w:rPr>
          <w:rFonts w:eastAsiaTheme="minorEastAsia"/>
          <w:sz w:val="26"/>
          <w:szCs w:val="26"/>
          <w:lang w:val="ro-RO" w:eastAsia="zh-CN"/>
        </w:rPr>
        <w:t>).</w:t>
      </w:r>
    </w:p>
    <w:p w:rsidR="00501491" w:rsidRPr="00D357F2" w:rsidRDefault="00501491" w:rsidP="007C357D">
      <w:pPr>
        <w:tabs>
          <w:tab w:val="left" w:pos="1134"/>
        </w:tabs>
        <w:autoSpaceDE w:val="0"/>
        <w:autoSpaceDN w:val="0"/>
        <w:adjustRightInd w:val="0"/>
        <w:contextualSpacing/>
        <w:jc w:val="both"/>
        <w:rPr>
          <w:rFonts w:eastAsiaTheme="minorHAnsi"/>
          <w:b/>
          <w:sz w:val="26"/>
          <w:szCs w:val="26"/>
          <w:lang w:val="ro-RO"/>
        </w:rPr>
      </w:pPr>
    </w:p>
    <w:p w:rsidR="00805CC8" w:rsidRPr="00D357F2" w:rsidRDefault="00805CC8" w:rsidP="00805CC8">
      <w:pPr>
        <w:tabs>
          <w:tab w:val="left" w:pos="1134"/>
        </w:tabs>
        <w:autoSpaceDE w:val="0"/>
        <w:autoSpaceDN w:val="0"/>
        <w:adjustRightInd w:val="0"/>
        <w:contextualSpacing/>
        <w:jc w:val="center"/>
        <w:rPr>
          <w:rFonts w:eastAsiaTheme="minorHAnsi"/>
          <w:b/>
          <w:sz w:val="26"/>
          <w:szCs w:val="26"/>
          <w:lang w:val="ro-RO"/>
        </w:rPr>
      </w:pPr>
      <w:r w:rsidRPr="00D357F2">
        <w:rPr>
          <w:rFonts w:eastAsiaTheme="minorHAnsi"/>
          <w:b/>
          <w:sz w:val="26"/>
          <w:szCs w:val="26"/>
          <w:lang w:val="ro-RO"/>
        </w:rPr>
        <w:t>V</w:t>
      </w:r>
      <w:r w:rsidR="00903110" w:rsidRPr="00D357F2">
        <w:rPr>
          <w:rFonts w:eastAsiaTheme="minorHAnsi"/>
          <w:b/>
          <w:sz w:val="26"/>
          <w:szCs w:val="26"/>
          <w:lang w:val="ro-RO"/>
        </w:rPr>
        <w:t>II</w:t>
      </w:r>
      <w:r w:rsidRPr="00D357F2">
        <w:rPr>
          <w:rFonts w:eastAsiaTheme="minorHAnsi"/>
          <w:b/>
          <w:sz w:val="26"/>
          <w:szCs w:val="26"/>
          <w:lang w:val="ro-RO"/>
        </w:rPr>
        <w:t>. ECHIPAMENTELE ŞI APLICAŢIILE UTILIZATE</w:t>
      </w:r>
    </w:p>
    <w:p w:rsidR="00805CC8" w:rsidRPr="00D357F2" w:rsidRDefault="00805CC8" w:rsidP="00122621">
      <w:pPr>
        <w:numPr>
          <w:ilvl w:val="0"/>
          <w:numId w:val="2"/>
        </w:numPr>
        <w:tabs>
          <w:tab w:val="left" w:pos="1134"/>
        </w:tabs>
        <w:autoSpaceDE w:val="0"/>
        <w:autoSpaceDN w:val="0"/>
        <w:adjustRightInd w:val="0"/>
        <w:ind w:left="0" w:firstLine="567"/>
        <w:contextualSpacing/>
        <w:jc w:val="both"/>
        <w:rPr>
          <w:rFonts w:eastAsiaTheme="minorHAnsi"/>
          <w:sz w:val="26"/>
          <w:szCs w:val="26"/>
          <w:lang w:val="ro-RO"/>
        </w:rPr>
      </w:pPr>
      <w:r w:rsidRPr="00D357F2">
        <w:rPr>
          <w:rFonts w:eastAsiaTheme="minorHAnsi"/>
          <w:sz w:val="26"/>
          <w:szCs w:val="26"/>
          <w:lang w:val="ro-RO"/>
        </w:rPr>
        <w:lastRenderedPageBreak/>
        <w:t xml:space="preserve">Pentru evaluarea parametrilor de calitate a serviciilor oferite va fi utilizat un ansamblu de echipamente compus din </w:t>
      </w:r>
      <w:r w:rsidR="00BE3AF7" w:rsidRPr="00D357F2">
        <w:rPr>
          <w:rFonts w:eastAsiaTheme="minorHAnsi"/>
          <w:sz w:val="26"/>
          <w:szCs w:val="26"/>
          <w:lang w:val="ro-RO"/>
        </w:rPr>
        <w:t xml:space="preserve">15 </w:t>
      </w:r>
      <w:r w:rsidRPr="00D357F2">
        <w:rPr>
          <w:rFonts w:eastAsiaTheme="minorHAnsi"/>
          <w:sz w:val="26"/>
          <w:szCs w:val="26"/>
          <w:lang w:val="ro-RO"/>
        </w:rPr>
        <w:t xml:space="preserve">terminale mobile inteligente (în dependenţă de numărul de furnizori), un calculator (aplicaţie software), un scaner RF </w:t>
      </w:r>
      <w:r w:rsidR="003D0E8E" w:rsidRPr="00D357F2">
        <w:rPr>
          <w:rFonts w:eastAsiaTheme="minorHAnsi"/>
          <w:sz w:val="26"/>
          <w:szCs w:val="26"/>
          <w:lang w:val="ro-RO"/>
        </w:rPr>
        <w:t xml:space="preserve">cu </w:t>
      </w:r>
      <w:r w:rsidRPr="00D357F2">
        <w:rPr>
          <w:rFonts w:eastAsiaTheme="minorHAnsi"/>
          <w:sz w:val="26"/>
          <w:szCs w:val="26"/>
          <w:lang w:val="ro-RO"/>
        </w:rPr>
        <w:t xml:space="preserve">antene de recepţie, un receptor GPS, care vor fi instalate pe un autovehicul. </w:t>
      </w:r>
    </w:p>
    <w:p w:rsidR="00805CC8" w:rsidRPr="00D357F2" w:rsidRDefault="00A103B7" w:rsidP="00122621">
      <w:pPr>
        <w:numPr>
          <w:ilvl w:val="0"/>
          <w:numId w:val="2"/>
        </w:numPr>
        <w:tabs>
          <w:tab w:val="left" w:pos="1134"/>
        </w:tabs>
        <w:autoSpaceDE w:val="0"/>
        <w:autoSpaceDN w:val="0"/>
        <w:adjustRightInd w:val="0"/>
        <w:ind w:left="0" w:firstLine="567"/>
        <w:contextualSpacing/>
        <w:jc w:val="both"/>
        <w:rPr>
          <w:rFonts w:eastAsiaTheme="minorHAnsi"/>
          <w:sz w:val="26"/>
          <w:szCs w:val="26"/>
          <w:lang w:val="ro-RO"/>
        </w:rPr>
      </w:pPr>
      <w:r>
        <w:rPr>
          <w:rFonts w:eastAsiaTheme="minorHAnsi"/>
          <w:sz w:val="26"/>
          <w:szCs w:val="26"/>
          <w:lang w:val="ro-RO"/>
        </w:rPr>
        <w:t>În Figura 3</w:t>
      </w:r>
      <w:r w:rsidR="00805CC8" w:rsidRPr="00D357F2">
        <w:rPr>
          <w:rFonts w:eastAsiaTheme="minorHAnsi"/>
          <w:sz w:val="26"/>
          <w:szCs w:val="26"/>
          <w:lang w:val="ro-RO"/>
        </w:rPr>
        <w:t xml:space="preserve"> este prezentată schematic, configuraţia </w:t>
      </w:r>
      <w:r w:rsidR="00E62C43" w:rsidRPr="00D357F2">
        <w:rPr>
          <w:rFonts w:eastAsiaTheme="minorHAnsi"/>
          <w:sz w:val="26"/>
          <w:szCs w:val="26"/>
          <w:lang w:val="ro-RO"/>
        </w:rPr>
        <w:t xml:space="preserve">tipică </w:t>
      </w:r>
      <w:r w:rsidR="00805CC8" w:rsidRPr="00D357F2">
        <w:rPr>
          <w:rFonts w:eastAsiaTheme="minorHAnsi"/>
          <w:sz w:val="26"/>
          <w:szCs w:val="26"/>
          <w:lang w:val="ro-RO"/>
        </w:rPr>
        <w:t>a</w:t>
      </w:r>
      <w:r w:rsidR="003D0E8E" w:rsidRPr="00D357F2">
        <w:rPr>
          <w:rFonts w:eastAsiaTheme="minorHAnsi"/>
          <w:sz w:val="26"/>
          <w:szCs w:val="26"/>
          <w:lang w:val="ro-RO"/>
        </w:rPr>
        <w:t xml:space="preserve"> unui </w:t>
      </w:r>
      <w:r w:rsidR="00805CC8" w:rsidRPr="00D357F2">
        <w:rPr>
          <w:rFonts w:eastAsiaTheme="minorHAnsi"/>
          <w:sz w:val="26"/>
          <w:szCs w:val="26"/>
          <w:lang w:val="ro-RO"/>
        </w:rPr>
        <w:t>ansamblu de echipamente</w:t>
      </w:r>
      <w:r>
        <w:rPr>
          <w:rFonts w:eastAsiaTheme="minorHAnsi"/>
          <w:sz w:val="26"/>
          <w:szCs w:val="26"/>
          <w:lang w:val="ro-RO"/>
        </w:rPr>
        <w:t>.</w:t>
      </w:r>
    </w:p>
    <w:p w:rsidR="0006033C" w:rsidRPr="00D357F2" w:rsidRDefault="0006033C" w:rsidP="00805CC8">
      <w:pPr>
        <w:tabs>
          <w:tab w:val="left" w:pos="1134"/>
        </w:tabs>
        <w:autoSpaceDE w:val="0"/>
        <w:autoSpaceDN w:val="0"/>
        <w:adjustRightInd w:val="0"/>
        <w:ind w:left="709"/>
        <w:contextualSpacing/>
        <w:jc w:val="both"/>
        <w:rPr>
          <w:rFonts w:eastAsiaTheme="minorHAnsi"/>
          <w:sz w:val="26"/>
          <w:szCs w:val="26"/>
          <w:lang w:val="ro-RO"/>
        </w:rPr>
      </w:pPr>
    </w:p>
    <w:p w:rsidR="00F40E18" w:rsidRPr="00D357F2" w:rsidRDefault="00DA5C31" w:rsidP="00F40E18">
      <w:pPr>
        <w:jc w:val="center"/>
      </w:pPr>
      <w:r w:rsidRPr="00D357F2">
        <w:rPr>
          <w:noProof/>
          <w:lang w:val="en-US"/>
        </w:rPr>
        <w:drawing>
          <wp:inline distT="0" distB="0" distL="0" distR="0" wp14:anchorId="18EF63DC" wp14:editId="32D69C68">
            <wp:extent cx="6209665" cy="3533322"/>
            <wp:effectExtent l="19050" t="0" r="635"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209665" cy="3533322"/>
                    </a:xfrm>
                    <a:prstGeom prst="rect">
                      <a:avLst/>
                    </a:prstGeom>
                    <a:noFill/>
                    <a:ln w="9525">
                      <a:noFill/>
                      <a:miter lim="800000"/>
                      <a:headEnd/>
                      <a:tailEnd/>
                    </a:ln>
                  </pic:spPr>
                </pic:pic>
              </a:graphicData>
            </a:graphic>
          </wp:inline>
        </w:drawing>
      </w:r>
    </w:p>
    <w:p w:rsidR="00F40E18" w:rsidRDefault="00F40E18" w:rsidP="00B7266F">
      <w:pPr>
        <w:ind w:firstLine="567"/>
        <w:rPr>
          <w:lang w:val="ro-RO"/>
        </w:rPr>
      </w:pPr>
    </w:p>
    <w:p w:rsidR="00A103B7" w:rsidRPr="00B7266F" w:rsidRDefault="00A103B7" w:rsidP="00B7266F">
      <w:pPr>
        <w:ind w:firstLine="567"/>
        <w:rPr>
          <w:sz w:val="26"/>
          <w:szCs w:val="26"/>
          <w:lang w:val="ro-RO"/>
        </w:rPr>
      </w:pPr>
      <w:r w:rsidRPr="00B7266F">
        <w:rPr>
          <w:b/>
          <w:sz w:val="26"/>
          <w:szCs w:val="26"/>
          <w:lang w:val="ro-RO"/>
        </w:rPr>
        <w:t>Figura 3</w:t>
      </w:r>
      <w:r w:rsidRPr="00B7266F">
        <w:rPr>
          <w:sz w:val="26"/>
          <w:szCs w:val="26"/>
          <w:lang w:val="ro-RO"/>
        </w:rPr>
        <w:t xml:space="preserve"> – Configurația tipică a ansamblului de echipamente.</w:t>
      </w:r>
    </w:p>
    <w:p w:rsidR="00A103B7" w:rsidRPr="00B7266F" w:rsidRDefault="00A103B7" w:rsidP="00B7266F">
      <w:pPr>
        <w:ind w:firstLine="567"/>
        <w:rPr>
          <w:lang w:val="ro-RO"/>
        </w:rPr>
      </w:pPr>
    </w:p>
    <w:p w:rsidR="00F40E18" w:rsidRPr="00D357F2" w:rsidRDefault="00A61667" w:rsidP="00524509">
      <w:pPr>
        <w:pStyle w:val="ListParagraph"/>
        <w:numPr>
          <w:ilvl w:val="0"/>
          <w:numId w:val="43"/>
        </w:numPr>
        <w:tabs>
          <w:tab w:val="left" w:pos="1276"/>
        </w:tabs>
        <w:spacing w:after="0" w:line="240" w:lineRule="auto"/>
        <w:ind w:hanging="11"/>
        <w:jc w:val="both"/>
        <w:rPr>
          <w:rFonts w:ascii="Times New Roman" w:hAnsi="Times New Roman"/>
          <w:sz w:val="26"/>
          <w:szCs w:val="26"/>
          <w:lang w:val="ro-RO"/>
        </w:rPr>
      </w:pPr>
      <w:r w:rsidRPr="00D357F2">
        <w:rPr>
          <w:rFonts w:ascii="Times New Roman" w:hAnsi="Times New Roman"/>
          <w:sz w:val="26"/>
          <w:szCs w:val="26"/>
          <w:lang w:val="ro-RO"/>
        </w:rPr>
        <w:t xml:space="preserve">Terminal: stație </w:t>
      </w:r>
      <w:r w:rsidR="00BB16B6" w:rsidRPr="00D357F2">
        <w:rPr>
          <w:rFonts w:ascii="Times New Roman" w:hAnsi="Times New Roman"/>
          <w:sz w:val="26"/>
          <w:szCs w:val="26"/>
          <w:lang w:val="ro-RO"/>
        </w:rPr>
        <w:t>mobilă care emulează un client</w:t>
      </w:r>
      <w:r w:rsidRPr="00D357F2">
        <w:rPr>
          <w:rFonts w:ascii="Times New Roman" w:hAnsi="Times New Roman"/>
          <w:sz w:val="26"/>
          <w:szCs w:val="26"/>
          <w:lang w:val="ro-RO"/>
        </w:rPr>
        <w:t xml:space="preserve"> tipic (1 ... n).</w:t>
      </w:r>
    </w:p>
    <w:p w:rsidR="00C42AC5" w:rsidRPr="00D357F2" w:rsidRDefault="00C42AC5" w:rsidP="00524509">
      <w:pPr>
        <w:pStyle w:val="ListParagraph"/>
        <w:numPr>
          <w:ilvl w:val="0"/>
          <w:numId w:val="43"/>
        </w:numPr>
        <w:tabs>
          <w:tab w:val="left" w:pos="1276"/>
        </w:tabs>
        <w:spacing w:after="0" w:line="240" w:lineRule="auto"/>
        <w:ind w:left="0" w:firstLine="709"/>
        <w:jc w:val="both"/>
        <w:rPr>
          <w:rFonts w:ascii="Times New Roman" w:hAnsi="Times New Roman"/>
          <w:sz w:val="26"/>
          <w:szCs w:val="26"/>
          <w:lang w:val="ro-RO"/>
        </w:rPr>
      </w:pPr>
      <w:r w:rsidRPr="00D357F2">
        <w:rPr>
          <w:rFonts w:ascii="Times New Roman" w:hAnsi="Times New Roman"/>
          <w:sz w:val="26"/>
          <w:szCs w:val="26"/>
          <w:lang w:val="ro-RO"/>
        </w:rPr>
        <w:t xml:space="preserve">Scaner RF: </w:t>
      </w:r>
      <w:r w:rsidR="00134F69" w:rsidRPr="00D357F2">
        <w:rPr>
          <w:rFonts w:ascii="Times New Roman" w:hAnsi="Times New Roman"/>
          <w:sz w:val="26"/>
          <w:szCs w:val="26"/>
          <w:lang w:val="ro-RO"/>
        </w:rPr>
        <w:t>un analizor al reţelelor de telefonie celulară, care include unul sau mai multe receptoare şi care oferă posibilitatea reducerii unor eventuale erori de măsură sau de sistem.</w:t>
      </w:r>
    </w:p>
    <w:p w:rsidR="0092017E" w:rsidRPr="00D357F2" w:rsidRDefault="0092017E" w:rsidP="00524509">
      <w:pPr>
        <w:pStyle w:val="ListParagraph"/>
        <w:numPr>
          <w:ilvl w:val="0"/>
          <w:numId w:val="43"/>
        </w:numPr>
        <w:tabs>
          <w:tab w:val="left" w:pos="1276"/>
        </w:tabs>
        <w:spacing w:after="0" w:line="240" w:lineRule="auto"/>
        <w:ind w:left="0" w:firstLine="709"/>
        <w:jc w:val="both"/>
        <w:rPr>
          <w:rFonts w:ascii="Times New Roman" w:hAnsi="Times New Roman"/>
          <w:sz w:val="26"/>
          <w:szCs w:val="26"/>
          <w:lang w:val="ro-RO"/>
        </w:rPr>
      </w:pPr>
      <w:r w:rsidRPr="00D357F2">
        <w:rPr>
          <w:rFonts w:ascii="Times New Roman" w:hAnsi="Times New Roman"/>
          <w:sz w:val="26"/>
          <w:szCs w:val="26"/>
          <w:lang w:val="ro-RO"/>
        </w:rPr>
        <w:t>Antenă: antena externă conectată la scanerul RF.</w:t>
      </w:r>
    </w:p>
    <w:p w:rsidR="00F40E18" w:rsidRPr="00D357F2" w:rsidRDefault="00A61667" w:rsidP="00524509">
      <w:pPr>
        <w:pStyle w:val="ListParagraph"/>
        <w:numPr>
          <w:ilvl w:val="0"/>
          <w:numId w:val="43"/>
        </w:numPr>
        <w:tabs>
          <w:tab w:val="left" w:pos="1276"/>
        </w:tabs>
        <w:spacing w:after="0" w:line="240" w:lineRule="auto"/>
        <w:ind w:left="0" w:firstLine="709"/>
        <w:jc w:val="both"/>
        <w:rPr>
          <w:rFonts w:ascii="Times New Roman" w:hAnsi="Times New Roman"/>
          <w:sz w:val="26"/>
          <w:szCs w:val="26"/>
          <w:lang w:val="ro-RO"/>
        </w:rPr>
      </w:pPr>
      <w:r w:rsidRPr="00D357F2">
        <w:rPr>
          <w:rFonts w:ascii="Times New Roman" w:hAnsi="Times New Roman"/>
          <w:sz w:val="26"/>
          <w:szCs w:val="26"/>
          <w:lang w:val="ro-RO"/>
        </w:rPr>
        <w:t>Antenă GPS: antena externă conectată la receptorul GPS.</w:t>
      </w:r>
    </w:p>
    <w:p w:rsidR="00F40E18" w:rsidRPr="00D357F2" w:rsidRDefault="00A61667" w:rsidP="00524509">
      <w:pPr>
        <w:pStyle w:val="ListParagraph"/>
        <w:numPr>
          <w:ilvl w:val="0"/>
          <w:numId w:val="43"/>
        </w:numPr>
        <w:tabs>
          <w:tab w:val="left" w:pos="1276"/>
        </w:tabs>
        <w:spacing w:after="0" w:line="240" w:lineRule="auto"/>
        <w:ind w:left="0" w:firstLine="709"/>
        <w:jc w:val="both"/>
        <w:rPr>
          <w:rFonts w:ascii="Times New Roman" w:hAnsi="Times New Roman"/>
          <w:sz w:val="26"/>
          <w:szCs w:val="26"/>
          <w:lang w:val="ro-RO"/>
        </w:rPr>
      </w:pPr>
      <w:r w:rsidRPr="00D357F2">
        <w:rPr>
          <w:rFonts w:ascii="Times New Roman" w:hAnsi="Times New Roman"/>
          <w:sz w:val="26"/>
          <w:szCs w:val="26"/>
          <w:lang w:val="ro-RO"/>
        </w:rPr>
        <w:t>Controler: controlează toate părțile active ale sistemului de măsurare.</w:t>
      </w:r>
    </w:p>
    <w:p w:rsidR="00F40E18" w:rsidRPr="00D357F2" w:rsidRDefault="00A61667" w:rsidP="00524509">
      <w:pPr>
        <w:pStyle w:val="ListParagraph"/>
        <w:numPr>
          <w:ilvl w:val="0"/>
          <w:numId w:val="43"/>
        </w:numPr>
        <w:tabs>
          <w:tab w:val="left" w:pos="1276"/>
        </w:tabs>
        <w:spacing w:after="0" w:line="240" w:lineRule="auto"/>
        <w:ind w:left="0" w:firstLine="709"/>
        <w:jc w:val="both"/>
        <w:rPr>
          <w:rFonts w:ascii="Times New Roman" w:hAnsi="Times New Roman"/>
          <w:sz w:val="26"/>
          <w:szCs w:val="26"/>
          <w:lang w:val="ro-RO"/>
        </w:rPr>
      </w:pPr>
      <w:r w:rsidRPr="00D357F2">
        <w:rPr>
          <w:rFonts w:ascii="Times New Roman" w:hAnsi="Times New Roman"/>
          <w:sz w:val="26"/>
          <w:szCs w:val="26"/>
          <w:lang w:val="ro-RO"/>
        </w:rPr>
        <w:t>Procesor: controlează terminalul mobil şi datele de măsurare. Opțional, sarcinile procesorului pot fi mutate în controler.</w:t>
      </w:r>
    </w:p>
    <w:p w:rsidR="00F40E18" w:rsidRPr="00D357F2" w:rsidRDefault="00A61667" w:rsidP="00524509">
      <w:pPr>
        <w:pStyle w:val="ListParagraph"/>
        <w:numPr>
          <w:ilvl w:val="0"/>
          <w:numId w:val="43"/>
        </w:numPr>
        <w:tabs>
          <w:tab w:val="left" w:pos="1276"/>
        </w:tabs>
        <w:spacing w:after="0" w:line="240" w:lineRule="auto"/>
        <w:ind w:left="0" w:firstLine="709"/>
        <w:jc w:val="both"/>
        <w:rPr>
          <w:rFonts w:ascii="Times New Roman" w:hAnsi="Times New Roman"/>
          <w:sz w:val="26"/>
          <w:szCs w:val="26"/>
          <w:lang w:val="ro-RO"/>
        </w:rPr>
      </w:pPr>
      <w:r w:rsidRPr="00D357F2">
        <w:rPr>
          <w:rFonts w:ascii="Times New Roman" w:hAnsi="Times New Roman"/>
          <w:sz w:val="26"/>
          <w:szCs w:val="26"/>
          <w:lang w:val="ro-RO"/>
        </w:rPr>
        <w:t>Stocare: pentru stocarea datelor și a programelor de măsurare.</w:t>
      </w:r>
    </w:p>
    <w:p w:rsidR="00F40E18" w:rsidRPr="00D357F2" w:rsidRDefault="00A61667" w:rsidP="00524509">
      <w:pPr>
        <w:pStyle w:val="ListParagraph"/>
        <w:numPr>
          <w:ilvl w:val="0"/>
          <w:numId w:val="43"/>
        </w:numPr>
        <w:tabs>
          <w:tab w:val="left" w:pos="1276"/>
        </w:tabs>
        <w:spacing w:after="0" w:line="240" w:lineRule="auto"/>
        <w:ind w:left="0" w:firstLine="709"/>
        <w:jc w:val="both"/>
        <w:rPr>
          <w:rFonts w:ascii="Times New Roman" w:hAnsi="Times New Roman"/>
          <w:sz w:val="26"/>
          <w:szCs w:val="26"/>
          <w:lang w:val="ro-RO"/>
        </w:rPr>
      </w:pPr>
      <w:r w:rsidRPr="00D357F2">
        <w:rPr>
          <w:rFonts w:ascii="Times New Roman" w:hAnsi="Times New Roman"/>
          <w:sz w:val="26"/>
          <w:szCs w:val="26"/>
          <w:lang w:val="ro-RO"/>
        </w:rPr>
        <w:t>IOM: interfața om-mașină pentru control și configurare a unui sistem de măsurare local, sau pentru diagnosticare în cazul unui sistem de măsurare controlat de la distanţă.</w:t>
      </w:r>
    </w:p>
    <w:p w:rsidR="00F40E18" w:rsidRPr="00D357F2" w:rsidRDefault="00A61667" w:rsidP="00524509">
      <w:pPr>
        <w:pStyle w:val="ListParagraph"/>
        <w:numPr>
          <w:ilvl w:val="0"/>
          <w:numId w:val="43"/>
        </w:numPr>
        <w:tabs>
          <w:tab w:val="left" w:pos="1276"/>
        </w:tabs>
        <w:spacing w:after="0" w:line="240" w:lineRule="auto"/>
        <w:ind w:left="0" w:firstLine="709"/>
        <w:jc w:val="both"/>
        <w:rPr>
          <w:rFonts w:ascii="Times New Roman" w:hAnsi="Times New Roman"/>
          <w:sz w:val="26"/>
          <w:szCs w:val="26"/>
          <w:lang w:val="ro-RO"/>
        </w:rPr>
      </w:pPr>
      <w:r w:rsidRPr="00D357F2">
        <w:rPr>
          <w:rFonts w:ascii="Times New Roman" w:hAnsi="Times New Roman"/>
          <w:sz w:val="26"/>
          <w:szCs w:val="26"/>
          <w:lang w:val="ro-RO"/>
        </w:rPr>
        <w:t>GPS: Sistem de poziționare (GPS sau navigație interioară).</w:t>
      </w:r>
    </w:p>
    <w:p w:rsidR="00F40E18" w:rsidRPr="00D357F2" w:rsidRDefault="00A61667" w:rsidP="00524509">
      <w:pPr>
        <w:pStyle w:val="ListParagraph"/>
        <w:numPr>
          <w:ilvl w:val="0"/>
          <w:numId w:val="43"/>
        </w:numPr>
        <w:tabs>
          <w:tab w:val="left" w:pos="1276"/>
        </w:tabs>
        <w:spacing w:after="0" w:line="240" w:lineRule="auto"/>
        <w:ind w:left="0" w:firstLine="709"/>
        <w:jc w:val="both"/>
        <w:rPr>
          <w:rFonts w:ascii="Times New Roman" w:hAnsi="Times New Roman"/>
          <w:sz w:val="26"/>
          <w:szCs w:val="26"/>
          <w:lang w:val="ro-RO"/>
        </w:rPr>
      </w:pPr>
      <w:r w:rsidRPr="00D357F2">
        <w:rPr>
          <w:rFonts w:ascii="Times New Roman" w:hAnsi="Times New Roman"/>
          <w:sz w:val="26"/>
          <w:szCs w:val="26"/>
          <w:lang w:val="ro-RO"/>
        </w:rPr>
        <w:t>Alimentare: Sursă de alimentare.</w:t>
      </w:r>
    </w:p>
    <w:p w:rsidR="00805CC8" w:rsidRPr="00D357F2" w:rsidRDefault="00127A77" w:rsidP="00472037">
      <w:pPr>
        <w:numPr>
          <w:ilvl w:val="0"/>
          <w:numId w:val="2"/>
        </w:numPr>
        <w:tabs>
          <w:tab w:val="left" w:pos="1134"/>
        </w:tabs>
        <w:autoSpaceDE w:val="0"/>
        <w:autoSpaceDN w:val="0"/>
        <w:adjustRightInd w:val="0"/>
        <w:ind w:left="0" w:firstLine="567"/>
        <w:contextualSpacing/>
        <w:jc w:val="both"/>
        <w:rPr>
          <w:rFonts w:eastAsiaTheme="minorHAnsi"/>
          <w:sz w:val="26"/>
          <w:szCs w:val="26"/>
          <w:lang w:val="ro-RO"/>
        </w:rPr>
      </w:pPr>
      <w:r w:rsidRPr="00D357F2">
        <w:rPr>
          <w:rFonts w:eastAsiaTheme="minorHAnsi"/>
          <w:sz w:val="26"/>
          <w:szCs w:val="26"/>
          <w:lang w:val="ro-RO"/>
        </w:rPr>
        <w:t>În conformitate cu principalele condiţii şi considerente metodologice menţionate în pct.</w:t>
      </w:r>
      <w:r w:rsidR="00E6741A">
        <w:rPr>
          <w:rFonts w:eastAsiaTheme="minorHAnsi"/>
          <w:sz w:val="26"/>
          <w:szCs w:val="26"/>
          <w:lang w:val="ro-RO"/>
        </w:rPr>
        <w:t xml:space="preserve"> </w:t>
      </w:r>
      <w:r w:rsidR="00E6741A">
        <w:rPr>
          <w:rFonts w:eastAsiaTheme="minorHAnsi"/>
          <w:sz w:val="26"/>
          <w:szCs w:val="26"/>
          <w:lang w:val="ro-RO"/>
        </w:rPr>
        <w:fldChar w:fldCharType="begin"/>
      </w:r>
      <w:r w:rsidR="00E6741A">
        <w:rPr>
          <w:rFonts w:eastAsiaTheme="minorHAnsi"/>
          <w:sz w:val="26"/>
          <w:szCs w:val="26"/>
          <w:lang w:val="ro-RO"/>
        </w:rPr>
        <w:instrText xml:space="preserve"> REF _Ref535223007 \r \h </w:instrText>
      </w:r>
      <w:r w:rsidR="00E6741A">
        <w:rPr>
          <w:rFonts w:eastAsiaTheme="minorHAnsi"/>
          <w:sz w:val="26"/>
          <w:szCs w:val="26"/>
          <w:lang w:val="ro-RO"/>
        </w:rPr>
      </w:r>
      <w:r w:rsidR="00E6741A">
        <w:rPr>
          <w:rFonts w:eastAsiaTheme="minorHAnsi"/>
          <w:sz w:val="26"/>
          <w:szCs w:val="26"/>
          <w:lang w:val="ro-RO"/>
        </w:rPr>
        <w:fldChar w:fldCharType="separate"/>
      </w:r>
      <w:r w:rsidR="00E845A1">
        <w:rPr>
          <w:rFonts w:eastAsiaTheme="minorHAnsi"/>
          <w:sz w:val="26"/>
          <w:szCs w:val="26"/>
          <w:lang w:val="ro-RO"/>
        </w:rPr>
        <w:t>37</w:t>
      </w:r>
      <w:r w:rsidR="00E6741A">
        <w:rPr>
          <w:rFonts w:eastAsiaTheme="minorHAnsi"/>
          <w:sz w:val="26"/>
          <w:szCs w:val="26"/>
          <w:lang w:val="ro-RO"/>
        </w:rPr>
        <w:fldChar w:fldCharType="end"/>
      </w:r>
      <w:r w:rsidRPr="00D357F2">
        <w:rPr>
          <w:rFonts w:eastAsiaTheme="minorHAnsi"/>
          <w:sz w:val="26"/>
          <w:szCs w:val="26"/>
          <w:lang w:val="ro-RO"/>
        </w:rPr>
        <w:t>, p</w:t>
      </w:r>
      <w:r w:rsidR="00CE4D17" w:rsidRPr="00D357F2">
        <w:rPr>
          <w:rFonts w:eastAsiaTheme="minorHAnsi"/>
          <w:sz w:val="26"/>
          <w:szCs w:val="26"/>
          <w:lang w:val="ro-RO"/>
        </w:rPr>
        <w:t xml:space="preserve">entru evaluarea parametrilor de calitate vor fi utilizate terminale mobile destinate pentru efectuarea acestui tip de măsurări. Terminalele pot fi cu aplicaţie soft preinstalată, specifică evaluării parametrilor de calitate, cât şi fără. În primul caz terminalele pot fi utilizate fără un calculator (datele vor fi înregistrate de aplicaţia instalată în terminal). În al </w:t>
      </w:r>
      <w:r w:rsidR="00CE4D17" w:rsidRPr="00D357F2">
        <w:rPr>
          <w:rFonts w:eastAsiaTheme="minorHAnsi"/>
          <w:sz w:val="26"/>
          <w:szCs w:val="26"/>
          <w:lang w:val="ro-RO"/>
        </w:rPr>
        <w:lastRenderedPageBreak/>
        <w:t xml:space="preserve">doilea caz este necesar un calculator (cu aplicaţia soft instalată) care va înregistra datele obţinute de la terminalele mobile. În ambele cazuri aplicaţia soft permite manipularea cu terminalele mobile în mod automat. </w:t>
      </w:r>
    </w:p>
    <w:p w:rsidR="00805CC8" w:rsidRPr="00D357F2" w:rsidRDefault="00CE4D17" w:rsidP="00472037">
      <w:pPr>
        <w:numPr>
          <w:ilvl w:val="0"/>
          <w:numId w:val="2"/>
        </w:numPr>
        <w:tabs>
          <w:tab w:val="left" w:pos="1134"/>
        </w:tabs>
        <w:autoSpaceDE w:val="0"/>
        <w:autoSpaceDN w:val="0"/>
        <w:adjustRightInd w:val="0"/>
        <w:ind w:left="0" w:firstLine="567"/>
        <w:contextualSpacing/>
        <w:jc w:val="both"/>
        <w:rPr>
          <w:rFonts w:eastAsiaTheme="minorHAnsi"/>
          <w:sz w:val="26"/>
          <w:szCs w:val="26"/>
          <w:lang w:val="ro-RO"/>
        </w:rPr>
      </w:pPr>
      <w:r w:rsidRPr="00D357F2">
        <w:rPr>
          <w:rFonts w:eastAsiaTheme="minorHAnsi"/>
          <w:sz w:val="26"/>
          <w:szCs w:val="26"/>
          <w:lang w:val="ro-RO"/>
        </w:rPr>
        <w:t xml:space="preserve">Pentru </w:t>
      </w:r>
      <w:r w:rsidR="006F1B27" w:rsidRPr="00D357F2">
        <w:rPr>
          <w:rFonts w:eastAsiaTheme="minorHAnsi"/>
          <w:sz w:val="26"/>
          <w:szCs w:val="26"/>
          <w:lang w:val="ro-RO"/>
        </w:rPr>
        <w:t xml:space="preserve">scanerul RF </w:t>
      </w:r>
      <w:r w:rsidRPr="00D357F2">
        <w:rPr>
          <w:rFonts w:eastAsiaTheme="minorHAnsi"/>
          <w:sz w:val="26"/>
          <w:szCs w:val="26"/>
          <w:lang w:val="ro-RO"/>
        </w:rPr>
        <w:t>se vor utiliza antene</w:t>
      </w:r>
      <w:r w:rsidR="000E0F9F" w:rsidRPr="00D357F2">
        <w:rPr>
          <w:rFonts w:eastAsiaTheme="minorHAnsi"/>
          <w:sz w:val="26"/>
          <w:szCs w:val="26"/>
          <w:lang w:val="ro-RO"/>
        </w:rPr>
        <w:t xml:space="preserve"> externe</w:t>
      </w:r>
      <w:r w:rsidRPr="00D357F2">
        <w:rPr>
          <w:rFonts w:eastAsiaTheme="minorHAnsi"/>
          <w:sz w:val="26"/>
          <w:szCs w:val="26"/>
          <w:lang w:val="ro-RO"/>
        </w:rPr>
        <w:t xml:space="preserve"> de recepţie omnidirecţionale cu coeficientul de amplificare egal cu 0 </w:t>
      </w:r>
      <w:proofErr w:type="spellStart"/>
      <w:r w:rsidRPr="00D357F2">
        <w:rPr>
          <w:rFonts w:eastAsiaTheme="minorHAnsi"/>
          <w:sz w:val="26"/>
          <w:szCs w:val="26"/>
          <w:lang w:val="ro-RO"/>
        </w:rPr>
        <w:t>dBd</w:t>
      </w:r>
      <w:proofErr w:type="spellEnd"/>
      <w:r w:rsidRPr="00D357F2">
        <w:rPr>
          <w:rFonts w:eastAsiaTheme="minorHAnsi"/>
          <w:sz w:val="26"/>
          <w:szCs w:val="26"/>
          <w:lang w:val="ro-RO"/>
        </w:rPr>
        <w:t xml:space="preserve"> (2,15 </w:t>
      </w:r>
      <w:proofErr w:type="spellStart"/>
      <w:r w:rsidRPr="00D357F2">
        <w:rPr>
          <w:rFonts w:eastAsiaTheme="minorHAnsi"/>
          <w:sz w:val="26"/>
          <w:szCs w:val="26"/>
          <w:lang w:val="ro-RO"/>
        </w:rPr>
        <w:t>dBi</w:t>
      </w:r>
      <w:proofErr w:type="spellEnd"/>
      <w:r w:rsidRPr="00D357F2">
        <w:rPr>
          <w:rFonts w:eastAsiaTheme="minorHAnsi"/>
          <w:sz w:val="26"/>
          <w:szCs w:val="26"/>
          <w:lang w:val="ro-RO"/>
        </w:rPr>
        <w:t xml:space="preserve">). </w:t>
      </w:r>
    </w:p>
    <w:p w:rsidR="00805CC8" w:rsidRPr="00D357F2" w:rsidRDefault="007707B0" w:rsidP="00472037">
      <w:pPr>
        <w:numPr>
          <w:ilvl w:val="0"/>
          <w:numId w:val="2"/>
        </w:numPr>
        <w:tabs>
          <w:tab w:val="left" w:pos="1134"/>
        </w:tabs>
        <w:autoSpaceDE w:val="0"/>
        <w:autoSpaceDN w:val="0"/>
        <w:adjustRightInd w:val="0"/>
        <w:ind w:left="0" w:firstLine="567"/>
        <w:contextualSpacing/>
        <w:jc w:val="both"/>
        <w:rPr>
          <w:rFonts w:eastAsiaTheme="minorHAnsi"/>
          <w:sz w:val="26"/>
          <w:szCs w:val="26"/>
          <w:lang w:val="ro-RO"/>
        </w:rPr>
      </w:pPr>
      <w:r w:rsidRPr="00D357F2">
        <w:rPr>
          <w:sz w:val="26"/>
          <w:szCs w:val="26"/>
          <w:lang w:val="ro-RO" w:eastAsia="ro-RO"/>
        </w:rPr>
        <w:t>Sistemul de poziţionare GPS este utilizat pentru furnizarea datelor cu privire la poziţia geografică a autovehiculului în regim real. Pentru a oferi o precizie ridicată de poziţionare receptorul GPS trebuie să posede următoarele caracteristici:</w:t>
      </w:r>
    </w:p>
    <w:p w:rsidR="00805CC8" w:rsidRPr="00D357F2" w:rsidRDefault="007707B0" w:rsidP="00524509">
      <w:pPr>
        <w:numPr>
          <w:ilvl w:val="0"/>
          <w:numId w:val="40"/>
        </w:numPr>
        <w:ind w:firstLine="567"/>
        <w:jc w:val="both"/>
        <w:rPr>
          <w:sz w:val="26"/>
          <w:szCs w:val="26"/>
          <w:lang w:val="ro-RO" w:eastAsia="ro-RO"/>
        </w:rPr>
      </w:pPr>
      <w:r w:rsidRPr="00D357F2">
        <w:rPr>
          <w:sz w:val="26"/>
          <w:szCs w:val="26"/>
          <w:lang w:val="ro-RO" w:eastAsia="ro-RO"/>
        </w:rPr>
        <w:t>eroarea de poziţionare pe orizontală trebuie să fie nu mai mare de 5 m;</w:t>
      </w:r>
    </w:p>
    <w:p w:rsidR="00805CC8" w:rsidRPr="00D357F2" w:rsidRDefault="007707B0" w:rsidP="00524509">
      <w:pPr>
        <w:numPr>
          <w:ilvl w:val="0"/>
          <w:numId w:val="40"/>
        </w:numPr>
        <w:ind w:firstLine="567"/>
        <w:jc w:val="both"/>
        <w:rPr>
          <w:sz w:val="26"/>
          <w:szCs w:val="26"/>
          <w:lang w:val="ro-RO" w:eastAsia="ro-RO"/>
        </w:rPr>
      </w:pPr>
      <w:r w:rsidRPr="00D357F2">
        <w:rPr>
          <w:sz w:val="26"/>
          <w:szCs w:val="26"/>
          <w:lang w:val="ro-RO" w:eastAsia="ro-RO"/>
        </w:rPr>
        <w:t xml:space="preserve">sensibilitatea receptorului: – 160 dBm; </w:t>
      </w:r>
    </w:p>
    <w:p w:rsidR="00805CC8" w:rsidRPr="00D357F2" w:rsidRDefault="00CE4D17" w:rsidP="00524509">
      <w:pPr>
        <w:numPr>
          <w:ilvl w:val="0"/>
          <w:numId w:val="40"/>
        </w:numPr>
        <w:ind w:firstLine="567"/>
        <w:jc w:val="both"/>
        <w:rPr>
          <w:sz w:val="26"/>
          <w:szCs w:val="26"/>
          <w:lang w:val="ro-RO" w:eastAsia="ro-RO"/>
        </w:rPr>
      </w:pPr>
      <w:r w:rsidRPr="00D357F2">
        <w:rPr>
          <w:sz w:val="26"/>
          <w:szCs w:val="26"/>
          <w:lang w:val="ro-RO" w:eastAsia="ro-RO"/>
        </w:rPr>
        <w:t>să opereze în modul 3D, mod în care receptorul necesită semnale simultane de la minim 4 sateliţi pentru a obţine poziţia actuală;</w:t>
      </w:r>
    </w:p>
    <w:p w:rsidR="00805CC8" w:rsidRPr="00D357F2" w:rsidRDefault="007707B0" w:rsidP="00524509">
      <w:pPr>
        <w:numPr>
          <w:ilvl w:val="0"/>
          <w:numId w:val="40"/>
        </w:numPr>
        <w:ind w:firstLine="567"/>
        <w:jc w:val="both"/>
        <w:rPr>
          <w:sz w:val="26"/>
          <w:szCs w:val="26"/>
          <w:lang w:val="ro-RO" w:eastAsia="ro-RO"/>
        </w:rPr>
      </w:pPr>
      <w:r w:rsidRPr="00D357F2">
        <w:rPr>
          <w:sz w:val="26"/>
          <w:szCs w:val="26"/>
          <w:lang w:val="ro-RO" w:eastAsia="ro-RO"/>
        </w:rPr>
        <w:t>receptorul trebuie să aibă capacitatea de a interzice colectarea de date GPS în condiţii de recepţie instabilă.</w:t>
      </w:r>
    </w:p>
    <w:p w:rsidR="00805CC8" w:rsidRPr="00D357F2" w:rsidRDefault="007707B0" w:rsidP="00524509">
      <w:pPr>
        <w:numPr>
          <w:ilvl w:val="0"/>
          <w:numId w:val="40"/>
        </w:numPr>
        <w:ind w:firstLine="567"/>
        <w:jc w:val="both"/>
        <w:rPr>
          <w:sz w:val="26"/>
          <w:szCs w:val="26"/>
          <w:lang w:val="ro-RO" w:eastAsia="ro-RO"/>
        </w:rPr>
      </w:pPr>
      <w:r w:rsidRPr="00D357F2">
        <w:rPr>
          <w:sz w:val="26"/>
          <w:szCs w:val="26"/>
          <w:lang w:val="ro-RO" w:eastAsia="ro-RO"/>
        </w:rPr>
        <w:t>formatul datelor recepţionate şi procesate de receptor trebuie să permită stocarea, de către aplicaţia soft, ce rulează pe calculator, a punctelor geografice în paralel cu datele ce se acumulează în timpul măsurărilor.</w:t>
      </w:r>
    </w:p>
    <w:p w:rsidR="00805CC8" w:rsidRPr="00D357F2" w:rsidRDefault="007707B0" w:rsidP="00472037">
      <w:pPr>
        <w:numPr>
          <w:ilvl w:val="0"/>
          <w:numId w:val="2"/>
        </w:numPr>
        <w:tabs>
          <w:tab w:val="left" w:pos="1134"/>
        </w:tabs>
        <w:autoSpaceDE w:val="0"/>
        <w:autoSpaceDN w:val="0"/>
        <w:adjustRightInd w:val="0"/>
        <w:ind w:left="0" w:firstLine="567"/>
        <w:contextualSpacing/>
        <w:jc w:val="both"/>
        <w:rPr>
          <w:rFonts w:eastAsiaTheme="minorEastAsia"/>
          <w:b/>
          <w:sz w:val="26"/>
          <w:szCs w:val="26"/>
          <w:lang w:val="ro-RO" w:eastAsia="ko-KR"/>
        </w:rPr>
      </w:pPr>
      <w:r w:rsidRPr="00D357F2">
        <w:rPr>
          <w:sz w:val="26"/>
          <w:szCs w:val="26"/>
          <w:lang w:val="ro-RO" w:eastAsia="ro-RO"/>
        </w:rPr>
        <w:t>Pentru procesarea datelor recepţionate de la terminalele mobile se va utiliza o aplicaţie software specializată (aplicaţie dedicată pentru aşa tipuri de măsurători), care rulează pe calculator sau terminal. Funcţiile de bază ale acestei aplicaţii sunt:</w:t>
      </w:r>
    </w:p>
    <w:p w:rsidR="00805CC8" w:rsidRPr="00D357F2" w:rsidRDefault="007707B0" w:rsidP="00524509">
      <w:pPr>
        <w:numPr>
          <w:ilvl w:val="0"/>
          <w:numId w:val="48"/>
        </w:numPr>
        <w:ind w:firstLine="567"/>
        <w:jc w:val="both"/>
        <w:rPr>
          <w:sz w:val="26"/>
          <w:szCs w:val="26"/>
          <w:lang w:val="ro-RO" w:eastAsia="ro-RO"/>
        </w:rPr>
      </w:pPr>
      <w:r w:rsidRPr="00D357F2">
        <w:rPr>
          <w:sz w:val="26"/>
          <w:szCs w:val="26"/>
          <w:lang w:val="ro-RO" w:eastAsia="ro-RO"/>
        </w:rPr>
        <w:t xml:space="preserve">colectarea datelor măsurate de terminal; </w:t>
      </w:r>
    </w:p>
    <w:p w:rsidR="00805CC8" w:rsidRPr="00D357F2" w:rsidRDefault="007707B0" w:rsidP="00524509">
      <w:pPr>
        <w:numPr>
          <w:ilvl w:val="0"/>
          <w:numId w:val="48"/>
        </w:numPr>
        <w:ind w:firstLine="567"/>
        <w:jc w:val="both"/>
        <w:rPr>
          <w:sz w:val="26"/>
          <w:szCs w:val="26"/>
          <w:lang w:val="ro-RO" w:eastAsia="ro-RO"/>
        </w:rPr>
      </w:pPr>
      <w:r w:rsidRPr="00D357F2">
        <w:rPr>
          <w:sz w:val="26"/>
          <w:szCs w:val="26"/>
          <w:lang w:val="ro-RO" w:eastAsia="ro-RO"/>
        </w:rPr>
        <w:t>recepţionarea informaţiei despre poziţia curentă de la sistemul de poziţionare GPS;</w:t>
      </w:r>
    </w:p>
    <w:p w:rsidR="00805CC8" w:rsidRPr="00D357F2" w:rsidRDefault="007707B0" w:rsidP="00524509">
      <w:pPr>
        <w:numPr>
          <w:ilvl w:val="0"/>
          <w:numId w:val="48"/>
        </w:numPr>
        <w:ind w:firstLine="567"/>
        <w:jc w:val="both"/>
        <w:rPr>
          <w:sz w:val="26"/>
          <w:szCs w:val="26"/>
          <w:lang w:val="ro-RO" w:eastAsia="ro-RO"/>
        </w:rPr>
      </w:pPr>
      <w:r w:rsidRPr="00D357F2">
        <w:rPr>
          <w:sz w:val="26"/>
          <w:szCs w:val="26"/>
          <w:lang w:val="ro-RO" w:eastAsia="ro-RO"/>
        </w:rPr>
        <w:t>înregistrarea datelor primite de la terminalul mobil şi sistemul GPS pe calculator;</w:t>
      </w:r>
    </w:p>
    <w:p w:rsidR="00805CC8" w:rsidRPr="00D357F2" w:rsidRDefault="007707B0" w:rsidP="00524509">
      <w:pPr>
        <w:numPr>
          <w:ilvl w:val="0"/>
          <w:numId w:val="48"/>
        </w:numPr>
        <w:ind w:firstLine="567"/>
        <w:jc w:val="both"/>
        <w:rPr>
          <w:sz w:val="26"/>
          <w:szCs w:val="26"/>
          <w:lang w:val="ro-RO" w:eastAsia="ro-RO"/>
        </w:rPr>
      </w:pPr>
      <w:r w:rsidRPr="00D357F2">
        <w:rPr>
          <w:sz w:val="26"/>
          <w:szCs w:val="26"/>
          <w:lang w:val="ro-RO" w:eastAsia="ro-RO"/>
        </w:rPr>
        <w:t xml:space="preserve">prelucrarea şi afişarea masivului de date selectate (rata apelurilor nereuşite, rata apelurilor întrerupte, MOS, viteza de transfer a datelor, </w:t>
      </w:r>
      <w:proofErr w:type="spellStart"/>
      <w:r w:rsidRPr="00D357F2">
        <w:rPr>
          <w:sz w:val="26"/>
          <w:szCs w:val="26"/>
          <w:lang w:val="ro-RO" w:eastAsia="ro-RO"/>
        </w:rPr>
        <w:t>etc</w:t>
      </w:r>
      <w:proofErr w:type="spellEnd"/>
      <w:r w:rsidRPr="00D357F2">
        <w:rPr>
          <w:sz w:val="26"/>
          <w:szCs w:val="26"/>
          <w:lang w:val="ro-RO" w:eastAsia="ro-RO"/>
        </w:rPr>
        <w:t>);</w:t>
      </w:r>
    </w:p>
    <w:p w:rsidR="00805CC8" w:rsidRPr="00D357F2" w:rsidRDefault="007707B0" w:rsidP="00524509">
      <w:pPr>
        <w:numPr>
          <w:ilvl w:val="0"/>
          <w:numId w:val="48"/>
        </w:numPr>
        <w:ind w:firstLine="567"/>
        <w:jc w:val="both"/>
        <w:rPr>
          <w:sz w:val="26"/>
          <w:szCs w:val="26"/>
          <w:lang w:val="ro-RO" w:eastAsia="ro-RO"/>
        </w:rPr>
      </w:pPr>
      <w:r w:rsidRPr="00D357F2">
        <w:rPr>
          <w:sz w:val="26"/>
          <w:szCs w:val="26"/>
          <w:lang w:val="ro-RO" w:eastAsia="ro-RO"/>
        </w:rPr>
        <w:t>prezentarea rezultatelor măsurărilor sub formă de tabele, grafice, imagini, hărţi, etc.;</w:t>
      </w:r>
    </w:p>
    <w:p w:rsidR="00805CC8" w:rsidRPr="00D357F2" w:rsidRDefault="007707B0" w:rsidP="00524509">
      <w:pPr>
        <w:numPr>
          <w:ilvl w:val="0"/>
          <w:numId w:val="48"/>
        </w:numPr>
        <w:ind w:firstLine="567"/>
        <w:jc w:val="both"/>
        <w:rPr>
          <w:sz w:val="26"/>
          <w:szCs w:val="26"/>
          <w:lang w:val="ro-RO" w:eastAsia="ro-RO"/>
        </w:rPr>
      </w:pPr>
      <w:r w:rsidRPr="00D357F2">
        <w:rPr>
          <w:sz w:val="26"/>
          <w:szCs w:val="26"/>
          <w:lang w:val="ro-RO" w:eastAsia="ro-RO"/>
        </w:rPr>
        <w:t>exportarea datelor într-un anumit format pentru prelucrare ulterioară.</w:t>
      </w:r>
    </w:p>
    <w:p w:rsidR="00805CC8" w:rsidRPr="00D357F2" w:rsidRDefault="00805CC8" w:rsidP="00805CC8">
      <w:pPr>
        <w:autoSpaceDE w:val="0"/>
        <w:autoSpaceDN w:val="0"/>
        <w:adjustRightInd w:val="0"/>
        <w:jc w:val="both"/>
        <w:rPr>
          <w:rFonts w:eastAsiaTheme="minorEastAsia"/>
          <w:b/>
          <w:sz w:val="26"/>
          <w:szCs w:val="26"/>
          <w:lang w:val="ro-RO" w:eastAsia="ko-KR"/>
        </w:rPr>
      </w:pPr>
    </w:p>
    <w:p w:rsidR="00805CC8" w:rsidRPr="00D357F2" w:rsidRDefault="007707B0" w:rsidP="00B525F3">
      <w:pPr>
        <w:autoSpaceDE w:val="0"/>
        <w:autoSpaceDN w:val="0"/>
        <w:adjustRightInd w:val="0"/>
        <w:jc w:val="center"/>
        <w:rPr>
          <w:rFonts w:eastAsiaTheme="minorEastAsia"/>
          <w:b/>
          <w:sz w:val="26"/>
          <w:szCs w:val="26"/>
          <w:lang w:val="ro-RO" w:eastAsia="ko-KR"/>
        </w:rPr>
      </w:pPr>
      <w:r w:rsidRPr="00D357F2">
        <w:rPr>
          <w:rFonts w:eastAsiaTheme="minorEastAsia"/>
          <w:b/>
          <w:sz w:val="26"/>
          <w:szCs w:val="26"/>
          <w:lang w:val="ro-RO" w:eastAsia="ko-KR"/>
        </w:rPr>
        <w:t>VI. EFECTUAREA MĂSURĂRILOR</w:t>
      </w:r>
    </w:p>
    <w:p w:rsidR="00B525F3" w:rsidRPr="00D357F2" w:rsidRDefault="007707B0" w:rsidP="00472037">
      <w:pPr>
        <w:numPr>
          <w:ilvl w:val="0"/>
          <w:numId w:val="2"/>
        </w:numPr>
        <w:tabs>
          <w:tab w:val="left" w:pos="1134"/>
        </w:tabs>
        <w:autoSpaceDE w:val="0"/>
        <w:autoSpaceDN w:val="0"/>
        <w:adjustRightInd w:val="0"/>
        <w:ind w:left="0" w:firstLine="567"/>
        <w:contextualSpacing/>
        <w:jc w:val="both"/>
        <w:rPr>
          <w:sz w:val="26"/>
          <w:szCs w:val="26"/>
          <w:lang w:val="ro-RO" w:eastAsia="ro-RO"/>
        </w:rPr>
      </w:pPr>
      <w:r w:rsidRPr="00D357F2">
        <w:rPr>
          <w:sz w:val="26"/>
          <w:szCs w:val="26"/>
          <w:lang w:val="ro-RO" w:eastAsia="ro-RO"/>
        </w:rPr>
        <w:t xml:space="preserve">La solicitarea ANRCETI, </w:t>
      </w:r>
      <w:r w:rsidR="00615FC4">
        <w:rPr>
          <w:rFonts w:eastAsiaTheme="minorHAnsi"/>
          <w:sz w:val="26"/>
          <w:szCs w:val="26"/>
          <w:lang w:val="ro-RO"/>
        </w:rPr>
        <w:t>I</w:t>
      </w:r>
      <w:r w:rsidRPr="00D357F2">
        <w:rPr>
          <w:rFonts w:eastAsiaTheme="minorHAnsi"/>
          <w:sz w:val="26"/>
          <w:szCs w:val="26"/>
          <w:lang w:val="ro-RO"/>
        </w:rPr>
        <w:t>.P. „Serviciul Național de Management al Frecvențelor Radio” va desfăşura c</w:t>
      </w:r>
      <w:r w:rsidRPr="00D357F2">
        <w:rPr>
          <w:sz w:val="26"/>
          <w:szCs w:val="26"/>
          <w:lang w:val="ro-RO" w:eastAsia="ro-RO"/>
        </w:rPr>
        <w:t xml:space="preserve">ampania de măsurări. </w:t>
      </w:r>
    </w:p>
    <w:p w:rsidR="00B525F3" w:rsidRPr="00D357F2" w:rsidRDefault="00B622FB" w:rsidP="00472037">
      <w:pPr>
        <w:numPr>
          <w:ilvl w:val="0"/>
          <w:numId w:val="2"/>
        </w:numPr>
        <w:tabs>
          <w:tab w:val="left" w:pos="1134"/>
        </w:tabs>
        <w:autoSpaceDE w:val="0"/>
        <w:autoSpaceDN w:val="0"/>
        <w:adjustRightInd w:val="0"/>
        <w:ind w:left="0" w:firstLine="567"/>
        <w:contextualSpacing/>
        <w:jc w:val="both"/>
        <w:rPr>
          <w:sz w:val="26"/>
          <w:szCs w:val="26"/>
          <w:lang w:val="ro-RO" w:eastAsia="ro-RO"/>
        </w:rPr>
      </w:pPr>
      <w:r w:rsidRPr="00D357F2">
        <w:rPr>
          <w:sz w:val="26"/>
          <w:szCs w:val="26"/>
          <w:lang w:val="ro-RO" w:eastAsia="ro-RO"/>
        </w:rPr>
        <w:t>Sesiunile de măsurări prin drive-test se vor efectua în modul următor: s</w:t>
      </w:r>
      <w:r w:rsidR="007707B0" w:rsidRPr="00D357F2">
        <w:rPr>
          <w:sz w:val="26"/>
          <w:szCs w:val="26"/>
          <w:lang w:val="ro-RO" w:eastAsia="ro-RO"/>
        </w:rPr>
        <w:t>e va alege un punct geografic iniţial de pornire. Înregistrarea datelor se va porni concomitent cu iniţierea deplasării automobilului cu ansamblul de măsurare instalat</w:t>
      </w:r>
      <w:r w:rsidR="00053C62" w:rsidRPr="00D357F2">
        <w:rPr>
          <w:sz w:val="26"/>
          <w:szCs w:val="26"/>
          <w:lang w:val="ro-RO" w:eastAsia="ro-RO"/>
        </w:rPr>
        <w:t>.</w:t>
      </w:r>
      <w:r w:rsidR="007707B0" w:rsidRPr="00D357F2">
        <w:rPr>
          <w:sz w:val="26"/>
          <w:szCs w:val="26"/>
          <w:lang w:val="ro-RO" w:eastAsia="ro-RO"/>
        </w:rPr>
        <w:t xml:space="preserve"> </w:t>
      </w:r>
      <w:r w:rsidR="00053C62" w:rsidRPr="00D357F2">
        <w:rPr>
          <w:sz w:val="26"/>
          <w:szCs w:val="26"/>
          <w:lang w:val="ro-RO" w:eastAsia="ro-RO"/>
        </w:rPr>
        <w:t>V</w:t>
      </w:r>
      <w:r w:rsidR="007707B0" w:rsidRPr="00D357F2">
        <w:rPr>
          <w:sz w:val="26"/>
          <w:szCs w:val="26"/>
          <w:lang w:val="ro-RO" w:eastAsia="ro-RO"/>
        </w:rPr>
        <w:t>itez</w:t>
      </w:r>
      <w:r w:rsidR="00053C62" w:rsidRPr="00D357F2">
        <w:rPr>
          <w:sz w:val="26"/>
          <w:szCs w:val="26"/>
          <w:lang w:val="ro-RO" w:eastAsia="ro-RO"/>
        </w:rPr>
        <w:t>a</w:t>
      </w:r>
      <w:r w:rsidR="007707B0" w:rsidRPr="00D357F2">
        <w:rPr>
          <w:sz w:val="26"/>
          <w:szCs w:val="26"/>
          <w:lang w:val="ro-RO" w:eastAsia="ro-RO"/>
        </w:rPr>
        <w:t xml:space="preserve"> </w:t>
      </w:r>
      <w:r w:rsidR="00053C62" w:rsidRPr="00D357F2">
        <w:rPr>
          <w:sz w:val="26"/>
          <w:szCs w:val="26"/>
          <w:lang w:val="ro-RO" w:eastAsia="ro-RO"/>
        </w:rPr>
        <w:t xml:space="preserve">de mişcare va corespunde </w:t>
      </w:r>
      <w:r w:rsidR="00053C62" w:rsidRPr="00D357F2">
        <w:rPr>
          <w:rFonts w:eastAsiaTheme="minorHAnsi"/>
          <w:sz w:val="26"/>
          <w:szCs w:val="26"/>
          <w:lang w:val="ro-RO"/>
        </w:rPr>
        <w:t>principalelor condiţii şi considerente metodologice menţionate în pct.</w:t>
      </w:r>
      <w:r w:rsidR="0021277B">
        <w:rPr>
          <w:rFonts w:eastAsiaTheme="minorHAnsi"/>
          <w:sz w:val="26"/>
          <w:szCs w:val="26"/>
          <w:lang w:val="ro-RO"/>
        </w:rPr>
        <w:t xml:space="preserve"> </w:t>
      </w:r>
      <w:r w:rsidR="0021277B">
        <w:rPr>
          <w:rFonts w:eastAsiaTheme="minorHAnsi"/>
          <w:sz w:val="26"/>
          <w:szCs w:val="26"/>
          <w:lang w:val="ro-RO"/>
        </w:rPr>
        <w:fldChar w:fldCharType="begin"/>
      </w:r>
      <w:r w:rsidR="0021277B">
        <w:rPr>
          <w:rFonts w:eastAsiaTheme="minorHAnsi"/>
          <w:sz w:val="26"/>
          <w:szCs w:val="26"/>
          <w:lang w:val="ro-RO"/>
        </w:rPr>
        <w:instrText xml:space="preserve"> REF _Ref535223007 \r \h </w:instrText>
      </w:r>
      <w:r w:rsidR="0021277B">
        <w:rPr>
          <w:rFonts w:eastAsiaTheme="minorHAnsi"/>
          <w:sz w:val="26"/>
          <w:szCs w:val="26"/>
          <w:lang w:val="ro-RO"/>
        </w:rPr>
      </w:r>
      <w:r w:rsidR="0021277B">
        <w:rPr>
          <w:rFonts w:eastAsiaTheme="minorHAnsi"/>
          <w:sz w:val="26"/>
          <w:szCs w:val="26"/>
          <w:lang w:val="ro-RO"/>
        </w:rPr>
        <w:fldChar w:fldCharType="separate"/>
      </w:r>
      <w:r w:rsidR="00E845A1">
        <w:rPr>
          <w:rFonts w:eastAsiaTheme="minorHAnsi"/>
          <w:sz w:val="26"/>
          <w:szCs w:val="26"/>
          <w:lang w:val="ro-RO"/>
        </w:rPr>
        <w:t>37</w:t>
      </w:r>
      <w:r w:rsidR="0021277B">
        <w:rPr>
          <w:rFonts w:eastAsiaTheme="minorHAnsi"/>
          <w:sz w:val="26"/>
          <w:szCs w:val="26"/>
          <w:lang w:val="ro-RO"/>
        </w:rPr>
        <w:fldChar w:fldCharType="end"/>
      </w:r>
      <w:r w:rsidR="007707B0" w:rsidRPr="00D357F2">
        <w:rPr>
          <w:sz w:val="26"/>
          <w:szCs w:val="26"/>
          <w:lang w:val="ro-RO" w:eastAsia="ro-RO"/>
        </w:rPr>
        <w:t>. În decursul staţionării automobilului înregistrarea datelor nu se va efectua. La sfârşitul măsurărilor înregistrarea datelor se va stopa.</w:t>
      </w:r>
    </w:p>
    <w:p w:rsidR="00B525F3" w:rsidRPr="00D357F2" w:rsidRDefault="007707B0" w:rsidP="00472037">
      <w:pPr>
        <w:numPr>
          <w:ilvl w:val="0"/>
          <w:numId w:val="2"/>
        </w:numPr>
        <w:tabs>
          <w:tab w:val="left" w:pos="1134"/>
        </w:tabs>
        <w:autoSpaceDE w:val="0"/>
        <w:autoSpaceDN w:val="0"/>
        <w:adjustRightInd w:val="0"/>
        <w:ind w:left="0" w:firstLine="567"/>
        <w:contextualSpacing/>
        <w:jc w:val="both"/>
        <w:rPr>
          <w:sz w:val="26"/>
          <w:szCs w:val="26"/>
          <w:lang w:val="ro-RO" w:eastAsia="ro-RO"/>
        </w:rPr>
      </w:pPr>
      <w:r w:rsidRPr="00D357F2">
        <w:rPr>
          <w:sz w:val="26"/>
          <w:szCs w:val="26"/>
          <w:lang w:val="ro-RO"/>
        </w:rPr>
        <w:t>Pentru începerea măsurărilor se vor selecta parametrii care sunt necesari pentru evaluarea parametrilor de calitate:</w:t>
      </w:r>
    </w:p>
    <w:p w:rsidR="00B525F3" w:rsidRPr="00D357F2" w:rsidRDefault="007707B0" w:rsidP="00B7266F">
      <w:pPr>
        <w:numPr>
          <w:ilvl w:val="0"/>
          <w:numId w:val="53"/>
        </w:numPr>
        <w:ind w:firstLine="567"/>
        <w:jc w:val="both"/>
        <w:rPr>
          <w:sz w:val="26"/>
          <w:szCs w:val="26"/>
          <w:lang w:val="ro-RO"/>
        </w:rPr>
      </w:pPr>
      <w:r w:rsidRPr="00D357F2">
        <w:rPr>
          <w:sz w:val="26"/>
          <w:szCs w:val="26"/>
          <w:lang w:val="ro-RO"/>
        </w:rPr>
        <w:t>se va selecta receptorul GPS, care va furniza coordonatele geografice ale poziţiei curente a unităţii mobile de măsurări;</w:t>
      </w:r>
    </w:p>
    <w:p w:rsidR="00B525F3" w:rsidRPr="00D357F2" w:rsidRDefault="007707B0" w:rsidP="00B7266F">
      <w:pPr>
        <w:numPr>
          <w:ilvl w:val="0"/>
          <w:numId w:val="53"/>
        </w:numPr>
        <w:ind w:firstLine="567"/>
        <w:jc w:val="both"/>
        <w:rPr>
          <w:sz w:val="26"/>
          <w:szCs w:val="26"/>
          <w:lang w:val="ro-RO"/>
        </w:rPr>
      </w:pPr>
      <w:r w:rsidRPr="00D357F2">
        <w:rPr>
          <w:sz w:val="26"/>
          <w:szCs w:val="26"/>
          <w:lang w:val="ro-RO"/>
        </w:rPr>
        <w:t>se vor selecta terminalele mobile care vor fi utilizate pentru evaluarea parametrilor de calitate.</w:t>
      </w:r>
    </w:p>
    <w:p w:rsidR="00B525F3" w:rsidRPr="00D357F2" w:rsidRDefault="00B525F3" w:rsidP="00B525F3">
      <w:pPr>
        <w:autoSpaceDE w:val="0"/>
        <w:autoSpaceDN w:val="0"/>
        <w:adjustRightInd w:val="0"/>
        <w:jc w:val="center"/>
        <w:rPr>
          <w:rFonts w:eastAsiaTheme="minorEastAsia"/>
          <w:b/>
          <w:sz w:val="26"/>
          <w:szCs w:val="26"/>
          <w:lang w:val="ro-RO" w:eastAsia="ko-KR"/>
        </w:rPr>
      </w:pPr>
    </w:p>
    <w:p w:rsidR="00805CC8" w:rsidRPr="00D357F2" w:rsidRDefault="007707B0" w:rsidP="00B525F3">
      <w:pPr>
        <w:autoSpaceDE w:val="0"/>
        <w:autoSpaceDN w:val="0"/>
        <w:adjustRightInd w:val="0"/>
        <w:jc w:val="center"/>
        <w:rPr>
          <w:rFonts w:eastAsiaTheme="minorEastAsia"/>
          <w:b/>
          <w:sz w:val="26"/>
          <w:szCs w:val="26"/>
          <w:lang w:val="ro-RO" w:eastAsia="ko-KR"/>
        </w:rPr>
      </w:pPr>
      <w:r w:rsidRPr="00D357F2">
        <w:rPr>
          <w:rFonts w:eastAsiaTheme="minorEastAsia"/>
          <w:b/>
          <w:sz w:val="26"/>
          <w:szCs w:val="26"/>
          <w:lang w:val="ro-RO" w:eastAsia="ko-KR"/>
        </w:rPr>
        <w:t xml:space="preserve">VII. </w:t>
      </w:r>
      <w:r w:rsidR="00CE4D17" w:rsidRPr="00D357F2">
        <w:rPr>
          <w:rFonts w:eastAsiaTheme="minorEastAsia"/>
          <w:b/>
          <w:sz w:val="26"/>
          <w:szCs w:val="26"/>
          <w:lang w:val="ro-RO" w:eastAsia="ko-KR"/>
        </w:rPr>
        <w:t>PRE</w:t>
      </w:r>
      <w:r w:rsidR="00E51210" w:rsidRPr="00D357F2">
        <w:rPr>
          <w:rFonts w:eastAsiaTheme="minorEastAsia"/>
          <w:b/>
          <w:sz w:val="26"/>
          <w:szCs w:val="26"/>
          <w:lang w:val="ro-RO" w:eastAsia="ko-KR"/>
        </w:rPr>
        <w:t>L</w:t>
      </w:r>
      <w:r w:rsidR="00CE4D17" w:rsidRPr="00D357F2">
        <w:rPr>
          <w:rFonts w:eastAsiaTheme="minorEastAsia"/>
          <w:b/>
          <w:sz w:val="26"/>
          <w:szCs w:val="26"/>
          <w:lang w:val="ro-RO" w:eastAsia="ko-KR"/>
        </w:rPr>
        <w:t>UCRAREA</w:t>
      </w:r>
      <w:r w:rsidRPr="00D357F2">
        <w:rPr>
          <w:rFonts w:eastAsiaTheme="minorEastAsia"/>
          <w:b/>
          <w:sz w:val="26"/>
          <w:szCs w:val="26"/>
          <w:lang w:val="ro-RO" w:eastAsia="ko-KR"/>
        </w:rPr>
        <w:t xml:space="preserve"> ŞI PREZENTAREA REZULTATELOR</w:t>
      </w:r>
    </w:p>
    <w:p w:rsidR="00B525F3" w:rsidRPr="00D357F2" w:rsidRDefault="007707B0" w:rsidP="00472037">
      <w:pPr>
        <w:numPr>
          <w:ilvl w:val="0"/>
          <w:numId w:val="2"/>
        </w:numPr>
        <w:tabs>
          <w:tab w:val="left" w:pos="1134"/>
        </w:tabs>
        <w:autoSpaceDE w:val="0"/>
        <w:autoSpaceDN w:val="0"/>
        <w:adjustRightInd w:val="0"/>
        <w:ind w:left="142" w:firstLine="425"/>
        <w:contextualSpacing/>
        <w:jc w:val="both"/>
        <w:rPr>
          <w:rFonts w:eastAsiaTheme="minorEastAsia"/>
          <w:b/>
          <w:sz w:val="26"/>
          <w:szCs w:val="26"/>
          <w:lang w:val="ro-RO" w:eastAsia="ko-KR"/>
        </w:rPr>
      </w:pPr>
      <w:r w:rsidRPr="00D357F2">
        <w:rPr>
          <w:rFonts w:eastAsiaTheme="minorEastAsia"/>
          <w:sz w:val="26"/>
          <w:szCs w:val="26"/>
          <w:lang w:val="ro-RO" w:eastAsia="ko-KR"/>
        </w:rPr>
        <w:t>Analiza fişierelor înregistrate şi prezentarea rezultatelor măsurărilor se va face conform prezentei Metodologii şi, acolo unde este cazul, în concordanţă cu cerinţele indicate în condiţiile de licenţă. Pentru fiecare tehnologie şi furnizor în parte se vor extrage valorile măsurate ale parametrilor de calitate.</w:t>
      </w:r>
    </w:p>
    <w:p w:rsidR="00B80B00" w:rsidRPr="00D357F2" w:rsidRDefault="00615FC4" w:rsidP="00472037">
      <w:pPr>
        <w:numPr>
          <w:ilvl w:val="0"/>
          <w:numId w:val="2"/>
        </w:numPr>
        <w:tabs>
          <w:tab w:val="left" w:pos="1134"/>
        </w:tabs>
        <w:autoSpaceDE w:val="0"/>
        <w:autoSpaceDN w:val="0"/>
        <w:adjustRightInd w:val="0"/>
        <w:ind w:left="142" w:firstLine="425"/>
        <w:contextualSpacing/>
        <w:jc w:val="both"/>
        <w:rPr>
          <w:rFonts w:eastAsiaTheme="minorEastAsia"/>
          <w:sz w:val="26"/>
          <w:szCs w:val="26"/>
          <w:lang w:val="ro-RO" w:eastAsia="ko-KR"/>
        </w:rPr>
      </w:pPr>
      <w:r>
        <w:rPr>
          <w:rFonts w:eastAsiaTheme="minorEastAsia"/>
          <w:sz w:val="26"/>
          <w:szCs w:val="26"/>
          <w:lang w:val="ro-RO" w:eastAsia="ko-KR"/>
        </w:rPr>
        <w:lastRenderedPageBreak/>
        <w:t>I</w:t>
      </w:r>
      <w:r w:rsidR="007707B0" w:rsidRPr="00D357F2">
        <w:rPr>
          <w:rFonts w:eastAsiaTheme="minorEastAsia"/>
          <w:sz w:val="26"/>
          <w:szCs w:val="26"/>
          <w:lang w:val="ro-RO" w:eastAsia="ko-KR"/>
        </w:rPr>
        <w:t>.P. „Serviciul Național de Management al Frecvențelor Radio” prezintă ANRCETI rezultatele măsurărilor şi evaluărilor parametrilor de calitate în termen de 15 zile lucrătoare din momentul finalizării campaniei de măsurători, care vor conţine datele stabilite în prezenta Metodologie.</w:t>
      </w:r>
    </w:p>
    <w:p w:rsidR="00B525F3" w:rsidRPr="00D357F2" w:rsidRDefault="007707B0" w:rsidP="00472037">
      <w:pPr>
        <w:numPr>
          <w:ilvl w:val="0"/>
          <w:numId w:val="2"/>
        </w:numPr>
        <w:tabs>
          <w:tab w:val="left" w:pos="1134"/>
        </w:tabs>
        <w:autoSpaceDE w:val="0"/>
        <w:autoSpaceDN w:val="0"/>
        <w:adjustRightInd w:val="0"/>
        <w:ind w:left="142" w:firstLine="425"/>
        <w:contextualSpacing/>
        <w:jc w:val="both"/>
        <w:rPr>
          <w:rFonts w:eastAsiaTheme="minorEastAsia"/>
          <w:sz w:val="26"/>
          <w:szCs w:val="26"/>
          <w:lang w:val="ro-RO" w:eastAsia="ko-KR"/>
        </w:rPr>
      </w:pPr>
      <w:r w:rsidRPr="00D357F2">
        <w:rPr>
          <w:rFonts w:eastAsiaTheme="minorEastAsia"/>
          <w:sz w:val="26"/>
          <w:szCs w:val="26"/>
          <w:lang w:val="ro-RO" w:eastAsia="ko-KR"/>
        </w:rPr>
        <w:t>La solicitar</w:t>
      </w:r>
      <w:r w:rsidR="00615FC4">
        <w:rPr>
          <w:rFonts w:eastAsiaTheme="minorEastAsia"/>
          <w:sz w:val="26"/>
          <w:szCs w:val="26"/>
          <w:lang w:val="ro-RO" w:eastAsia="ko-KR"/>
        </w:rPr>
        <w:t>ea ANRCETI sau a furnizorilor, I</w:t>
      </w:r>
      <w:r w:rsidRPr="00D357F2">
        <w:rPr>
          <w:rFonts w:eastAsiaTheme="minorEastAsia"/>
          <w:sz w:val="26"/>
          <w:szCs w:val="26"/>
          <w:lang w:val="ro-RO" w:eastAsia="ko-KR"/>
        </w:rPr>
        <w:t>.P. „Serviciul Național de Management al Frecvențelor Radio” prezintă fişierele electronice care conţin valorile parametrilor măsuraţi.</w:t>
      </w:r>
    </w:p>
    <w:p w:rsidR="007A4024" w:rsidRPr="00D357F2" w:rsidRDefault="007A4024" w:rsidP="00243221">
      <w:pPr>
        <w:autoSpaceDE w:val="0"/>
        <w:autoSpaceDN w:val="0"/>
        <w:adjustRightInd w:val="0"/>
        <w:jc w:val="right"/>
        <w:rPr>
          <w:rFonts w:eastAsiaTheme="minorEastAsia"/>
          <w:b/>
          <w:sz w:val="20"/>
          <w:lang w:val="ro-RO" w:eastAsia="ko-KR"/>
        </w:rPr>
      </w:pPr>
    </w:p>
    <w:p w:rsidR="00756E53" w:rsidRPr="00FE5FD4" w:rsidRDefault="00756E53" w:rsidP="00243221">
      <w:pPr>
        <w:autoSpaceDE w:val="0"/>
        <w:autoSpaceDN w:val="0"/>
        <w:adjustRightInd w:val="0"/>
        <w:jc w:val="right"/>
        <w:rPr>
          <w:rFonts w:eastAsiaTheme="minorEastAsia"/>
          <w:b/>
          <w:sz w:val="26"/>
          <w:szCs w:val="26"/>
          <w:lang w:val="ro-RO" w:eastAsia="ko-KR"/>
        </w:rPr>
      </w:pPr>
    </w:p>
    <w:sectPr w:rsidR="00756E53" w:rsidRPr="00FE5FD4" w:rsidSect="00D535A3">
      <w:footerReference w:type="default" r:id="rId12"/>
      <w:headerReference w:type="first" r:id="rId13"/>
      <w:footerReference w:type="first" r:id="rId14"/>
      <w:pgSz w:w="11906" w:h="16838" w:code="9"/>
      <w:pgMar w:top="851" w:right="851" w:bottom="851" w:left="1276" w:header="289" w:footer="618"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3E1" w:rsidRDefault="00BE13E1">
      <w:r>
        <w:separator/>
      </w:r>
    </w:p>
  </w:endnote>
  <w:endnote w:type="continuationSeparator" w:id="0">
    <w:p w:rsidR="00BE13E1" w:rsidRDefault="00BE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51" w:rsidRDefault="00583E51">
    <w:pPr>
      <w:pStyle w:val="Footer"/>
      <w:jc w:val="right"/>
    </w:pPr>
    <w:r>
      <w:fldChar w:fldCharType="begin"/>
    </w:r>
    <w:r>
      <w:instrText xml:space="preserve"> PAGE   \* MERGEFORMAT </w:instrText>
    </w:r>
    <w:r>
      <w:fldChar w:fldCharType="separate"/>
    </w:r>
    <w:r w:rsidR="00E845A1">
      <w:rPr>
        <w:noProof/>
      </w:rPr>
      <w:t>40</w:t>
    </w:r>
    <w:r>
      <w:rPr>
        <w:noProof/>
      </w:rPr>
      <w:fldChar w:fldCharType="end"/>
    </w:r>
  </w:p>
  <w:p w:rsidR="00583E51" w:rsidRPr="00BA072E" w:rsidRDefault="00583E51" w:rsidP="00C92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51" w:rsidRDefault="00583E51" w:rsidP="00C92F1C">
    <w:pPr>
      <w:pStyle w:val="Footer"/>
      <w:rPr>
        <w:sz w:val="6"/>
        <w:lang w:val="ro-RO"/>
      </w:rPr>
    </w:pPr>
    <w:r>
      <w:rPr>
        <w:noProof/>
        <w:lang w:val="en-US"/>
      </w:rPr>
      <mc:AlternateContent>
        <mc:Choice Requires="wps">
          <w:drawing>
            <wp:anchor distT="4294967293" distB="4294967293" distL="114300" distR="114300" simplePos="0" relativeHeight="251662336" behindDoc="0" locked="0" layoutInCell="1" allowOverlap="1" wp14:anchorId="538D0911" wp14:editId="64A1A638">
              <wp:simplePos x="0" y="0"/>
              <wp:positionH relativeFrom="column">
                <wp:posOffset>-15781</wp:posOffset>
              </wp:positionH>
              <wp:positionV relativeFrom="paragraph">
                <wp:posOffset>-10316</wp:posOffset>
              </wp:positionV>
              <wp:extent cx="6250898" cy="0"/>
              <wp:effectExtent l="0" t="19050" r="17145" b="381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0898"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5pt,-.8pt" to="490.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EiIAIAADo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" strokecolor="red" strokeweight="4.5pt">
              <v:stroke linestyle="thinThick"/>
            </v:line>
          </w:pict>
        </mc:Fallback>
      </mc:AlternateContent>
    </w:r>
  </w:p>
  <w:p w:rsidR="00583E51" w:rsidRPr="00776A05" w:rsidRDefault="00583E51" w:rsidP="00F45056">
    <w:pPr>
      <w:pStyle w:val="Footer"/>
      <w:ind w:left="142"/>
      <w:rPr>
        <w:sz w:val="20"/>
        <w:lang w:val="it-IT"/>
      </w:rPr>
    </w:pPr>
    <w:r>
      <w:rPr>
        <w:sz w:val="20"/>
        <w:lang w:val="ro-RO"/>
      </w:rPr>
      <w:t>bd. Ştefan cel Mare, 134,             Telefon:                           Fax:</w:t>
    </w:r>
    <w:r>
      <w:rPr>
        <w:sz w:val="20"/>
        <w:lang w:val="ro-RO"/>
      </w:rPr>
      <w:tab/>
      <w:t xml:space="preserve">                                     E-mail: office@anrceti.md</w:t>
    </w:r>
  </w:p>
  <w:p w:rsidR="00583E51" w:rsidRPr="00BA072E" w:rsidRDefault="00583E51" w:rsidP="00F45056">
    <w:pPr>
      <w:pStyle w:val="Footer"/>
      <w:ind w:left="142"/>
      <w:rPr>
        <w:sz w:val="20"/>
        <w:lang w:val="en-US"/>
      </w:rPr>
    </w:pPr>
    <w:r>
      <w:rPr>
        <w:sz w:val="20"/>
        <w:lang w:val="ro-RO"/>
      </w:rPr>
      <w:t xml:space="preserve">MD-2012,  </w:t>
    </w:r>
    <w:proofErr w:type="spellStart"/>
    <w:r>
      <w:rPr>
        <w:sz w:val="20"/>
        <w:lang w:val="ro-RO"/>
      </w:rPr>
      <w:t>Chişinau</w:t>
    </w:r>
    <w:proofErr w:type="spellEnd"/>
    <w:r>
      <w:rPr>
        <w:sz w:val="20"/>
        <w:lang w:val="ro-RO"/>
      </w:rPr>
      <w:t xml:space="preserve">                    +373-22-25-13-17           +373-22-22-28-85               </w:t>
    </w:r>
    <w:proofErr w:type="spellStart"/>
    <w:r>
      <w:rPr>
        <w:sz w:val="20"/>
        <w:lang w:val="ro-RO"/>
      </w:rPr>
      <w:t>www.anrceti.md</w:t>
    </w:r>
    <w:proofErr w:type="spellEnd"/>
    <w:r>
      <w:rPr>
        <w:sz w:val="20"/>
        <w:lang w:val="ro-R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3E1" w:rsidRDefault="00BE13E1">
      <w:r>
        <w:separator/>
      </w:r>
    </w:p>
  </w:footnote>
  <w:footnote w:type="continuationSeparator" w:id="0">
    <w:p w:rsidR="00BE13E1" w:rsidRDefault="00BE1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51" w:rsidRPr="0077089A" w:rsidRDefault="00583E51" w:rsidP="00C92F1C">
    <w:pPr>
      <w:pStyle w:val="Heading5"/>
      <w:jc w:val="right"/>
      <w:rPr>
        <w:i/>
        <w:sz w:val="28"/>
        <w:lang w:val="ro-RO"/>
      </w:rPr>
    </w:pPr>
    <w:r>
      <w:rPr>
        <w:i/>
        <w:sz w:val="28"/>
        <w:lang w:val="ro-RO"/>
      </w:rPr>
      <w:tab/>
    </w:r>
  </w:p>
  <w:p w:rsidR="00583E51" w:rsidRPr="00CF2F9B" w:rsidRDefault="00583E51" w:rsidP="00C92F1C">
    <w:pPr>
      <w:pStyle w:val="Heading3"/>
      <w:rPr>
        <w:sz w:val="16"/>
        <w:lang w:val="ro-RO"/>
      </w:rPr>
    </w:pPr>
    <w:r>
      <w:rPr>
        <w:noProof/>
        <w:lang w:val="en-US"/>
      </w:rPr>
      <w:drawing>
        <wp:anchor distT="0" distB="0" distL="114300" distR="114300" simplePos="0" relativeHeight="251659264" behindDoc="0" locked="0" layoutInCell="1" allowOverlap="1" wp14:anchorId="55F271AF" wp14:editId="51002043">
          <wp:simplePos x="0" y="0"/>
          <wp:positionH relativeFrom="column">
            <wp:posOffset>2640330</wp:posOffset>
          </wp:positionH>
          <wp:positionV relativeFrom="paragraph">
            <wp:posOffset>100965</wp:posOffset>
          </wp:positionV>
          <wp:extent cx="720090" cy="720090"/>
          <wp:effectExtent l="0" t="0" r="3810" b="3810"/>
          <wp:wrapSquare wrapText="bothSides"/>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r>
      <w:rPr>
        <w:noProof/>
        <w:lang w:val="en-US"/>
      </w:rPr>
      <mc:AlternateContent>
        <mc:Choice Requires="wps">
          <w:drawing>
            <wp:anchor distT="4294967293" distB="4294967293" distL="114297" distR="114297" simplePos="0" relativeHeight="251660288" behindDoc="0" locked="0" layoutInCell="1" allowOverlap="1" wp14:anchorId="0CE29471" wp14:editId="6B656E51">
              <wp:simplePos x="0" y="0"/>
              <wp:positionH relativeFrom="column">
                <wp:posOffset>3494404</wp:posOffset>
              </wp:positionH>
              <wp:positionV relativeFrom="paragraph">
                <wp:posOffset>139064</wp:posOffset>
              </wp:positionV>
              <wp:extent cx="0" cy="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75.15pt,10.95pt" to="27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JHDAIAACI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"/>
          </w:pict>
        </mc:Fallback>
      </mc:AlternateContent>
    </w:r>
  </w:p>
  <w:tbl>
    <w:tblPr>
      <w:tblW w:w="9560" w:type="dxa"/>
      <w:jc w:val="center"/>
      <w:tblBorders>
        <w:insideH w:val="single" w:sz="4" w:space="0" w:color="auto"/>
      </w:tblBorders>
      <w:tblLayout w:type="fixed"/>
      <w:tblLook w:val="01E0" w:firstRow="1" w:lastRow="1" w:firstColumn="1" w:lastColumn="1" w:noHBand="0" w:noVBand="0"/>
    </w:tblPr>
    <w:tblGrid>
      <w:gridCol w:w="4263"/>
      <w:gridCol w:w="1201"/>
      <w:gridCol w:w="4096"/>
    </w:tblGrid>
    <w:tr w:rsidR="00583E51">
      <w:trPr>
        <w:trHeight w:val="1194"/>
        <w:jc w:val="center"/>
      </w:trPr>
      <w:tc>
        <w:tcPr>
          <w:tcW w:w="4263" w:type="dxa"/>
        </w:tcPr>
        <w:p w:rsidR="00583E51" w:rsidRPr="00EB4FF3" w:rsidRDefault="00583E51" w:rsidP="00C92F1C">
          <w:pPr>
            <w:pStyle w:val="Heading4"/>
            <w:spacing w:line="240" w:lineRule="auto"/>
            <w:rPr>
              <w:spacing w:val="-8"/>
              <w:sz w:val="20"/>
            </w:rPr>
          </w:pPr>
          <w:r w:rsidRPr="00EB4FF3">
            <w:rPr>
              <w:bCs w:val="0"/>
              <w:spacing w:val="-8"/>
              <w:sz w:val="20"/>
            </w:rPr>
            <w:t xml:space="preserve">AGENŢIA NAŢIONALĂ PENTRU REGLEMENTARE </w:t>
          </w:r>
          <w:r w:rsidRPr="00EB4FF3">
            <w:rPr>
              <w:spacing w:val="-8"/>
              <w:sz w:val="20"/>
            </w:rPr>
            <w:t>ÎN</w:t>
          </w:r>
        </w:p>
        <w:p w:rsidR="00583E51" w:rsidRPr="00EB4FF3" w:rsidRDefault="00583E51" w:rsidP="00C92F1C">
          <w:pPr>
            <w:pStyle w:val="Heading4"/>
            <w:spacing w:line="240" w:lineRule="auto"/>
            <w:rPr>
              <w:spacing w:val="-8"/>
              <w:sz w:val="20"/>
            </w:rPr>
          </w:pPr>
          <w:r w:rsidRPr="00EB4FF3">
            <w:rPr>
              <w:spacing w:val="-8"/>
              <w:sz w:val="20"/>
            </w:rPr>
            <w:t xml:space="preserve">COMUNICAŢII ELECTRONICE ŞI TEHNOLOGIA INFORMAŢIEI A </w:t>
          </w:r>
        </w:p>
        <w:p w:rsidR="00583E51" w:rsidRPr="00EB4FF3" w:rsidRDefault="00583E51" w:rsidP="00C92F1C">
          <w:pPr>
            <w:pStyle w:val="Heading4"/>
            <w:spacing w:line="240" w:lineRule="auto"/>
            <w:rPr>
              <w:color w:val="000080"/>
              <w:spacing w:val="-8"/>
            </w:rPr>
          </w:pPr>
          <w:r>
            <w:rPr>
              <w:noProof/>
              <w:lang w:val="en-US"/>
            </w:rPr>
            <mc:AlternateContent>
              <mc:Choice Requires="wps">
                <w:drawing>
                  <wp:anchor distT="4294967293" distB="4294967293" distL="114300" distR="114300" simplePos="0" relativeHeight="251661312" behindDoc="0" locked="0" layoutInCell="1" allowOverlap="1" wp14:anchorId="2D460D44" wp14:editId="7377BCA5">
                    <wp:simplePos x="0" y="0"/>
                    <wp:positionH relativeFrom="column">
                      <wp:posOffset>20955</wp:posOffset>
                    </wp:positionH>
                    <wp:positionV relativeFrom="paragraph">
                      <wp:posOffset>170814</wp:posOffset>
                    </wp:positionV>
                    <wp:extent cx="5883910" cy="0"/>
                    <wp:effectExtent l="0" t="19050" r="2159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391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5pt,13.45pt" to="464.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" strokecolor="red" strokeweight="4.5pt">
                    <v:stroke linestyle="thinThick"/>
                  </v:line>
                </w:pict>
              </mc:Fallback>
            </mc:AlternateContent>
          </w:r>
          <w:r w:rsidRPr="00EB4FF3">
            <w:rPr>
              <w:spacing w:val="-8"/>
              <w:sz w:val="20"/>
            </w:rPr>
            <w:t>REPUBLICII MOLDOVA</w:t>
          </w:r>
        </w:p>
      </w:tc>
      <w:tc>
        <w:tcPr>
          <w:tcW w:w="1201" w:type="dxa"/>
        </w:tcPr>
        <w:p w:rsidR="00583E51" w:rsidRPr="00EB4FF3" w:rsidRDefault="00583E51" w:rsidP="00C92F1C">
          <w:pPr>
            <w:pStyle w:val="Heading4"/>
            <w:spacing w:line="240" w:lineRule="auto"/>
            <w:jc w:val="left"/>
            <w:rPr>
              <w:color w:val="000080"/>
              <w:spacing w:val="-8"/>
            </w:rPr>
          </w:pPr>
        </w:p>
      </w:tc>
      <w:tc>
        <w:tcPr>
          <w:tcW w:w="4096" w:type="dxa"/>
        </w:tcPr>
        <w:p w:rsidR="00583E51" w:rsidRPr="00EB4FF3" w:rsidRDefault="00583E51" w:rsidP="00C92F1C">
          <w:pPr>
            <w:pStyle w:val="Heading1"/>
            <w:jc w:val="center"/>
            <w:rPr>
              <w:b/>
              <w:bCs/>
              <w:sz w:val="20"/>
              <w:lang w:val="ru-RU"/>
            </w:rPr>
          </w:pPr>
          <w:r w:rsidRPr="00EB4FF3">
            <w:rPr>
              <w:b/>
              <w:bCs/>
              <w:sz w:val="20"/>
              <w:lang w:val="ru-RU"/>
            </w:rPr>
            <w:t xml:space="preserve">НАЦИОНАЛЬНОЕ АГЕНТСТВО ПО РЕГУЛИРОВАНИЮ </w:t>
          </w:r>
          <w:r w:rsidRPr="00EB4FF3">
            <w:rPr>
              <w:b/>
              <w:sz w:val="20"/>
              <w:lang w:val="ru-RU"/>
            </w:rPr>
            <w:t>В ОБЛАСТИ ЭЛЕКТРОННЫХ КОММУНИКАЦИЙ И ИНФОРМАЦИОННЫХ ТЕХНОЛОГИЙ РЕСПУБЛИКИ МОЛДОВА</w:t>
          </w:r>
        </w:p>
      </w:tc>
    </w:tr>
  </w:tbl>
  <w:p w:rsidR="00583E51" w:rsidRPr="001C4D4F" w:rsidRDefault="00583E51" w:rsidP="00C92F1C">
    <w:pPr>
      <w:spacing w:line="360" w:lineRule="auto"/>
      <w:rPr>
        <w:sz w:val="12"/>
      </w:rPr>
    </w:pPr>
  </w:p>
  <w:p w:rsidR="00583E51" w:rsidRPr="006C4E22" w:rsidRDefault="00583E51" w:rsidP="00C92F1C">
    <w:pPr>
      <w:jc w:val="center"/>
      <w:rPr>
        <w:b/>
        <w:szCs w:val="28"/>
        <w:lang w:val="ro-RO"/>
      </w:rPr>
    </w:pPr>
    <w:r w:rsidRPr="006C4E22">
      <w:rPr>
        <w:b/>
        <w:szCs w:val="28"/>
        <w:lang w:val="ro-RO"/>
      </w:rPr>
      <w:t>CONSILIUL DE ADMINISTRAŢIE</w:t>
    </w:r>
  </w:p>
  <w:p w:rsidR="00583E51" w:rsidRPr="00BC302F" w:rsidRDefault="00583E51" w:rsidP="00C92F1C">
    <w:pPr>
      <w:jc w:val="center"/>
      <w:rPr>
        <w:b/>
        <w:sz w:val="20"/>
        <w:lang w:val="ro-RO"/>
      </w:rPr>
    </w:pPr>
  </w:p>
  <w:p w:rsidR="00583E51" w:rsidRPr="001F2CB9" w:rsidRDefault="00583E51" w:rsidP="00C92F1C">
    <w:pPr>
      <w:spacing w:before="120"/>
      <w:jc w:val="center"/>
      <w:rPr>
        <w:b/>
        <w:sz w:val="26"/>
        <w:szCs w:val="26"/>
        <w:lang w:val="ro-RO"/>
      </w:rPr>
    </w:pPr>
    <w:r w:rsidRPr="001F2CB9">
      <w:rPr>
        <w:b/>
        <w:sz w:val="26"/>
        <w:szCs w:val="26"/>
        <w:lang w:val="ro-RO"/>
      </w:rPr>
      <w:t>H O T Ă R Î R E</w:t>
    </w:r>
  </w:p>
  <w:p w:rsidR="00583E51" w:rsidRDefault="00583E51" w:rsidP="00C92F1C">
    <w:pPr>
      <w:spacing w:before="120"/>
      <w:jc w:val="center"/>
      <w:rPr>
        <w:sz w:val="26"/>
        <w:szCs w:val="26"/>
        <w:lang w:val="ro-RO"/>
      </w:rPr>
    </w:pPr>
    <w:r>
      <w:rPr>
        <w:sz w:val="26"/>
        <w:szCs w:val="26"/>
        <w:lang w:val="ro-RO"/>
      </w:rPr>
      <w:t>m</w:t>
    </w:r>
    <w:r w:rsidRPr="00FF69C1">
      <w:rPr>
        <w:sz w:val="26"/>
        <w:szCs w:val="26"/>
        <w:lang w:val="ro-RO"/>
      </w:rPr>
      <w:t>un. Chişinău</w:t>
    </w:r>
  </w:p>
  <w:p w:rsidR="00583E51" w:rsidRPr="001F2CB9" w:rsidRDefault="00583E51" w:rsidP="00761827">
    <w:pPr>
      <w:ind w:firstLine="709"/>
      <w:rPr>
        <w:b/>
        <w:sz w:val="26"/>
        <w:szCs w:val="26"/>
        <w:lang w:val="ro-RO"/>
      </w:rPr>
    </w:pPr>
    <w:r w:rsidRPr="001F2CB9">
      <w:rPr>
        <w:b/>
        <w:sz w:val="26"/>
        <w:szCs w:val="26"/>
        <w:lang w:val="ro-RO"/>
      </w:rPr>
      <w:t>din</w:t>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t>Nr._________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6FD9"/>
    <w:multiLevelType w:val="hybridMultilevel"/>
    <w:tmpl w:val="73BA4738"/>
    <w:lvl w:ilvl="0" w:tplc="BD223A04">
      <w:start w:val="1"/>
      <w:numFmt w:val="decimal"/>
      <w:lvlText w:val="%1)"/>
      <w:lvlJc w:val="left"/>
      <w:pPr>
        <w:tabs>
          <w:tab w:val="num" w:pos="720"/>
        </w:tabs>
        <w:ind w:left="0" w:firstLine="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B4D2B66"/>
    <w:multiLevelType w:val="hybridMultilevel"/>
    <w:tmpl w:val="3DBE32FE"/>
    <w:lvl w:ilvl="0" w:tplc="84FAD3BA">
      <w:start w:val="1"/>
      <w:numFmt w:val="decimal"/>
      <w:lvlText w:val="%1)"/>
      <w:lvlJc w:val="left"/>
      <w:pPr>
        <w:ind w:left="787" w:hanging="360"/>
      </w:pPr>
      <w:rPr>
        <w:rFonts w:ascii="Times New Roman" w:hAnsi="Times New Roman" w:cs="Times New Roman"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C8F6E63"/>
    <w:multiLevelType w:val="hybridMultilevel"/>
    <w:tmpl w:val="DA0ECC6C"/>
    <w:lvl w:ilvl="0" w:tplc="04180011">
      <w:start w:val="1"/>
      <w:numFmt w:val="decimal"/>
      <w:lvlText w:val="%1)"/>
      <w:lvlJc w:val="left"/>
      <w:pPr>
        <w:tabs>
          <w:tab w:val="num" w:pos="720"/>
        </w:tabs>
        <w:ind w:left="0" w:firstLine="360"/>
      </w:pPr>
      <w:rPr>
        <w:rFonts w:hint="default"/>
      </w:rPr>
    </w:lvl>
    <w:lvl w:ilvl="1" w:tplc="0A9C6046">
      <w:start w:val="3"/>
      <w:numFmt w:val="bullet"/>
      <w:lvlText w:val=""/>
      <w:lvlJc w:val="left"/>
      <w:pPr>
        <w:tabs>
          <w:tab w:val="num" w:pos="1440"/>
        </w:tabs>
        <w:ind w:left="1440" w:hanging="360"/>
      </w:pPr>
      <w:rPr>
        <w:rFonts w:ascii="Symbol" w:hAnsi="Symbol" w:cs="Symbol" w:hint="default"/>
        <w:color w:val="auto"/>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0E6D2D1C"/>
    <w:multiLevelType w:val="hybridMultilevel"/>
    <w:tmpl w:val="2C0421CE"/>
    <w:lvl w:ilvl="0" w:tplc="43BC1008">
      <w:start w:val="1"/>
      <w:numFmt w:val="decimal"/>
      <w:lvlText w:val="%1)"/>
      <w:lvlJc w:val="left"/>
      <w:pPr>
        <w:ind w:left="1429" w:hanging="360"/>
      </w:pPr>
      <w:rPr>
        <w:rFonts w:ascii="Times New Roman" w:hAnsi="Times New Roman" w:cs="Times New Roman"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
    <w:nsid w:val="10291F2C"/>
    <w:multiLevelType w:val="hybridMultilevel"/>
    <w:tmpl w:val="9D485F18"/>
    <w:lvl w:ilvl="0" w:tplc="799E4846">
      <w:start w:val="1"/>
      <w:numFmt w:val="decimal"/>
      <w:lvlText w:val="%1)"/>
      <w:lvlJc w:val="left"/>
      <w:pPr>
        <w:ind w:left="1429" w:hanging="360"/>
      </w:pPr>
      <w:rPr>
        <w:rFonts w:ascii="Times New Roman" w:hAnsi="Times New Roman" w:cs="Times New Roman"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5">
    <w:nsid w:val="13000CF1"/>
    <w:multiLevelType w:val="hybridMultilevel"/>
    <w:tmpl w:val="053E9136"/>
    <w:lvl w:ilvl="0" w:tplc="6B365952">
      <w:start w:val="1"/>
      <w:numFmt w:val="decimal"/>
      <w:lvlText w:val="%1)"/>
      <w:lvlJc w:val="left"/>
      <w:pPr>
        <w:ind w:left="1557" w:hanging="360"/>
      </w:pPr>
      <w:rPr>
        <w:rFonts w:ascii="Times New Roman" w:hAnsi="Times New Roman" w:cs="Times New Roman" w:hint="default"/>
        <w:b w:val="0"/>
      </w:rPr>
    </w:lvl>
    <w:lvl w:ilvl="1" w:tplc="04180019" w:tentative="1">
      <w:start w:val="1"/>
      <w:numFmt w:val="lowerLetter"/>
      <w:lvlText w:val="%2."/>
      <w:lvlJc w:val="left"/>
      <w:pPr>
        <w:ind w:left="2277" w:hanging="360"/>
      </w:pPr>
    </w:lvl>
    <w:lvl w:ilvl="2" w:tplc="0418001B" w:tentative="1">
      <w:start w:val="1"/>
      <w:numFmt w:val="lowerRoman"/>
      <w:lvlText w:val="%3."/>
      <w:lvlJc w:val="right"/>
      <w:pPr>
        <w:ind w:left="2997" w:hanging="180"/>
      </w:pPr>
    </w:lvl>
    <w:lvl w:ilvl="3" w:tplc="0418000F" w:tentative="1">
      <w:start w:val="1"/>
      <w:numFmt w:val="decimal"/>
      <w:lvlText w:val="%4."/>
      <w:lvlJc w:val="left"/>
      <w:pPr>
        <w:ind w:left="3717" w:hanging="360"/>
      </w:pPr>
    </w:lvl>
    <w:lvl w:ilvl="4" w:tplc="04180019" w:tentative="1">
      <w:start w:val="1"/>
      <w:numFmt w:val="lowerLetter"/>
      <w:lvlText w:val="%5."/>
      <w:lvlJc w:val="left"/>
      <w:pPr>
        <w:ind w:left="4437" w:hanging="360"/>
      </w:pPr>
    </w:lvl>
    <w:lvl w:ilvl="5" w:tplc="0418001B" w:tentative="1">
      <w:start w:val="1"/>
      <w:numFmt w:val="lowerRoman"/>
      <w:lvlText w:val="%6."/>
      <w:lvlJc w:val="right"/>
      <w:pPr>
        <w:ind w:left="5157" w:hanging="180"/>
      </w:pPr>
    </w:lvl>
    <w:lvl w:ilvl="6" w:tplc="0418000F" w:tentative="1">
      <w:start w:val="1"/>
      <w:numFmt w:val="decimal"/>
      <w:lvlText w:val="%7."/>
      <w:lvlJc w:val="left"/>
      <w:pPr>
        <w:ind w:left="5877" w:hanging="360"/>
      </w:pPr>
    </w:lvl>
    <w:lvl w:ilvl="7" w:tplc="04180019" w:tentative="1">
      <w:start w:val="1"/>
      <w:numFmt w:val="lowerLetter"/>
      <w:lvlText w:val="%8."/>
      <w:lvlJc w:val="left"/>
      <w:pPr>
        <w:ind w:left="6597" w:hanging="360"/>
      </w:pPr>
    </w:lvl>
    <w:lvl w:ilvl="8" w:tplc="0418001B" w:tentative="1">
      <w:start w:val="1"/>
      <w:numFmt w:val="lowerRoman"/>
      <w:lvlText w:val="%9."/>
      <w:lvlJc w:val="right"/>
      <w:pPr>
        <w:ind w:left="7317" w:hanging="180"/>
      </w:pPr>
    </w:lvl>
  </w:abstractNum>
  <w:abstractNum w:abstractNumId="6">
    <w:nsid w:val="18715323"/>
    <w:multiLevelType w:val="hybridMultilevel"/>
    <w:tmpl w:val="1E54DED8"/>
    <w:lvl w:ilvl="0" w:tplc="04090011">
      <w:start w:val="1"/>
      <w:numFmt w:val="decimal"/>
      <w:lvlText w:val="%1)"/>
      <w:lvlJc w:val="left"/>
      <w:pPr>
        <w:ind w:left="1429" w:hanging="360"/>
      </w:pPr>
    </w:lvl>
    <w:lvl w:ilvl="1" w:tplc="04090011">
      <w:start w:val="1"/>
      <w:numFmt w:val="decimal"/>
      <w:lvlText w:val="%2)"/>
      <w:lvlJc w:val="left"/>
      <w:pPr>
        <w:ind w:left="2149" w:hanging="360"/>
      </w:pPr>
    </w:lvl>
    <w:lvl w:ilvl="2" w:tplc="BCB4C470">
      <w:start w:val="1"/>
      <w:numFmt w:val="lowerLetter"/>
      <w:lvlText w:val="%3)"/>
      <w:lvlJc w:val="left"/>
      <w:pPr>
        <w:ind w:left="3049" w:hanging="360"/>
      </w:pPr>
      <w:rPr>
        <w:rFonts w:hint="default"/>
      </w:r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7">
    <w:nsid w:val="1B3F70F3"/>
    <w:multiLevelType w:val="hybridMultilevel"/>
    <w:tmpl w:val="ED3A6534"/>
    <w:lvl w:ilvl="0" w:tplc="8DD2404C">
      <w:start w:val="1"/>
      <w:numFmt w:val="decimal"/>
      <w:lvlText w:val="%1)"/>
      <w:lvlJc w:val="left"/>
      <w:pPr>
        <w:tabs>
          <w:tab w:val="num" w:pos="720"/>
        </w:tabs>
        <w:ind w:left="0" w:firstLine="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B5C4AE5"/>
    <w:multiLevelType w:val="hybridMultilevel"/>
    <w:tmpl w:val="2DD478EC"/>
    <w:lvl w:ilvl="0" w:tplc="7CCC0DF4">
      <w:start w:val="1"/>
      <w:numFmt w:val="decimal"/>
      <w:lvlText w:val="%1)"/>
      <w:lvlJc w:val="left"/>
      <w:pPr>
        <w:ind w:left="1429" w:hanging="360"/>
      </w:pPr>
      <w:rPr>
        <w:rFonts w:ascii="Times New Roman" w:hAnsi="Times New Roman" w:cs="Times New Roman" w:hint="default"/>
        <w:b w:val="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9">
    <w:nsid w:val="1D9477C0"/>
    <w:multiLevelType w:val="hybridMultilevel"/>
    <w:tmpl w:val="DE16B720"/>
    <w:lvl w:ilvl="0" w:tplc="0B74C346">
      <w:start w:val="1"/>
      <w:numFmt w:val="decimal"/>
      <w:lvlText w:val="%1."/>
      <w:lvlJc w:val="left"/>
      <w:pPr>
        <w:ind w:left="1429" w:hanging="360"/>
      </w:pPr>
      <w:rPr>
        <w:rFonts w:ascii="Times New Roman" w:hAnsi="Times New Roman" w:cs="Times New Roman" w:hint="default"/>
        <w:b/>
        <w:color w:val="auto"/>
      </w:rPr>
    </w:lvl>
    <w:lvl w:ilvl="1" w:tplc="585E93A0">
      <w:start w:val="1"/>
      <w:numFmt w:val="decimal"/>
      <w:lvlText w:val="%2)"/>
      <w:lvlJc w:val="left"/>
      <w:pPr>
        <w:ind w:left="2809" w:hanging="1020"/>
      </w:pPr>
      <w:rPr>
        <w:rFonts w:ascii="Times New Roman" w:hAnsi="Times New Roman" w:cs="Times New Roman" w:hint="default"/>
        <w:b w:val="0"/>
      </w:rPr>
    </w:lvl>
    <w:lvl w:ilvl="2" w:tplc="8B8C013E">
      <w:start w:val="1"/>
      <w:numFmt w:val="lowerLetter"/>
      <w:lvlText w:val="%3)"/>
      <w:lvlJc w:val="left"/>
      <w:pPr>
        <w:ind w:left="3349" w:hanging="660"/>
      </w:pPr>
      <w:rPr>
        <w:rFonts w:hint="default"/>
      </w:r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0">
    <w:nsid w:val="255446CF"/>
    <w:multiLevelType w:val="hybridMultilevel"/>
    <w:tmpl w:val="935E2892"/>
    <w:lvl w:ilvl="0" w:tplc="62DE6620">
      <w:start w:val="1"/>
      <w:numFmt w:val="decimal"/>
      <w:lvlText w:val="%1)"/>
      <w:lvlJc w:val="left"/>
      <w:pPr>
        <w:ind w:left="1490" w:hanging="360"/>
      </w:pPr>
      <w:rPr>
        <w:rFonts w:ascii="Times New Roman" w:hAnsi="Times New Roman" w:cs="Times New Roman"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8B31A19"/>
    <w:multiLevelType w:val="hybridMultilevel"/>
    <w:tmpl w:val="C5A61B60"/>
    <w:lvl w:ilvl="0" w:tplc="B7DAA0B0">
      <w:start w:val="1"/>
      <w:numFmt w:val="decimal"/>
      <w:lvlText w:val="%1)"/>
      <w:lvlJc w:val="left"/>
      <w:pPr>
        <w:ind w:left="1429" w:hanging="360"/>
      </w:pPr>
      <w:rPr>
        <w:rFonts w:ascii="Times New Roman" w:hAnsi="Times New Roman" w:cs="Times New Roman" w:hint="default"/>
        <w:b w:val="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2">
    <w:nsid w:val="2CE50136"/>
    <w:multiLevelType w:val="hybridMultilevel"/>
    <w:tmpl w:val="FABCB7CE"/>
    <w:lvl w:ilvl="0" w:tplc="D29AD6F4">
      <w:start w:val="1"/>
      <w:numFmt w:val="decimal"/>
      <w:lvlText w:val="%1)"/>
      <w:lvlJc w:val="left"/>
      <w:pPr>
        <w:ind w:left="1429" w:hanging="360"/>
      </w:pPr>
      <w:rPr>
        <w:rFonts w:ascii="Times New Roman" w:hAnsi="Times New Roman" w:cs="Times New Roman" w:hint="default"/>
        <w:b w:val="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3">
    <w:nsid w:val="2D054D98"/>
    <w:multiLevelType w:val="hybridMultilevel"/>
    <w:tmpl w:val="8D30DE78"/>
    <w:lvl w:ilvl="0" w:tplc="51384D94">
      <w:start w:val="1"/>
      <w:numFmt w:val="lowerLetter"/>
      <w:lvlText w:val="%1)"/>
      <w:lvlJc w:val="left"/>
      <w:pPr>
        <w:ind w:left="1485" w:hanging="360"/>
      </w:pPr>
      <w:rPr>
        <w:rFonts w:ascii="Times New Roman" w:hAnsi="Times New Roman" w:cs="Times New Roman" w:hint="default"/>
        <w:color w:val="auto"/>
      </w:rPr>
    </w:lvl>
    <w:lvl w:ilvl="1" w:tplc="04180019" w:tentative="1">
      <w:start w:val="1"/>
      <w:numFmt w:val="lowerLetter"/>
      <w:lvlText w:val="%2."/>
      <w:lvlJc w:val="left"/>
      <w:pPr>
        <w:ind w:left="2205" w:hanging="360"/>
      </w:pPr>
    </w:lvl>
    <w:lvl w:ilvl="2" w:tplc="0418001B" w:tentative="1">
      <w:start w:val="1"/>
      <w:numFmt w:val="lowerRoman"/>
      <w:lvlText w:val="%3."/>
      <w:lvlJc w:val="right"/>
      <w:pPr>
        <w:ind w:left="2925" w:hanging="180"/>
      </w:pPr>
    </w:lvl>
    <w:lvl w:ilvl="3" w:tplc="0418000F" w:tentative="1">
      <w:start w:val="1"/>
      <w:numFmt w:val="decimal"/>
      <w:lvlText w:val="%4."/>
      <w:lvlJc w:val="left"/>
      <w:pPr>
        <w:ind w:left="3645" w:hanging="360"/>
      </w:pPr>
    </w:lvl>
    <w:lvl w:ilvl="4" w:tplc="04180019" w:tentative="1">
      <w:start w:val="1"/>
      <w:numFmt w:val="lowerLetter"/>
      <w:lvlText w:val="%5."/>
      <w:lvlJc w:val="left"/>
      <w:pPr>
        <w:ind w:left="4365" w:hanging="360"/>
      </w:pPr>
    </w:lvl>
    <w:lvl w:ilvl="5" w:tplc="0418001B" w:tentative="1">
      <w:start w:val="1"/>
      <w:numFmt w:val="lowerRoman"/>
      <w:lvlText w:val="%6."/>
      <w:lvlJc w:val="right"/>
      <w:pPr>
        <w:ind w:left="5085" w:hanging="180"/>
      </w:pPr>
    </w:lvl>
    <w:lvl w:ilvl="6" w:tplc="0418000F" w:tentative="1">
      <w:start w:val="1"/>
      <w:numFmt w:val="decimal"/>
      <w:lvlText w:val="%7."/>
      <w:lvlJc w:val="left"/>
      <w:pPr>
        <w:ind w:left="5805" w:hanging="360"/>
      </w:pPr>
    </w:lvl>
    <w:lvl w:ilvl="7" w:tplc="04180019" w:tentative="1">
      <w:start w:val="1"/>
      <w:numFmt w:val="lowerLetter"/>
      <w:lvlText w:val="%8."/>
      <w:lvlJc w:val="left"/>
      <w:pPr>
        <w:ind w:left="6525" w:hanging="360"/>
      </w:pPr>
    </w:lvl>
    <w:lvl w:ilvl="8" w:tplc="0418001B" w:tentative="1">
      <w:start w:val="1"/>
      <w:numFmt w:val="lowerRoman"/>
      <w:lvlText w:val="%9."/>
      <w:lvlJc w:val="right"/>
      <w:pPr>
        <w:ind w:left="7245" w:hanging="180"/>
      </w:pPr>
    </w:lvl>
  </w:abstractNum>
  <w:abstractNum w:abstractNumId="14">
    <w:nsid w:val="2D607B13"/>
    <w:multiLevelType w:val="hybridMultilevel"/>
    <w:tmpl w:val="DC845406"/>
    <w:lvl w:ilvl="0" w:tplc="EC6A2AF0">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04339F1"/>
    <w:multiLevelType w:val="hybridMultilevel"/>
    <w:tmpl w:val="E95E3EEC"/>
    <w:lvl w:ilvl="0" w:tplc="5956C1E6">
      <w:start w:val="1"/>
      <w:numFmt w:val="decimal"/>
      <w:lvlText w:val="%1)"/>
      <w:lvlJc w:val="left"/>
      <w:pPr>
        <w:ind w:left="1429" w:hanging="360"/>
      </w:pPr>
      <w:rPr>
        <w:rFonts w:ascii="Times New Roman" w:hAnsi="Times New Roman" w:cs="Times New Roman" w:hint="default"/>
        <w:b w:val="0"/>
        <w:i w:val="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6">
    <w:nsid w:val="311113C8"/>
    <w:multiLevelType w:val="hybridMultilevel"/>
    <w:tmpl w:val="C3E016E4"/>
    <w:lvl w:ilvl="0" w:tplc="99B4131E">
      <w:start w:val="1"/>
      <w:numFmt w:val="decimal"/>
      <w:lvlText w:val="%1)"/>
      <w:lvlJc w:val="left"/>
      <w:pPr>
        <w:ind w:left="795" w:hanging="360"/>
      </w:pPr>
      <w:rPr>
        <w:rFonts w:ascii="Times New Roman" w:hAnsi="Times New Roman" w:cs="Times New Roman" w:hint="default"/>
        <w:b w:val="0"/>
      </w:rPr>
    </w:lvl>
    <w:lvl w:ilvl="1" w:tplc="04180019" w:tentative="1">
      <w:start w:val="1"/>
      <w:numFmt w:val="lowerLetter"/>
      <w:lvlText w:val="%2."/>
      <w:lvlJc w:val="left"/>
      <w:pPr>
        <w:ind w:left="1515" w:hanging="360"/>
      </w:pPr>
    </w:lvl>
    <w:lvl w:ilvl="2" w:tplc="0418001B" w:tentative="1">
      <w:start w:val="1"/>
      <w:numFmt w:val="lowerRoman"/>
      <w:lvlText w:val="%3."/>
      <w:lvlJc w:val="right"/>
      <w:pPr>
        <w:ind w:left="2235" w:hanging="180"/>
      </w:pPr>
    </w:lvl>
    <w:lvl w:ilvl="3" w:tplc="0418000F" w:tentative="1">
      <w:start w:val="1"/>
      <w:numFmt w:val="decimal"/>
      <w:lvlText w:val="%4."/>
      <w:lvlJc w:val="left"/>
      <w:pPr>
        <w:ind w:left="2955" w:hanging="360"/>
      </w:pPr>
    </w:lvl>
    <w:lvl w:ilvl="4" w:tplc="04180019" w:tentative="1">
      <w:start w:val="1"/>
      <w:numFmt w:val="lowerLetter"/>
      <w:lvlText w:val="%5."/>
      <w:lvlJc w:val="left"/>
      <w:pPr>
        <w:ind w:left="3675" w:hanging="360"/>
      </w:pPr>
    </w:lvl>
    <w:lvl w:ilvl="5" w:tplc="0418001B" w:tentative="1">
      <w:start w:val="1"/>
      <w:numFmt w:val="lowerRoman"/>
      <w:lvlText w:val="%6."/>
      <w:lvlJc w:val="right"/>
      <w:pPr>
        <w:ind w:left="4395" w:hanging="180"/>
      </w:pPr>
    </w:lvl>
    <w:lvl w:ilvl="6" w:tplc="0418000F" w:tentative="1">
      <w:start w:val="1"/>
      <w:numFmt w:val="decimal"/>
      <w:lvlText w:val="%7."/>
      <w:lvlJc w:val="left"/>
      <w:pPr>
        <w:ind w:left="5115" w:hanging="360"/>
      </w:pPr>
    </w:lvl>
    <w:lvl w:ilvl="7" w:tplc="04180019" w:tentative="1">
      <w:start w:val="1"/>
      <w:numFmt w:val="lowerLetter"/>
      <w:lvlText w:val="%8."/>
      <w:lvlJc w:val="left"/>
      <w:pPr>
        <w:ind w:left="5835" w:hanging="360"/>
      </w:pPr>
    </w:lvl>
    <w:lvl w:ilvl="8" w:tplc="0418001B" w:tentative="1">
      <w:start w:val="1"/>
      <w:numFmt w:val="lowerRoman"/>
      <w:lvlText w:val="%9."/>
      <w:lvlJc w:val="right"/>
      <w:pPr>
        <w:ind w:left="6555" w:hanging="180"/>
      </w:pPr>
    </w:lvl>
  </w:abstractNum>
  <w:abstractNum w:abstractNumId="17">
    <w:nsid w:val="31316ADF"/>
    <w:multiLevelType w:val="hybridMultilevel"/>
    <w:tmpl w:val="12828C56"/>
    <w:lvl w:ilvl="0" w:tplc="2DCAFAA8">
      <w:start w:val="1"/>
      <w:numFmt w:val="decimal"/>
      <w:lvlText w:val="%1)"/>
      <w:lvlJc w:val="left"/>
      <w:pPr>
        <w:ind w:left="1490" w:hanging="360"/>
      </w:pPr>
      <w:rPr>
        <w:rFonts w:ascii="Times New Roman" w:hAnsi="Times New Roman" w:cs="Times New Roman" w:hint="default"/>
      </w:rPr>
    </w:lvl>
    <w:lvl w:ilvl="1" w:tplc="04180019" w:tentative="1">
      <w:start w:val="1"/>
      <w:numFmt w:val="lowerLetter"/>
      <w:lvlText w:val="%2."/>
      <w:lvlJc w:val="left"/>
      <w:pPr>
        <w:ind w:left="2210" w:hanging="360"/>
      </w:pPr>
    </w:lvl>
    <w:lvl w:ilvl="2" w:tplc="0418001B" w:tentative="1">
      <w:start w:val="1"/>
      <w:numFmt w:val="lowerRoman"/>
      <w:lvlText w:val="%3."/>
      <w:lvlJc w:val="right"/>
      <w:pPr>
        <w:ind w:left="2930" w:hanging="180"/>
      </w:pPr>
    </w:lvl>
    <w:lvl w:ilvl="3" w:tplc="0418000F" w:tentative="1">
      <w:start w:val="1"/>
      <w:numFmt w:val="decimal"/>
      <w:lvlText w:val="%4."/>
      <w:lvlJc w:val="left"/>
      <w:pPr>
        <w:ind w:left="3650" w:hanging="360"/>
      </w:pPr>
    </w:lvl>
    <w:lvl w:ilvl="4" w:tplc="04180019" w:tentative="1">
      <w:start w:val="1"/>
      <w:numFmt w:val="lowerLetter"/>
      <w:lvlText w:val="%5."/>
      <w:lvlJc w:val="left"/>
      <w:pPr>
        <w:ind w:left="4370" w:hanging="360"/>
      </w:pPr>
    </w:lvl>
    <w:lvl w:ilvl="5" w:tplc="0418001B" w:tentative="1">
      <w:start w:val="1"/>
      <w:numFmt w:val="lowerRoman"/>
      <w:lvlText w:val="%6."/>
      <w:lvlJc w:val="right"/>
      <w:pPr>
        <w:ind w:left="5090" w:hanging="180"/>
      </w:pPr>
    </w:lvl>
    <w:lvl w:ilvl="6" w:tplc="0418000F" w:tentative="1">
      <w:start w:val="1"/>
      <w:numFmt w:val="decimal"/>
      <w:lvlText w:val="%7."/>
      <w:lvlJc w:val="left"/>
      <w:pPr>
        <w:ind w:left="5810" w:hanging="360"/>
      </w:pPr>
    </w:lvl>
    <w:lvl w:ilvl="7" w:tplc="04180019" w:tentative="1">
      <w:start w:val="1"/>
      <w:numFmt w:val="lowerLetter"/>
      <w:lvlText w:val="%8."/>
      <w:lvlJc w:val="left"/>
      <w:pPr>
        <w:ind w:left="6530" w:hanging="360"/>
      </w:pPr>
    </w:lvl>
    <w:lvl w:ilvl="8" w:tplc="0418001B" w:tentative="1">
      <w:start w:val="1"/>
      <w:numFmt w:val="lowerRoman"/>
      <w:lvlText w:val="%9."/>
      <w:lvlJc w:val="right"/>
      <w:pPr>
        <w:ind w:left="7250" w:hanging="180"/>
      </w:pPr>
    </w:lvl>
  </w:abstractNum>
  <w:abstractNum w:abstractNumId="18">
    <w:nsid w:val="39A37040"/>
    <w:multiLevelType w:val="hybridMultilevel"/>
    <w:tmpl w:val="8B08529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B056BA3"/>
    <w:multiLevelType w:val="hybridMultilevel"/>
    <w:tmpl w:val="9022E134"/>
    <w:lvl w:ilvl="0" w:tplc="0F9419E2">
      <w:start w:val="1"/>
      <w:numFmt w:val="lowerLetter"/>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D3424CA"/>
    <w:multiLevelType w:val="hybridMultilevel"/>
    <w:tmpl w:val="9A8213D0"/>
    <w:lvl w:ilvl="0" w:tplc="50AC4A1E">
      <w:start w:val="1"/>
      <w:numFmt w:val="lowerLetter"/>
      <w:lvlText w:val="%1)"/>
      <w:lvlJc w:val="left"/>
      <w:pPr>
        <w:ind w:left="1429" w:hanging="360"/>
      </w:pPr>
      <w:rPr>
        <w:rFonts w:ascii="Times New Roman" w:hAnsi="Times New Roman" w:cs="Times New Roman" w:hint="default"/>
        <w:color w:val="auto"/>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1">
    <w:nsid w:val="3ED115D7"/>
    <w:multiLevelType w:val="hybridMultilevel"/>
    <w:tmpl w:val="3E9446C0"/>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1">
      <w:start w:val="1"/>
      <w:numFmt w:val="decimal"/>
      <w:lvlText w:val="%3)"/>
      <w:lvlJc w:val="lef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2">
    <w:nsid w:val="433D344E"/>
    <w:multiLevelType w:val="hybridMultilevel"/>
    <w:tmpl w:val="71FE9422"/>
    <w:lvl w:ilvl="0" w:tplc="57AAAD1A">
      <w:start w:val="1"/>
      <w:numFmt w:val="decimal"/>
      <w:lvlText w:val="%1)"/>
      <w:lvlJc w:val="left"/>
      <w:pPr>
        <w:ind w:left="1429" w:hanging="360"/>
      </w:pPr>
      <w:rPr>
        <w:rFonts w:ascii="Times New Roman" w:hAnsi="Times New Roman" w:cs="Times New Roman" w:hint="default"/>
        <w:b w:val="0"/>
        <w:i w:val="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3">
    <w:nsid w:val="466713F0"/>
    <w:multiLevelType w:val="hybridMultilevel"/>
    <w:tmpl w:val="A27C0706"/>
    <w:lvl w:ilvl="0" w:tplc="DA601368">
      <w:start w:val="1"/>
      <w:numFmt w:val="decimal"/>
      <w:lvlText w:val="%1)"/>
      <w:lvlJc w:val="left"/>
      <w:pPr>
        <w:ind w:left="1490" w:hanging="360"/>
      </w:pPr>
      <w:rPr>
        <w:rFonts w:ascii="Times New Roman" w:hAnsi="Times New Roman" w:cs="Times New Roman"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6A038F1"/>
    <w:multiLevelType w:val="hybridMultilevel"/>
    <w:tmpl w:val="5D980BBA"/>
    <w:lvl w:ilvl="0" w:tplc="3120F5BA">
      <w:start w:val="1"/>
      <w:numFmt w:val="decimal"/>
      <w:lvlText w:val="%1)"/>
      <w:lvlJc w:val="left"/>
      <w:pPr>
        <w:ind w:left="787" w:hanging="360"/>
      </w:pPr>
      <w:rPr>
        <w:rFonts w:ascii="Times New Roman" w:hAnsi="Times New Roman" w:cs="Times New Roman"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48582B3A"/>
    <w:multiLevelType w:val="hybridMultilevel"/>
    <w:tmpl w:val="1E2CEF64"/>
    <w:lvl w:ilvl="0" w:tplc="32380E72">
      <w:start w:val="1"/>
      <w:numFmt w:val="decimal"/>
      <w:lvlText w:val="%1)"/>
      <w:lvlJc w:val="left"/>
      <w:pPr>
        <w:ind w:left="787" w:hanging="360"/>
      </w:pPr>
      <w:rPr>
        <w:rFonts w:ascii="Times New Roman" w:hAnsi="Times New Roman" w:cs="Times New Roman" w:hint="default"/>
        <w:b w:val="0"/>
      </w:rPr>
    </w:lvl>
    <w:lvl w:ilvl="1" w:tplc="04180019" w:tentative="1">
      <w:start w:val="1"/>
      <w:numFmt w:val="lowerLetter"/>
      <w:lvlText w:val="%2."/>
      <w:lvlJc w:val="left"/>
      <w:pPr>
        <w:ind w:left="1507" w:hanging="360"/>
      </w:pPr>
    </w:lvl>
    <w:lvl w:ilvl="2" w:tplc="0418001B" w:tentative="1">
      <w:start w:val="1"/>
      <w:numFmt w:val="lowerRoman"/>
      <w:lvlText w:val="%3."/>
      <w:lvlJc w:val="right"/>
      <w:pPr>
        <w:ind w:left="2227" w:hanging="180"/>
      </w:pPr>
    </w:lvl>
    <w:lvl w:ilvl="3" w:tplc="0418000F" w:tentative="1">
      <w:start w:val="1"/>
      <w:numFmt w:val="decimal"/>
      <w:lvlText w:val="%4."/>
      <w:lvlJc w:val="left"/>
      <w:pPr>
        <w:ind w:left="2947" w:hanging="360"/>
      </w:pPr>
    </w:lvl>
    <w:lvl w:ilvl="4" w:tplc="04180019" w:tentative="1">
      <w:start w:val="1"/>
      <w:numFmt w:val="lowerLetter"/>
      <w:lvlText w:val="%5."/>
      <w:lvlJc w:val="left"/>
      <w:pPr>
        <w:ind w:left="3667" w:hanging="360"/>
      </w:pPr>
    </w:lvl>
    <w:lvl w:ilvl="5" w:tplc="0418001B" w:tentative="1">
      <w:start w:val="1"/>
      <w:numFmt w:val="lowerRoman"/>
      <w:lvlText w:val="%6."/>
      <w:lvlJc w:val="right"/>
      <w:pPr>
        <w:ind w:left="4387" w:hanging="180"/>
      </w:pPr>
    </w:lvl>
    <w:lvl w:ilvl="6" w:tplc="0418000F" w:tentative="1">
      <w:start w:val="1"/>
      <w:numFmt w:val="decimal"/>
      <w:lvlText w:val="%7."/>
      <w:lvlJc w:val="left"/>
      <w:pPr>
        <w:ind w:left="5107" w:hanging="360"/>
      </w:pPr>
    </w:lvl>
    <w:lvl w:ilvl="7" w:tplc="04180019" w:tentative="1">
      <w:start w:val="1"/>
      <w:numFmt w:val="lowerLetter"/>
      <w:lvlText w:val="%8."/>
      <w:lvlJc w:val="left"/>
      <w:pPr>
        <w:ind w:left="5827" w:hanging="360"/>
      </w:pPr>
    </w:lvl>
    <w:lvl w:ilvl="8" w:tplc="0418001B" w:tentative="1">
      <w:start w:val="1"/>
      <w:numFmt w:val="lowerRoman"/>
      <w:lvlText w:val="%9."/>
      <w:lvlJc w:val="right"/>
      <w:pPr>
        <w:ind w:left="6547" w:hanging="180"/>
      </w:pPr>
    </w:lvl>
  </w:abstractNum>
  <w:abstractNum w:abstractNumId="26">
    <w:nsid w:val="4F0D71D6"/>
    <w:multiLevelType w:val="hybridMultilevel"/>
    <w:tmpl w:val="929AC06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5054685B"/>
    <w:multiLevelType w:val="hybridMultilevel"/>
    <w:tmpl w:val="987A226A"/>
    <w:lvl w:ilvl="0" w:tplc="521A43B6">
      <w:start w:val="1"/>
      <w:numFmt w:val="decimal"/>
      <w:lvlText w:val="%1)"/>
      <w:lvlJc w:val="left"/>
      <w:pPr>
        <w:ind w:left="720" w:hanging="360"/>
      </w:pPr>
      <w:rPr>
        <w:rFonts w:hint="default"/>
        <w:b w:val="0"/>
        <w:i w:val="0"/>
        <w:color w:val="auto"/>
        <w:sz w:val="26"/>
        <w:szCs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4A8694E"/>
    <w:multiLevelType w:val="hybridMultilevel"/>
    <w:tmpl w:val="8F506C6E"/>
    <w:lvl w:ilvl="0" w:tplc="521A43B6">
      <w:start w:val="1"/>
      <w:numFmt w:val="decimal"/>
      <w:lvlText w:val="%1)"/>
      <w:lvlJc w:val="left"/>
      <w:pPr>
        <w:ind w:left="1287" w:hanging="360"/>
      </w:pPr>
      <w:rPr>
        <w:rFonts w:hint="default"/>
        <w:b w:val="0"/>
        <w:i w:val="0"/>
        <w:color w:val="auto"/>
        <w:sz w:val="26"/>
        <w:szCs w:val="26"/>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9">
    <w:nsid w:val="55A5622E"/>
    <w:multiLevelType w:val="hybridMultilevel"/>
    <w:tmpl w:val="6BC4B434"/>
    <w:lvl w:ilvl="0" w:tplc="AC4C4CCC">
      <w:start w:val="1"/>
      <w:numFmt w:val="lowerLetter"/>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78D015E"/>
    <w:multiLevelType w:val="hybridMultilevel"/>
    <w:tmpl w:val="4914DDD0"/>
    <w:lvl w:ilvl="0" w:tplc="1AB27B44">
      <w:start w:val="1"/>
      <w:numFmt w:val="decimal"/>
      <w:lvlText w:val="%1)"/>
      <w:lvlJc w:val="left"/>
      <w:pPr>
        <w:ind w:left="1429" w:hanging="360"/>
      </w:pPr>
      <w:rPr>
        <w:rFonts w:ascii="Times New Roman" w:hAnsi="Times New Roman" w:cs="Times New Roman" w:hint="default"/>
        <w:b w:val="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1">
    <w:nsid w:val="5837740E"/>
    <w:multiLevelType w:val="hybridMultilevel"/>
    <w:tmpl w:val="A24CE1E4"/>
    <w:lvl w:ilvl="0" w:tplc="5C70CED8">
      <w:start w:val="1"/>
      <w:numFmt w:val="decimal"/>
      <w:lvlText w:val="%1."/>
      <w:lvlJc w:val="left"/>
      <w:pPr>
        <w:ind w:left="1429" w:hanging="360"/>
      </w:pPr>
      <w:rPr>
        <w:b/>
      </w:rPr>
    </w:lvl>
    <w:lvl w:ilvl="1" w:tplc="585E93A0">
      <w:start w:val="1"/>
      <w:numFmt w:val="decimal"/>
      <w:lvlText w:val="%2)"/>
      <w:lvlJc w:val="left"/>
      <w:pPr>
        <w:ind w:left="2809" w:hanging="1020"/>
      </w:pPr>
      <w:rPr>
        <w:rFonts w:ascii="Times New Roman" w:hAnsi="Times New Roman" w:cs="Times New Roman" w:hint="default"/>
        <w:b w:val="0"/>
      </w:r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2">
    <w:nsid w:val="5853306D"/>
    <w:multiLevelType w:val="hybridMultilevel"/>
    <w:tmpl w:val="37D69D34"/>
    <w:lvl w:ilvl="0" w:tplc="401CDACA">
      <w:start w:val="1"/>
      <w:numFmt w:val="decimal"/>
      <w:lvlText w:val="%1)"/>
      <w:lvlJc w:val="left"/>
      <w:pPr>
        <w:ind w:left="720" w:hanging="360"/>
      </w:pPr>
      <w:rPr>
        <w:rFonts w:ascii="Times New Roman" w:hAnsi="Times New Roman" w:cs="Times New Roman"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9CB0F46"/>
    <w:multiLevelType w:val="hybridMultilevel"/>
    <w:tmpl w:val="E02455FA"/>
    <w:lvl w:ilvl="0" w:tplc="AAE8F2D0">
      <w:start w:val="1"/>
      <w:numFmt w:val="lowerLetter"/>
      <w:lvlText w:val="%1)"/>
      <w:lvlJc w:val="left"/>
      <w:pPr>
        <w:ind w:left="1429" w:hanging="360"/>
      </w:pPr>
      <w:rPr>
        <w:rFonts w:ascii="Times New Roman" w:hAnsi="Times New Roman" w:cs="Times New Roman"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4">
    <w:nsid w:val="5B2F55B5"/>
    <w:multiLevelType w:val="hybridMultilevel"/>
    <w:tmpl w:val="16CC1210"/>
    <w:lvl w:ilvl="0" w:tplc="6AD87FF2">
      <w:start w:val="1"/>
      <w:numFmt w:val="decimal"/>
      <w:lvlText w:val="%1)"/>
      <w:lvlJc w:val="left"/>
      <w:pPr>
        <w:ind w:left="1429" w:hanging="360"/>
      </w:pPr>
      <w:rPr>
        <w:rFonts w:ascii="Times New Roman" w:hAnsi="Times New Roman" w:cs="Times New Roman" w:hint="default"/>
        <w:b w:val="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5">
    <w:nsid w:val="5CE92A83"/>
    <w:multiLevelType w:val="hybridMultilevel"/>
    <w:tmpl w:val="2ED4F5E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5F7D0CFD"/>
    <w:multiLevelType w:val="hybridMultilevel"/>
    <w:tmpl w:val="2368A11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3810C56"/>
    <w:multiLevelType w:val="hybridMultilevel"/>
    <w:tmpl w:val="BEB00E2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7097EF4"/>
    <w:multiLevelType w:val="hybridMultilevel"/>
    <w:tmpl w:val="4BB02DC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A7E3B17"/>
    <w:multiLevelType w:val="hybridMultilevel"/>
    <w:tmpl w:val="E1F05936"/>
    <w:lvl w:ilvl="0" w:tplc="04180011">
      <w:start w:val="1"/>
      <w:numFmt w:val="decimal"/>
      <w:lvlText w:val="%1)"/>
      <w:lvlJc w:val="left"/>
      <w:pPr>
        <w:ind w:left="1429" w:hanging="360"/>
      </w:pPr>
    </w:lvl>
    <w:lvl w:ilvl="1" w:tplc="35763EE0">
      <w:start w:val="1"/>
      <w:numFmt w:val="decimal"/>
      <w:lvlText w:val="%2)"/>
      <w:lvlJc w:val="left"/>
      <w:pPr>
        <w:ind w:left="2149" w:hanging="360"/>
      </w:pPr>
      <w:rPr>
        <w:rFonts w:ascii="Times New Roman" w:hAnsi="Times New Roman" w:cs="Times New Roman" w:hint="default"/>
      </w:r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0">
    <w:nsid w:val="6D3A07D9"/>
    <w:multiLevelType w:val="hybridMultilevel"/>
    <w:tmpl w:val="68FE6B0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6F2B0150"/>
    <w:multiLevelType w:val="hybridMultilevel"/>
    <w:tmpl w:val="F06C178E"/>
    <w:lvl w:ilvl="0" w:tplc="29EE1D72">
      <w:start w:val="1"/>
      <w:numFmt w:val="lowerLetter"/>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70280274"/>
    <w:multiLevelType w:val="hybridMultilevel"/>
    <w:tmpl w:val="C484B5DA"/>
    <w:lvl w:ilvl="0" w:tplc="14B4C010">
      <w:start w:val="1"/>
      <w:numFmt w:val="decimal"/>
      <w:lvlText w:val="%1)"/>
      <w:lvlJc w:val="left"/>
      <w:pPr>
        <w:ind w:left="1429" w:hanging="360"/>
      </w:pPr>
      <w:rPr>
        <w:rFonts w:ascii="Times New Roman" w:hAnsi="Times New Roman" w:cs="Times New Roman"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3">
    <w:nsid w:val="70F71628"/>
    <w:multiLevelType w:val="hybridMultilevel"/>
    <w:tmpl w:val="4EE89CC6"/>
    <w:lvl w:ilvl="0" w:tplc="C2FCDE3A">
      <w:start w:val="1"/>
      <w:numFmt w:val="decimal"/>
      <w:lvlText w:val="%1)"/>
      <w:lvlJc w:val="left"/>
      <w:pPr>
        <w:ind w:left="1429" w:hanging="360"/>
      </w:pPr>
      <w:rPr>
        <w:rFonts w:ascii="Times New Roman" w:hAnsi="Times New Roman" w:cs="Times New Roman" w:hint="default"/>
        <w:b w:val="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4">
    <w:nsid w:val="71B16FD5"/>
    <w:multiLevelType w:val="hybridMultilevel"/>
    <w:tmpl w:val="9022E134"/>
    <w:lvl w:ilvl="0" w:tplc="0F9419E2">
      <w:start w:val="1"/>
      <w:numFmt w:val="lowerLetter"/>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72BD04F5"/>
    <w:multiLevelType w:val="hybridMultilevel"/>
    <w:tmpl w:val="2E34E92C"/>
    <w:lvl w:ilvl="0" w:tplc="E9B46472">
      <w:start w:val="1"/>
      <w:numFmt w:val="lowerLetter"/>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73C80DCE"/>
    <w:multiLevelType w:val="hybridMultilevel"/>
    <w:tmpl w:val="CCAA4950"/>
    <w:lvl w:ilvl="0" w:tplc="D25245E8">
      <w:start w:val="1"/>
      <w:numFmt w:val="lowerLetter"/>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nsid w:val="75C854C9"/>
    <w:multiLevelType w:val="hybridMultilevel"/>
    <w:tmpl w:val="319A3E04"/>
    <w:lvl w:ilvl="0" w:tplc="04180011">
      <w:start w:val="1"/>
      <w:numFmt w:val="decimal"/>
      <w:lvlText w:val="%1)"/>
      <w:lvlJc w:val="left"/>
      <w:pPr>
        <w:ind w:left="1429" w:hanging="360"/>
      </w:pPr>
    </w:lvl>
    <w:lvl w:ilvl="1" w:tplc="7144983A">
      <w:start w:val="1"/>
      <w:numFmt w:val="decimal"/>
      <w:lvlText w:val="%2)"/>
      <w:lvlJc w:val="left"/>
      <w:pPr>
        <w:ind w:left="2149" w:hanging="360"/>
      </w:pPr>
      <w:rPr>
        <w:rFonts w:ascii="Times New Roman" w:hAnsi="Times New Roman" w:cs="Times New Roman" w:hint="default"/>
      </w:r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8">
    <w:nsid w:val="76AD1919"/>
    <w:multiLevelType w:val="hybridMultilevel"/>
    <w:tmpl w:val="67687A44"/>
    <w:lvl w:ilvl="0" w:tplc="062E720E">
      <w:start w:val="1"/>
      <w:numFmt w:val="decimal"/>
      <w:lvlText w:val="%1)"/>
      <w:lvlJc w:val="left"/>
      <w:pPr>
        <w:ind w:left="1557" w:hanging="360"/>
      </w:pPr>
      <w:rPr>
        <w:rFonts w:ascii="Times New Roman" w:hAnsi="Times New Roman" w:cs="Times New Roman" w:hint="default"/>
      </w:rPr>
    </w:lvl>
    <w:lvl w:ilvl="1" w:tplc="04180019" w:tentative="1">
      <w:start w:val="1"/>
      <w:numFmt w:val="lowerLetter"/>
      <w:lvlText w:val="%2."/>
      <w:lvlJc w:val="left"/>
      <w:pPr>
        <w:ind w:left="2277" w:hanging="360"/>
      </w:pPr>
    </w:lvl>
    <w:lvl w:ilvl="2" w:tplc="0418001B" w:tentative="1">
      <w:start w:val="1"/>
      <w:numFmt w:val="lowerRoman"/>
      <w:lvlText w:val="%3."/>
      <w:lvlJc w:val="right"/>
      <w:pPr>
        <w:ind w:left="2997" w:hanging="180"/>
      </w:pPr>
    </w:lvl>
    <w:lvl w:ilvl="3" w:tplc="0418000F" w:tentative="1">
      <w:start w:val="1"/>
      <w:numFmt w:val="decimal"/>
      <w:lvlText w:val="%4."/>
      <w:lvlJc w:val="left"/>
      <w:pPr>
        <w:ind w:left="3717" w:hanging="360"/>
      </w:pPr>
    </w:lvl>
    <w:lvl w:ilvl="4" w:tplc="04180019" w:tentative="1">
      <w:start w:val="1"/>
      <w:numFmt w:val="lowerLetter"/>
      <w:lvlText w:val="%5."/>
      <w:lvlJc w:val="left"/>
      <w:pPr>
        <w:ind w:left="4437" w:hanging="360"/>
      </w:pPr>
    </w:lvl>
    <w:lvl w:ilvl="5" w:tplc="0418001B" w:tentative="1">
      <w:start w:val="1"/>
      <w:numFmt w:val="lowerRoman"/>
      <w:lvlText w:val="%6."/>
      <w:lvlJc w:val="right"/>
      <w:pPr>
        <w:ind w:left="5157" w:hanging="180"/>
      </w:pPr>
    </w:lvl>
    <w:lvl w:ilvl="6" w:tplc="0418000F" w:tentative="1">
      <w:start w:val="1"/>
      <w:numFmt w:val="decimal"/>
      <w:lvlText w:val="%7."/>
      <w:lvlJc w:val="left"/>
      <w:pPr>
        <w:ind w:left="5877" w:hanging="360"/>
      </w:pPr>
    </w:lvl>
    <w:lvl w:ilvl="7" w:tplc="04180019" w:tentative="1">
      <w:start w:val="1"/>
      <w:numFmt w:val="lowerLetter"/>
      <w:lvlText w:val="%8."/>
      <w:lvlJc w:val="left"/>
      <w:pPr>
        <w:ind w:left="6597" w:hanging="360"/>
      </w:pPr>
    </w:lvl>
    <w:lvl w:ilvl="8" w:tplc="0418001B" w:tentative="1">
      <w:start w:val="1"/>
      <w:numFmt w:val="lowerRoman"/>
      <w:lvlText w:val="%9."/>
      <w:lvlJc w:val="right"/>
      <w:pPr>
        <w:ind w:left="7317" w:hanging="180"/>
      </w:pPr>
    </w:lvl>
  </w:abstractNum>
  <w:abstractNum w:abstractNumId="49">
    <w:nsid w:val="78452F9A"/>
    <w:multiLevelType w:val="hybridMultilevel"/>
    <w:tmpl w:val="A4503916"/>
    <w:lvl w:ilvl="0" w:tplc="4276F3A0">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nsid w:val="7ABE0B49"/>
    <w:multiLevelType w:val="hybridMultilevel"/>
    <w:tmpl w:val="DC845406"/>
    <w:lvl w:ilvl="0" w:tplc="EC6A2AF0">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nsid w:val="7B164001"/>
    <w:multiLevelType w:val="hybridMultilevel"/>
    <w:tmpl w:val="C1BCBF08"/>
    <w:lvl w:ilvl="0" w:tplc="3000D68C">
      <w:start w:val="1"/>
      <w:numFmt w:val="lowerLetter"/>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nsid w:val="7CA81361"/>
    <w:multiLevelType w:val="hybridMultilevel"/>
    <w:tmpl w:val="CAB2C860"/>
    <w:lvl w:ilvl="0" w:tplc="C28C1AA8">
      <w:start w:val="1"/>
      <w:numFmt w:val="decimal"/>
      <w:lvlText w:val="%1)"/>
      <w:lvlJc w:val="left"/>
      <w:pPr>
        <w:ind w:left="1212" w:hanging="360"/>
      </w:pPr>
      <w:rPr>
        <w:rFonts w:ascii="Times New Roman" w:hAnsi="Times New Roman" w:cs="Times New Roman"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num w:numId="1">
    <w:abstractNumId w:val="35"/>
  </w:num>
  <w:num w:numId="2">
    <w:abstractNumId w:val="9"/>
  </w:num>
  <w:num w:numId="3">
    <w:abstractNumId w:val="6"/>
  </w:num>
  <w:num w:numId="4">
    <w:abstractNumId w:val="48"/>
  </w:num>
  <w:num w:numId="5">
    <w:abstractNumId w:val="3"/>
  </w:num>
  <w:num w:numId="6">
    <w:abstractNumId w:val="52"/>
  </w:num>
  <w:num w:numId="7">
    <w:abstractNumId w:val="42"/>
  </w:num>
  <w:num w:numId="8">
    <w:abstractNumId w:val="18"/>
  </w:num>
  <w:num w:numId="9">
    <w:abstractNumId w:val="51"/>
  </w:num>
  <w:num w:numId="10">
    <w:abstractNumId w:val="36"/>
  </w:num>
  <w:num w:numId="11">
    <w:abstractNumId w:val="49"/>
  </w:num>
  <w:num w:numId="12">
    <w:abstractNumId w:val="37"/>
  </w:num>
  <w:num w:numId="13">
    <w:abstractNumId w:val="14"/>
  </w:num>
  <w:num w:numId="14">
    <w:abstractNumId w:val="46"/>
  </w:num>
  <w:num w:numId="15">
    <w:abstractNumId w:val="38"/>
  </w:num>
  <w:num w:numId="16">
    <w:abstractNumId w:val="45"/>
  </w:num>
  <w:num w:numId="17">
    <w:abstractNumId w:val="29"/>
  </w:num>
  <w:num w:numId="18">
    <w:abstractNumId w:val="40"/>
  </w:num>
  <w:num w:numId="19">
    <w:abstractNumId w:val="44"/>
  </w:num>
  <w:num w:numId="20">
    <w:abstractNumId w:val="41"/>
  </w:num>
  <w:num w:numId="21">
    <w:abstractNumId w:val="15"/>
  </w:num>
  <w:num w:numId="22">
    <w:abstractNumId w:val="43"/>
  </w:num>
  <w:num w:numId="23">
    <w:abstractNumId w:val="30"/>
  </w:num>
  <w:num w:numId="24">
    <w:abstractNumId w:val="34"/>
  </w:num>
  <w:num w:numId="25">
    <w:abstractNumId w:val="5"/>
  </w:num>
  <w:num w:numId="26">
    <w:abstractNumId w:val="22"/>
  </w:num>
  <w:num w:numId="27">
    <w:abstractNumId w:val="8"/>
  </w:num>
  <w:num w:numId="28">
    <w:abstractNumId w:val="11"/>
  </w:num>
  <w:num w:numId="29">
    <w:abstractNumId w:val="12"/>
  </w:num>
  <w:num w:numId="30">
    <w:abstractNumId w:val="17"/>
  </w:num>
  <w:num w:numId="31">
    <w:abstractNumId w:val="4"/>
  </w:num>
  <w:num w:numId="32">
    <w:abstractNumId w:val="32"/>
  </w:num>
  <w:num w:numId="33">
    <w:abstractNumId w:val="16"/>
  </w:num>
  <w:num w:numId="34">
    <w:abstractNumId w:val="25"/>
  </w:num>
  <w:num w:numId="35">
    <w:abstractNumId w:val="1"/>
  </w:num>
  <w:num w:numId="36">
    <w:abstractNumId w:val="24"/>
  </w:num>
  <w:num w:numId="37">
    <w:abstractNumId w:val="31"/>
  </w:num>
  <w:num w:numId="38">
    <w:abstractNumId w:val="10"/>
  </w:num>
  <w:num w:numId="39">
    <w:abstractNumId w:val="23"/>
  </w:num>
  <w:num w:numId="40">
    <w:abstractNumId w:val="2"/>
  </w:num>
  <w:num w:numId="41">
    <w:abstractNumId w:val="27"/>
  </w:num>
  <w:num w:numId="42">
    <w:abstractNumId w:val="28"/>
  </w:num>
  <w:num w:numId="43">
    <w:abstractNumId w:val="26"/>
  </w:num>
  <w:num w:numId="44">
    <w:abstractNumId w:val="50"/>
  </w:num>
  <w:num w:numId="45">
    <w:abstractNumId w:val="19"/>
  </w:num>
  <w:num w:numId="46">
    <w:abstractNumId w:val="21"/>
  </w:num>
  <w:num w:numId="47">
    <w:abstractNumId w:val="47"/>
  </w:num>
  <w:num w:numId="48">
    <w:abstractNumId w:val="7"/>
  </w:num>
  <w:num w:numId="49">
    <w:abstractNumId w:val="39"/>
  </w:num>
  <w:num w:numId="50">
    <w:abstractNumId w:val="13"/>
  </w:num>
  <w:num w:numId="51">
    <w:abstractNumId w:val="33"/>
  </w:num>
  <w:num w:numId="52">
    <w:abstractNumId w:val="20"/>
  </w:num>
  <w:num w:numId="53">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hideGrammaticalErrors/>
  <w:proofState w:spelling="clean" w:grammar="clean"/>
  <w:attachedTemplate r:id="rId1"/>
  <w:defaultTabStop w:val="45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BB"/>
    <w:rsid w:val="00000130"/>
    <w:rsid w:val="00000447"/>
    <w:rsid w:val="000016C5"/>
    <w:rsid w:val="00001BFD"/>
    <w:rsid w:val="00002CC5"/>
    <w:rsid w:val="00002FC5"/>
    <w:rsid w:val="00003039"/>
    <w:rsid w:val="000034A8"/>
    <w:rsid w:val="00003CC0"/>
    <w:rsid w:val="00005C33"/>
    <w:rsid w:val="00006CDB"/>
    <w:rsid w:val="000101B4"/>
    <w:rsid w:val="0001038A"/>
    <w:rsid w:val="0001086A"/>
    <w:rsid w:val="00010C0E"/>
    <w:rsid w:val="000110E2"/>
    <w:rsid w:val="000114C6"/>
    <w:rsid w:val="00011503"/>
    <w:rsid w:val="00011971"/>
    <w:rsid w:val="00011E0B"/>
    <w:rsid w:val="00012F47"/>
    <w:rsid w:val="000130F5"/>
    <w:rsid w:val="0001465A"/>
    <w:rsid w:val="00014D9C"/>
    <w:rsid w:val="000156EC"/>
    <w:rsid w:val="000158D9"/>
    <w:rsid w:val="00015A40"/>
    <w:rsid w:val="00015A5C"/>
    <w:rsid w:val="00015BFF"/>
    <w:rsid w:val="00017044"/>
    <w:rsid w:val="00017F45"/>
    <w:rsid w:val="00020DCB"/>
    <w:rsid w:val="00020DFD"/>
    <w:rsid w:val="00021205"/>
    <w:rsid w:val="00021EDD"/>
    <w:rsid w:val="00022231"/>
    <w:rsid w:val="00022634"/>
    <w:rsid w:val="00023141"/>
    <w:rsid w:val="00023293"/>
    <w:rsid w:val="0002335D"/>
    <w:rsid w:val="00023FD9"/>
    <w:rsid w:val="0002421F"/>
    <w:rsid w:val="000248B4"/>
    <w:rsid w:val="00024A54"/>
    <w:rsid w:val="00025089"/>
    <w:rsid w:val="000253C3"/>
    <w:rsid w:val="0002653A"/>
    <w:rsid w:val="00026845"/>
    <w:rsid w:val="00026C70"/>
    <w:rsid w:val="0002708F"/>
    <w:rsid w:val="000276AD"/>
    <w:rsid w:val="00027D50"/>
    <w:rsid w:val="00027FC9"/>
    <w:rsid w:val="00030377"/>
    <w:rsid w:val="00030E51"/>
    <w:rsid w:val="00032E2D"/>
    <w:rsid w:val="00032E4E"/>
    <w:rsid w:val="00034855"/>
    <w:rsid w:val="00034B11"/>
    <w:rsid w:val="0003567B"/>
    <w:rsid w:val="0003580C"/>
    <w:rsid w:val="000359DD"/>
    <w:rsid w:val="00037981"/>
    <w:rsid w:val="0004054F"/>
    <w:rsid w:val="00040A33"/>
    <w:rsid w:val="000410C4"/>
    <w:rsid w:val="00041626"/>
    <w:rsid w:val="00041917"/>
    <w:rsid w:val="00042119"/>
    <w:rsid w:val="00042294"/>
    <w:rsid w:val="0004260F"/>
    <w:rsid w:val="00042658"/>
    <w:rsid w:val="000426D2"/>
    <w:rsid w:val="00042886"/>
    <w:rsid w:val="00042B36"/>
    <w:rsid w:val="00042F4B"/>
    <w:rsid w:val="0004339B"/>
    <w:rsid w:val="000437AB"/>
    <w:rsid w:val="000439D3"/>
    <w:rsid w:val="00043A6D"/>
    <w:rsid w:val="0004400D"/>
    <w:rsid w:val="0004412E"/>
    <w:rsid w:val="000448F4"/>
    <w:rsid w:val="00044EB9"/>
    <w:rsid w:val="00044F7D"/>
    <w:rsid w:val="00045191"/>
    <w:rsid w:val="000453FE"/>
    <w:rsid w:val="00045EF6"/>
    <w:rsid w:val="00046359"/>
    <w:rsid w:val="000465D9"/>
    <w:rsid w:val="000477F7"/>
    <w:rsid w:val="00047D8C"/>
    <w:rsid w:val="000508DD"/>
    <w:rsid w:val="00050B5A"/>
    <w:rsid w:val="00050B71"/>
    <w:rsid w:val="00050F97"/>
    <w:rsid w:val="00051DBD"/>
    <w:rsid w:val="00052109"/>
    <w:rsid w:val="00052BD3"/>
    <w:rsid w:val="00052C72"/>
    <w:rsid w:val="00053729"/>
    <w:rsid w:val="00053C62"/>
    <w:rsid w:val="00053D78"/>
    <w:rsid w:val="00053E76"/>
    <w:rsid w:val="00056A29"/>
    <w:rsid w:val="00056C64"/>
    <w:rsid w:val="00057584"/>
    <w:rsid w:val="00057849"/>
    <w:rsid w:val="0006033C"/>
    <w:rsid w:val="0006113F"/>
    <w:rsid w:val="00061566"/>
    <w:rsid w:val="00061628"/>
    <w:rsid w:val="0006184B"/>
    <w:rsid w:val="00061E1C"/>
    <w:rsid w:val="000622F9"/>
    <w:rsid w:val="000627A8"/>
    <w:rsid w:val="000628B2"/>
    <w:rsid w:val="000629A2"/>
    <w:rsid w:val="000629EA"/>
    <w:rsid w:val="00064841"/>
    <w:rsid w:val="000651AC"/>
    <w:rsid w:val="000663FE"/>
    <w:rsid w:val="00067232"/>
    <w:rsid w:val="00067FCD"/>
    <w:rsid w:val="00070E35"/>
    <w:rsid w:val="00071195"/>
    <w:rsid w:val="000717E2"/>
    <w:rsid w:val="00071909"/>
    <w:rsid w:val="000719E4"/>
    <w:rsid w:val="000719FE"/>
    <w:rsid w:val="00072138"/>
    <w:rsid w:val="00072434"/>
    <w:rsid w:val="000726DF"/>
    <w:rsid w:val="00072AC9"/>
    <w:rsid w:val="00072BF1"/>
    <w:rsid w:val="000730AA"/>
    <w:rsid w:val="000735EA"/>
    <w:rsid w:val="00073F12"/>
    <w:rsid w:val="00075792"/>
    <w:rsid w:val="00077783"/>
    <w:rsid w:val="000777CA"/>
    <w:rsid w:val="00077AEE"/>
    <w:rsid w:val="00080140"/>
    <w:rsid w:val="00080843"/>
    <w:rsid w:val="00080AC8"/>
    <w:rsid w:val="000817A6"/>
    <w:rsid w:val="00082434"/>
    <w:rsid w:val="0008298C"/>
    <w:rsid w:val="00082DEE"/>
    <w:rsid w:val="00082F29"/>
    <w:rsid w:val="00083B25"/>
    <w:rsid w:val="0008529A"/>
    <w:rsid w:val="0008534F"/>
    <w:rsid w:val="00085900"/>
    <w:rsid w:val="00085BF2"/>
    <w:rsid w:val="00085EFA"/>
    <w:rsid w:val="00087250"/>
    <w:rsid w:val="00087527"/>
    <w:rsid w:val="0008774C"/>
    <w:rsid w:val="000879B3"/>
    <w:rsid w:val="00090B80"/>
    <w:rsid w:val="000910CA"/>
    <w:rsid w:val="0009118E"/>
    <w:rsid w:val="000912B1"/>
    <w:rsid w:val="00091B19"/>
    <w:rsid w:val="00091D88"/>
    <w:rsid w:val="0009205A"/>
    <w:rsid w:val="000927C5"/>
    <w:rsid w:val="000928C9"/>
    <w:rsid w:val="000930E7"/>
    <w:rsid w:val="000935E6"/>
    <w:rsid w:val="00093655"/>
    <w:rsid w:val="000937D8"/>
    <w:rsid w:val="00093BC3"/>
    <w:rsid w:val="00093E73"/>
    <w:rsid w:val="00094009"/>
    <w:rsid w:val="00094C83"/>
    <w:rsid w:val="00094D1F"/>
    <w:rsid w:val="00095458"/>
    <w:rsid w:val="00096D1B"/>
    <w:rsid w:val="000970D2"/>
    <w:rsid w:val="0009753A"/>
    <w:rsid w:val="0009794C"/>
    <w:rsid w:val="0009794D"/>
    <w:rsid w:val="00097A06"/>
    <w:rsid w:val="00097BAB"/>
    <w:rsid w:val="000A0A95"/>
    <w:rsid w:val="000A11E2"/>
    <w:rsid w:val="000A13B8"/>
    <w:rsid w:val="000A15D1"/>
    <w:rsid w:val="000A1D45"/>
    <w:rsid w:val="000A2A4F"/>
    <w:rsid w:val="000A38DA"/>
    <w:rsid w:val="000A4830"/>
    <w:rsid w:val="000A53EB"/>
    <w:rsid w:val="000A554D"/>
    <w:rsid w:val="000A5EF5"/>
    <w:rsid w:val="000A65CC"/>
    <w:rsid w:val="000A6654"/>
    <w:rsid w:val="000A7697"/>
    <w:rsid w:val="000B0236"/>
    <w:rsid w:val="000B02E0"/>
    <w:rsid w:val="000B0CB2"/>
    <w:rsid w:val="000B10DC"/>
    <w:rsid w:val="000B15AC"/>
    <w:rsid w:val="000B1EE7"/>
    <w:rsid w:val="000B211F"/>
    <w:rsid w:val="000B25CD"/>
    <w:rsid w:val="000B2A3D"/>
    <w:rsid w:val="000B3BDD"/>
    <w:rsid w:val="000B4469"/>
    <w:rsid w:val="000B4C94"/>
    <w:rsid w:val="000B51BF"/>
    <w:rsid w:val="000B5942"/>
    <w:rsid w:val="000B5B11"/>
    <w:rsid w:val="000B762C"/>
    <w:rsid w:val="000B7A34"/>
    <w:rsid w:val="000C0609"/>
    <w:rsid w:val="000C1432"/>
    <w:rsid w:val="000C2099"/>
    <w:rsid w:val="000C39EA"/>
    <w:rsid w:val="000C4120"/>
    <w:rsid w:val="000C41F3"/>
    <w:rsid w:val="000C50A5"/>
    <w:rsid w:val="000C538B"/>
    <w:rsid w:val="000C5AA4"/>
    <w:rsid w:val="000C6454"/>
    <w:rsid w:val="000C6647"/>
    <w:rsid w:val="000C6E90"/>
    <w:rsid w:val="000D1F31"/>
    <w:rsid w:val="000D3123"/>
    <w:rsid w:val="000D34D8"/>
    <w:rsid w:val="000D36DB"/>
    <w:rsid w:val="000D3F79"/>
    <w:rsid w:val="000D41CD"/>
    <w:rsid w:val="000D4FEA"/>
    <w:rsid w:val="000D534C"/>
    <w:rsid w:val="000D561F"/>
    <w:rsid w:val="000D7528"/>
    <w:rsid w:val="000E0556"/>
    <w:rsid w:val="000E0F9F"/>
    <w:rsid w:val="000E19C4"/>
    <w:rsid w:val="000E1A3C"/>
    <w:rsid w:val="000E1AEB"/>
    <w:rsid w:val="000E215A"/>
    <w:rsid w:val="000E272C"/>
    <w:rsid w:val="000E28BD"/>
    <w:rsid w:val="000E2980"/>
    <w:rsid w:val="000E2EC2"/>
    <w:rsid w:val="000E3F76"/>
    <w:rsid w:val="000E4375"/>
    <w:rsid w:val="000E5161"/>
    <w:rsid w:val="000E57E3"/>
    <w:rsid w:val="000E59A7"/>
    <w:rsid w:val="000E5B4D"/>
    <w:rsid w:val="000E5C81"/>
    <w:rsid w:val="000E6959"/>
    <w:rsid w:val="000E6B1D"/>
    <w:rsid w:val="000E7104"/>
    <w:rsid w:val="000E7667"/>
    <w:rsid w:val="000E7C4C"/>
    <w:rsid w:val="000E7D2A"/>
    <w:rsid w:val="000E7F50"/>
    <w:rsid w:val="000F03C3"/>
    <w:rsid w:val="000F10BC"/>
    <w:rsid w:val="000F1320"/>
    <w:rsid w:val="000F1A7F"/>
    <w:rsid w:val="000F3280"/>
    <w:rsid w:val="000F4E7C"/>
    <w:rsid w:val="000F615E"/>
    <w:rsid w:val="000F66DB"/>
    <w:rsid w:val="000F676B"/>
    <w:rsid w:val="000F7135"/>
    <w:rsid w:val="000F7182"/>
    <w:rsid w:val="000F7D4C"/>
    <w:rsid w:val="00100D9C"/>
    <w:rsid w:val="001013F6"/>
    <w:rsid w:val="001016A9"/>
    <w:rsid w:val="00101BDA"/>
    <w:rsid w:val="001020A6"/>
    <w:rsid w:val="00102476"/>
    <w:rsid w:val="00103071"/>
    <w:rsid w:val="001035A8"/>
    <w:rsid w:val="00103C56"/>
    <w:rsid w:val="00104A2B"/>
    <w:rsid w:val="00104D6D"/>
    <w:rsid w:val="00105614"/>
    <w:rsid w:val="001064CB"/>
    <w:rsid w:val="00106FC6"/>
    <w:rsid w:val="00107CEE"/>
    <w:rsid w:val="00110678"/>
    <w:rsid w:val="001107E7"/>
    <w:rsid w:val="00110F63"/>
    <w:rsid w:val="001113FC"/>
    <w:rsid w:val="00111C60"/>
    <w:rsid w:val="0011279F"/>
    <w:rsid w:val="00113BBF"/>
    <w:rsid w:val="00113BF5"/>
    <w:rsid w:val="0011400D"/>
    <w:rsid w:val="00114495"/>
    <w:rsid w:val="001145BE"/>
    <w:rsid w:val="00114F14"/>
    <w:rsid w:val="0011521E"/>
    <w:rsid w:val="0011584C"/>
    <w:rsid w:val="001159D4"/>
    <w:rsid w:val="00115A37"/>
    <w:rsid w:val="00115A9B"/>
    <w:rsid w:val="001168D5"/>
    <w:rsid w:val="00116D4A"/>
    <w:rsid w:val="00117AA4"/>
    <w:rsid w:val="001204B7"/>
    <w:rsid w:val="0012065F"/>
    <w:rsid w:val="0012178F"/>
    <w:rsid w:val="0012217D"/>
    <w:rsid w:val="00122621"/>
    <w:rsid w:val="00123130"/>
    <w:rsid w:val="0012382F"/>
    <w:rsid w:val="001238CF"/>
    <w:rsid w:val="00124F1F"/>
    <w:rsid w:val="00125401"/>
    <w:rsid w:val="00125517"/>
    <w:rsid w:val="00125BB1"/>
    <w:rsid w:val="001260EB"/>
    <w:rsid w:val="00126186"/>
    <w:rsid w:val="001261F7"/>
    <w:rsid w:val="0012638E"/>
    <w:rsid w:val="001272D4"/>
    <w:rsid w:val="00127A77"/>
    <w:rsid w:val="0013045B"/>
    <w:rsid w:val="001313E7"/>
    <w:rsid w:val="0013181C"/>
    <w:rsid w:val="001322C0"/>
    <w:rsid w:val="00132BDC"/>
    <w:rsid w:val="0013421E"/>
    <w:rsid w:val="0013451C"/>
    <w:rsid w:val="00134F69"/>
    <w:rsid w:val="001354D0"/>
    <w:rsid w:val="00135A32"/>
    <w:rsid w:val="001361A0"/>
    <w:rsid w:val="00136379"/>
    <w:rsid w:val="00136FF2"/>
    <w:rsid w:val="00137CD9"/>
    <w:rsid w:val="00140028"/>
    <w:rsid w:val="00140181"/>
    <w:rsid w:val="00140208"/>
    <w:rsid w:val="00140299"/>
    <w:rsid w:val="00140E7E"/>
    <w:rsid w:val="00141842"/>
    <w:rsid w:val="001424E9"/>
    <w:rsid w:val="0014268E"/>
    <w:rsid w:val="001428B3"/>
    <w:rsid w:val="00143D09"/>
    <w:rsid w:val="00144379"/>
    <w:rsid w:val="001444B0"/>
    <w:rsid w:val="0014596F"/>
    <w:rsid w:val="00145DA6"/>
    <w:rsid w:val="00146230"/>
    <w:rsid w:val="00146EA9"/>
    <w:rsid w:val="001470EE"/>
    <w:rsid w:val="00151A9E"/>
    <w:rsid w:val="0015226A"/>
    <w:rsid w:val="00152860"/>
    <w:rsid w:val="00152A80"/>
    <w:rsid w:val="00152E3F"/>
    <w:rsid w:val="001538CA"/>
    <w:rsid w:val="00153D78"/>
    <w:rsid w:val="00153F45"/>
    <w:rsid w:val="00154D62"/>
    <w:rsid w:val="00154DF3"/>
    <w:rsid w:val="001555E5"/>
    <w:rsid w:val="0015573B"/>
    <w:rsid w:val="00155CD9"/>
    <w:rsid w:val="001562EA"/>
    <w:rsid w:val="00161863"/>
    <w:rsid w:val="00161ADD"/>
    <w:rsid w:val="00161D28"/>
    <w:rsid w:val="0016200A"/>
    <w:rsid w:val="001639D6"/>
    <w:rsid w:val="00164627"/>
    <w:rsid w:val="001647B6"/>
    <w:rsid w:val="001649E4"/>
    <w:rsid w:val="001656B4"/>
    <w:rsid w:val="00166372"/>
    <w:rsid w:val="00167B5B"/>
    <w:rsid w:val="00167DF3"/>
    <w:rsid w:val="001711A5"/>
    <w:rsid w:val="00171C5B"/>
    <w:rsid w:val="00172444"/>
    <w:rsid w:val="001724E3"/>
    <w:rsid w:val="00172603"/>
    <w:rsid w:val="00172BA4"/>
    <w:rsid w:val="00173F6C"/>
    <w:rsid w:val="0017474E"/>
    <w:rsid w:val="001750A1"/>
    <w:rsid w:val="00175939"/>
    <w:rsid w:val="00175A4C"/>
    <w:rsid w:val="0018034A"/>
    <w:rsid w:val="001809C0"/>
    <w:rsid w:val="00180BE0"/>
    <w:rsid w:val="00180EB0"/>
    <w:rsid w:val="001813E1"/>
    <w:rsid w:val="0018216A"/>
    <w:rsid w:val="001826D6"/>
    <w:rsid w:val="00182E91"/>
    <w:rsid w:val="00183DBD"/>
    <w:rsid w:val="0018401A"/>
    <w:rsid w:val="001847DE"/>
    <w:rsid w:val="00184F05"/>
    <w:rsid w:val="00185406"/>
    <w:rsid w:val="00185F58"/>
    <w:rsid w:val="001860F1"/>
    <w:rsid w:val="00186526"/>
    <w:rsid w:val="00187062"/>
    <w:rsid w:val="00187246"/>
    <w:rsid w:val="001877A8"/>
    <w:rsid w:val="0019032D"/>
    <w:rsid w:val="00190F4D"/>
    <w:rsid w:val="00191B9C"/>
    <w:rsid w:val="00191DEA"/>
    <w:rsid w:val="00192329"/>
    <w:rsid w:val="0019265C"/>
    <w:rsid w:val="00192EB0"/>
    <w:rsid w:val="00193E5B"/>
    <w:rsid w:val="00193F8F"/>
    <w:rsid w:val="001944D8"/>
    <w:rsid w:val="0019591C"/>
    <w:rsid w:val="00195A33"/>
    <w:rsid w:val="00195AB3"/>
    <w:rsid w:val="00195B4A"/>
    <w:rsid w:val="00195E83"/>
    <w:rsid w:val="001962D9"/>
    <w:rsid w:val="001968BE"/>
    <w:rsid w:val="00196AB1"/>
    <w:rsid w:val="00196DC4"/>
    <w:rsid w:val="00196E01"/>
    <w:rsid w:val="001A0544"/>
    <w:rsid w:val="001A07BE"/>
    <w:rsid w:val="001A0C58"/>
    <w:rsid w:val="001A0D72"/>
    <w:rsid w:val="001A1112"/>
    <w:rsid w:val="001A1AF9"/>
    <w:rsid w:val="001A1E5B"/>
    <w:rsid w:val="001A1F71"/>
    <w:rsid w:val="001A2444"/>
    <w:rsid w:val="001A3607"/>
    <w:rsid w:val="001A367F"/>
    <w:rsid w:val="001A3713"/>
    <w:rsid w:val="001A3919"/>
    <w:rsid w:val="001A3C14"/>
    <w:rsid w:val="001A40A0"/>
    <w:rsid w:val="001A4846"/>
    <w:rsid w:val="001A499A"/>
    <w:rsid w:val="001A4D62"/>
    <w:rsid w:val="001A4EEA"/>
    <w:rsid w:val="001A50B3"/>
    <w:rsid w:val="001A56EB"/>
    <w:rsid w:val="001A58A0"/>
    <w:rsid w:val="001A5D3F"/>
    <w:rsid w:val="001A5E5A"/>
    <w:rsid w:val="001A634D"/>
    <w:rsid w:val="001A66EB"/>
    <w:rsid w:val="001A6713"/>
    <w:rsid w:val="001A6DF0"/>
    <w:rsid w:val="001A7052"/>
    <w:rsid w:val="001A71FC"/>
    <w:rsid w:val="001A75A9"/>
    <w:rsid w:val="001B0393"/>
    <w:rsid w:val="001B0963"/>
    <w:rsid w:val="001B0E30"/>
    <w:rsid w:val="001B1AF4"/>
    <w:rsid w:val="001B1B6B"/>
    <w:rsid w:val="001B24AD"/>
    <w:rsid w:val="001B33B8"/>
    <w:rsid w:val="001B3C7F"/>
    <w:rsid w:val="001B3D44"/>
    <w:rsid w:val="001B4032"/>
    <w:rsid w:val="001B4EF9"/>
    <w:rsid w:val="001B4EFD"/>
    <w:rsid w:val="001B52E8"/>
    <w:rsid w:val="001B5755"/>
    <w:rsid w:val="001B5B9D"/>
    <w:rsid w:val="001B5EAD"/>
    <w:rsid w:val="001B62B6"/>
    <w:rsid w:val="001B7526"/>
    <w:rsid w:val="001B7BBF"/>
    <w:rsid w:val="001B7DD0"/>
    <w:rsid w:val="001C0F5E"/>
    <w:rsid w:val="001C0FD1"/>
    <w:rsid w:val="001C2221"/>
    <w:rsid w:val="001C2806"/>
    <w:rsid w:val="001C2D5D"/>
    <w:rsid w:val="001C3A3A"/>
    <w:rsid w:val="001C425F"/>
    <w:rsid w:val="001C46CA"/>
    <w:rsid w:val="001C5202"/>
    <w:rsid w:val="001C5895"/>
    <w:rsid w:val="001C5B52"/>
    <w:rsid w:val="001C7336"/>
    <w:rsid w:val="001D07FC"/>
    <w:rsid w:val="001D0923"/>
    <w:rsid w:val="001D0A9D"/>
    <w:rsid w:val="001D169B"/>
    <w:rsid w:val="001D1BB6"/>
    <w:rsid w:val="001D33B7"/>
    <w:rsid w:val="001D35B3"/>
    <w:rsid w:val="001D3656"/>
    <w:rsid w:val="001D3FEB"/>
    <w:rsid w:val="001D4376"/>
    <w:rsid w:val="001D46F4"/>
    <w:rsid w:val="001D4AF7"/>
    <w:rsid w:val="001D4C6C"/>
    <w:rsid w:val="001D4C7A"/>
    <w:rsid w:val="001D5A06"/>
    <w:rsid w:val="001D6A55"/>
    <w:rsid w:val="001D75A0"/>
    <w:rsid w:val="001D7A66"/>
    <w:rsid w:val="001D7D68"/>
    <w:rsid w:val="001D7DF4"/>
    <w:rsid w:val="001D7F11"/>
    <w:rsid w:val="001E07AA"/>
    <w:rsid w:val="001E0B91"/>
    <w:rsid w:val="001E1101"/>
    <w:rsid w:val="001E14CF"/>
    <w:rsid w:val="001E21B3"/>
    <w:rsid w:val="001E293F"/>
    <w:rsid w:val="001E2F33"/>
    <w:rsid w:val="001E41F7"/>
    <w:rsid w:val="001E5922"/>
    <w:rsid w:val="001E5BD9"/>
    <w:rsid w:val="001E5E3E"/>
    <w:rsid w:val="001E6BA6"/>
    <w:rsid w:val="001E7E87"/>
    <w:rsid w:val="001F0121"/>
    <w:rsid w:val="001F0FDB"/>
    <w:rsid w:val="001F1B1E"/>
    <w:rsid w:val="001F251A"/>
    <w:rsid w:val="001F292C"/>
    <w:rsid w:val="001F312F"/>
    <w:rsid w:val="001F365E"/>
    <w:rsid w:val="001F3FB8"/>
    <w:rsid w:val="001F4093"/>
    <w:rsid w:val="001F4894"/>
    <w:rsid w:val="001F5167"/>
    <w:rsid w:val="001F537B"/>
    <w:rsid w:val="001F5A8D"/>
    <w:rsid w:val="001F63E8"/>
    <w:rsid w:val="001F68D7"/>
    <w:rsid w:val="001F691D"/>
    <w:rsid w:val="001F6CC1"/>
    <w:rsid w:val="001F71AA"/>
    <w:rsid w:val="00200116"/>
    <w:rsid w:val="00200E82"/>
    <w:rsid w:val="00200FD3"/>
    <w:rsid w:val="00201353"/>
    <w:rsid w:val="00202417"/>
    <w:rsid w:val="00203036"/>
    <w:rsid w:val="00203344"/>
    <w:rsid w:val="002033A1"/>
    <w:rsid w:val="00203986"/>
    <w:rsid w:val="00203BB7"/>
    <w:rsid w:val="0020422E"/>
    <w:rsid w:val="0020434F"/>
    <w:rsid w:val="002044FD"/>
    <w:rsid w:val="002045F6"/>
    <w:rsid w:val="00204C46"/>
    <w:rsid w:val="002063AE"/>
    <w:rsid w:val="00206910"/>
    <w:rsid w:val="00206E3C"/>
    <w:rsid w:val="002104AB"/>
    <w:rsid w:val="00210F10"/>
    <w:rsid w:val="00211295"/>
    <w:rsid w:val="002125AB"/>
    <w:rsid w:val="0021277B"/>
    <w:rsid w:val="0021299F"/>
    <w:rsid w:val="00212ABD"/>
    <w:rsid w:val="00212C78"/>
    <w:rsid w:val="00212EE8"/>
    <w:rsid w:val="00213784"/>
    <w:rsid w:val="002140C1"/>
    <w:rsid w:val="00214377"/>
    <w:rsid w:val="0021479B"/>
    <w:rsid w:val="00214946"/>
    <w:rsid w:val="00215B2B"/>
    <w:rsid w:val="00216254"/>
    <w:rsid w:val="00216464"/>
    <w:rsid w:val="00216B52"/>
    <w:rsid w:val="00216F09"/>
    <w:rsid w:val="00217651"/>
    <w:rsid w:val="002176C3"/>
    <w:rsid w:val="00217F7E"/>
    <w:rsid w:val="002208CF"/>
    <w:rsid w:val="002208EF"/>
    <w:rsid w:val="00221059"/>
    <w:rsid w:val="00221434"/>
    <w:rsid w:val="002218DB"/>
    <w:rsid w:val="00222979"/>
    <w:rsid w:val="00222BFB"/>
    <w:rsid w:val="0022387A"/>
    <w:rsid w:val="002242DC"/>
    <w:rsid w:val="00225B3F"/>
    <w:rsid w:val="00225B4C"/>
    <w:rsid w:val="00226079"/>
    <w:rsid w:val="00226CC6"/>
    <w:rsid w:val="00226E95"/>
    <w:rsid w:val="0023028F"/>
    <w:rsid w:val="00230B2A"/>
    <w:rsid w:val="00230C24"/>
    <w:rsid w:val="002310B7"/>
    <w:rsid w:val="00231AA0"/>
    <w:rsid w:val="00232101"/>
    <w:rsid w:val="00232232"/>
    <w:rsid w:val="00233510"/>
    <w:rsid w:val="00233A6E"/>
    <w:rsid w:val="00233D72"/>
    <w:rsid w:val="002345C4"/>
    <w:rsid w:val="002347C0"/>
    <w:rsid w:val="002351EE"/>
    <w:rsid w:val="0023523F"/>
    <w:rsid w:val="0023566A"/>
    <w:rsid w:val="00235CAE"/>
    <w:rsid w:val="002363ED"/>
    <w:rsid w:val="002369B8"/>
    <w:rsid w:val="00236C09"/>
    <w:rsid w:val="00237715"/>
    <w:rsid w:val="00240BE3"/>
    <w:rsid w:val="00241731"/>
    <w:rsid w:val="00241E9B"/>
    <w:rsid w:val="00242018"/>
    <w:rsid w:val="002427B2"/>
    <w:rsid w:val="00243221"/>
    <w:rsid w:val="00243A11"/>
    <w:rsid w:val="00243A13"/>
    <w:rsid w:val="00243F6C"/>
    <w:rsid w:val="0024430D"/>
    <w:rsid w:val="002448B1"/>
    <w:rsid w:val="00244AF2"/>
    <w:rsid w:val="0024583B"/>
    <w:rsid w:val="002467DC"/>
    <w:rsid w:val="00246A2F"/>
    <w:rsid w:val="002470F9"/>
    <w:rsid w:val="0024757D"/>
    <w:rsid w:val="002477EA"/>
    <w:rsid w:val="0025025E"/>
    <w:rsid w:val="00250667"/>
    <w:rsid w:val="00250873"/>
    <w:rsid w:val="00251B9F"/>
    <w:rsid w:val="00251F53"/>
    <w:rsid w:val="00252DFD"/>
    <w:rsid w:val="0025409E"/>
    <w:rsid w:val="00255CBF"/>
    <w:rsid w:val="00256316"/>
    <w:rsid w:val="00256C33"/>
    <w:rsid w:val="00256F0F"/>
    <w:rsid w:val="00257279"/>
    <w:rsid w:val="0025785B"/>
    <w:rsid w:val="002578C6"/>
    <w:rsid w:val="0026097D"/>
    <w:rsid w:val="00262121"/>
    <w:rsid w:val="002624DD"/>
    <w:rsid w:val="00262A88"/>
    <w:rsid w:val="00263CCC"/>
    <w:rsid w:val="002642FE"/>
    <w:rsid w:val="0026445D"/>
    <w:rsid w:val="0026456C"/>
    <w:rsid w:val="00264AB5"/>
    <w:rsid w:val="00265BA4"/>
    <w:rsid w:val="00267264"/>
    <w:rsid w:val="00267476"/>
    <w:rsid w:val="00270801"/>
    <w:rsid w:val="00270BB8"/>
    <w:rsid w:val="00271080"/>
    <w:rsid w:val="00272292"/>
    <w:rsid w:val="0027319C"/>
    <w:rsid w:val="00273559"/>
    <w:rsid w:val="00273948"/>
    <w:rsid w:val="002744CC"/>
    <w:rsid w:val="00274CD6"/>
    <w:rsid w:val="0027552F"/>
    <w:rsid w:val="00277112"/>
    <w:rsid w:val="00277599"/>
    <w:rsid w:val="00280B9C"/>
    <w:rsid w:val="00280D9E"/>
    <w:rsid w:val="00281276"/>
    <w:rsid w:val="002830EB"/>
    <w:rsid w:val="00283265"/>
    <w:rsid w:val="002834E2"/>
    <w:rsid w:val="0028496D"/>
    <w:rsid w:val="00284A51"/>
    <w:rsid w:val="00285B6F"/>
    <w:rsid w:val="00285C52"/>
    <w:rsid w:val="0028624E"/>
    <w:rsid w:val="00286B02"/>
    <w:rsid w:val="00291161"/>
    <w:rsid w:val="00292400"/>
    <w:rsid w:val="0029326E"/>
    <w:rsid w:val="002932EC"/>
    <w:rsid w:val="0029366A"/>
    <w:rsid w:val="00293942"/>
    <w:rsid w:val="00294833"/>
    <w:rsid w:val="00295072"/>
    <w:rsid w:val="00297288"/>
    <w:rsid w:val="00297546"/>
    <w:rsid w:val="00297B67"/>
    <w:rsid w:val="002A0B62"/>
    <w:rsid w:val="002A1235"/>
    <w:rsid w:val="002A1617"/>
    <w:rsid w:val="002A16BC"/>
    <w:rsid w:val="002A1861"/>
    <w:rsid w:val="002A1D72"/>
    <w:rsid w:val="002A1FC9"/>
    <w:rsid w:val="002A25A9"/>
    <w:rsid w:val="002A28E8"/>
    <w:rsid w:val="002A2BDB"/>
    <w:rsid w:val="002A2F19"/>
    <w:rsid w:val="002A2FC6"/>
    <w:rsid w:val="002A4B42"/>
    <w:rsid w:val="002A580F"/>
    <w:rsid w:val="002A5BD0"/>
    <w:rsid w:val="002A5C82"/>
    <w:rsid w:val="002A5E24"/>
    <w:rsid w:val="002A5E9F"/>
    <w:rsid w:val="002A651E"/>
    <w:rsid w:val="002A6C15"/>
    <w:rsid w:val="002A7AD0"/>
    <w:rsid w:val="002B028F"/>
    <w:rsid w:val="002B07D4"/>
    <w:rsid w:val="002B0891"/>
    <w:rsid w:val="002B1C09"/>
    <w:rsid w:val="002B2847"/>
    <w:rsid w:val="002B369A"/>
    <w:rsid w:val="002B383D"/>
    <w:rsid w:val="002B4935"/>
    <w:rsid w:val="002B6311"/>
    <w:rsid w:val="002B64AC"/>
    <w:rsid w:val="002B76B0"/>
    <w:rsid w:val="002B7B73"/>
    <w:rsid w:val="002C0969"/>
    <w:rsid w:val="002C0C05"/>
    <w:rsid w:val="002C1808"/>
    <w:rsid w:val="002C1D33"/>
    <w:rsid w:val="002C1F32"/>
    <w:rsid w:val="002C2127"/>
    <w:rsid w:val="002C25B0"/>
    <w:rsid w:val="002C2CBB"/>
    <w:rsid w:val="002C3AB4"/>
    <w:rsid w:val="002C42C7"/>
    <w:rsid w:val="002C4D51"/>
    <w:rsid w:val="002C544A"/>
    <w:rsid w:val="002C581D"/>
    <w:rsid w:val="002C5A80"/>
    <w:rsid w:val="002C6508"/>
    <w:rsid w:val="002C6549"/>
    <w:rsid w:val="002C6B69"/>
    <w:rsid w:val="002C6CF4"/>
    <w:rsid w:val="002C7226"/>
    <w:rsid w:val="002C7681"/>
    <w:rsid w:val="002D023F"/>
    <w:rsid w:val="002D0B8F"/>
    <w:rsid w:val="002D1017"/>
    <w:rsid w:val="002D1B11"/>
    <w:rsid w:val="002D2566"/>
    <w:rsid w:val="002D270C"/>
    <w:rsid w:val="002D357A"/>
    <w:rsid w:val="002D37EC"/>
    <w:rsid w:val="002D39B9"/>
    <w:rsid w:val="002D3FDF"/>
    <w:rsid w:val="002D4533"/>
    <w:rsid w:val="002D4B77"/>
    <w:rsid w:val="002D4E84"/>
    <w:rsid w:val="002D510B"/>
    <w:rsid w:val="002D5B24"/>
    <w:rsid w:val="002D63E3"/>
    <w:rsid w:val="002D6B4C"/>
    <w:rsid w:val="002D6BC1"/>
    <w:rsid w:val="002D70D4"/>
    <w:rsid w:val="002D7B68"/>
    <w:rsid w:val="002E05B5"/>
    <w:rsid w:val="002E0D2D"/>
    <w:rsid w:val="002E0E69"/>
    <w:rsid w:val="002E1059"/>
    <w:rsid w:val="002E1520"/>
    <w:rsid w:val="002E1699"/>
    <w:rsid w:val="002E2210"/>
    <w:rsid w:val="002E2227"/>
    <w:rsid w:val="002E2573"/>
    <w:rsid w:val="002E2900"/>
    <w:rsid w:val="002E3203"/>
    <w:rsid w:val="002E3312"/>
    <w:rsid w:val="002E42FF"/>
    <w:rsid w:val="002E4410"/>
    <w:rsid w:val="002E4468"/>
    <w:rsid w:val="002E45B0"/>
    <w:rsid w:val="002E4899"/>
    <w:rsid w:val="002E5A84"/>
    <w:rsid w:val="002E606C"/>
    <w:rsid w:val="002E6E3D"/>
    <w:rsid w:val="002E7B82"/>
    <w:rsid w:val="002F0191"/>
    <w:rsid w:val="002F14C7"/>
    <w:rsid w:val="002F17D7"/>
    <w:rsid w:val="002F1DF5"/>
    <w:rsid w:val="002F2962"/>
    <w:rsid w:val="002F2E2D"/>
    <w:rsid w:val="002F3374"/>
    <w:rsid w:val="002F37BD"/>
    <w:rsid w:val="002F446A"/>
    <w:rsid w:val="002F5C53"/>
    <w:rsid w:val="002F5D74"/>
    <w:rsid w:val="002F6264"/>
    <w:rsid w:val="0030073B"/>
    <w:rsid w:val="00300D2D"/>
    <w:rsid w:val="00302277"/>
    <w:rsid w:val="00305442"/>
    <w:rsid w:val="00305513"/>
    <w:rsid w:val="0030581C"/>
    <w:rsid w:val="00305AFE"/>
    <w:rsid w:val="003066EC"/>
    <w:rsid w:val="00307162"/>
    <w:rsid w:val="0030757E"/>
    <w:rsid w:val="00307D6C"/>
    <w:rsid w:val="00310192"/>
    <w:rsid w:val="003107A0"/>
    <w:rsid w:val="00310D0D"/>
    <w:rsid w:val="00310DD5"/>
    <w:rsid w:val="00310FF2"/>
    <w:rsid w:val="0031197E"/>
    <w:rsid w:val="0031288C"/>
    <w:rsid w:val="00313C18"/>
    <w:rsid w:val="00313D07"/>
    <w:rsid w:val="0031431B"/>
    <w:rsid w:val="00314595"/>
    <w:rsid w:val="003147C3"/>
    <w:rsid w:val="003159C8"/>
    <w:rsid w:val="00315EA7"/>
    <w:rsid w:val="00316AA7"/>
    <w:rsid w:val="00317015"/>
    <w:rsid w:val="003177A6"/>
    <w:rsid w:val="0032056E"/>
    <w:rsid w:val="00320591"/>
    <w:rsid w:val="00320641"/>
    <w:rsid w:val="003209E0"/>
    <w:rsid w:val="00321967"/>
    <w:rsid w:val="003219BE"/>
    <w:rsid w:val="00321F3B"/>
    <w:rsid w:val="00322794"/>
    <w:rsid w:val="003236AC"/>
    <w:rsid w:val="00323802"/>
    <w:rsid w:val="00323AAF"/>
    <w:rsid w:val="00323F47"/>
    <w:rsid w:val="00324A37"/>
    <w:rsid w:val="00324B43"/>
    <w:rsid w:val="003250D1"/>
    <w:rsid w:val="0032553A"/>
    <w:rsid w:val="00325B58"/>
    <w:rsid w:val="00325BD3"/>
    <w:rsid w:val="00326312"/>
    <w:rsid w:val="003276C1"/>
    <w:rsid w:val="00330261"/>
    <w:rsid w:val="003303D9"/>
    <w:rsid w:val="003305DF"/>
    <w:rsid w:val="003322D4"/>
    <w:rsid w:val="0033248F"/>
    <w:rsid w:val="00333973"/>
    <w:rsid w:val="0033399A"/>
    <w:rsid w:val="003348F3"/>
    <w:rsid w:val="0033509C"/>
    <w:rsid w:val="00335117"/>
    <w:rsid w:val="00335742"/>
    <w:rsid w:val="00335882"/>
    <w:rsid w:val="00336BBE"/>
    <w:rsid w:val="00337A88"/>
    <w:rsid w:val="00337F7D"/>
    <w:rsid w:val="00337F92"/>
    <w:rsid w:val="003415B0"/>
    <w:rsid w:val="00341708"/>
    <w:rsid w:val="0034175F"/>
    <w:rsid w:val="00342BA7"/>
    <w:rsid w:val="00343A9A"/>
    <w:rsid w:val="00343F42"/>
    <w:rsid w:val="00343F9A"/>
    <w:rsid w:val="0034450A"/>
    <w:rsid w:val="00344633"/>
    <w:rsid w:val="00344ED0"/>
    <w:rsid w:val="0034540B"/>
    <w:rsid w:val="003454CD"/>
    <w:rsid w:val="003456E7"/>
    <w:rsid w:val="00345F14"/>
    <w:rsid w:val="003464C7"/>
    <w:rsid w:val="0034682C"/>
    <w:rsid w:val="00346AAB"/>
    <w:rsid w:val="00346B89"/>
    <w:rsid w:val="00347074"/>
    <w:rsid w:val="00347174"/>
    <w:rsid w:val="003474CC"/>
    <w:rsid w:val="00347EF7"/>
    <w:rsid w:val="0035045C"/>
    <w:rsid w:val="00350CE0"/>
    <w:rsid w:val="00350CE4"/>
    <w:rsid w:val="0035143E"/>
    <w:rsid w:val="00351A2A"/>
    <w:rsid w:val="003528AF"/>
    <w:rsid w:val="00352BC9"/>
    <w:rsid w:val="00352CA4"/>
    <w:rsid w:val="00353768"/>
    <w:rsid w:val="00353878"/>
    <w:rsid w:val="00354706"/>
    <w:rsid w:val="00354991"/>
    <w:rsid w:val="00354BBB"/>
    <w:rsid w:val="00354D9D"/>
    <w:rsid w:val="0035588C"/>
    <w:rsid w:val="00355DD0"/>
    <w:rsid w:val="00355E42"/>
    <w:rsid w:val="00356374"/>
    <w:rsid w:val="00356D25"/>
    <w:rsid w:val="00356D98"/>
    <w:rsid w:val="003573A5"/>
    <w:rsid w:val="00357621"/>
    <w:rsid w:val="00357AA5"/>
    <w:rsid w:val="00360554"/>
    <w:rsid w:val="00360770"/>
    <w:rsid w:val="00360FC0"/>
    <w:rsid w:val="0036169B"/>
    <w:rsid w:val="0036194E"/>
    <w:rsid w:val="0036195A"/>
    <w:rsid w:val="00361A11"/>
    <w:rsid w:val="00361EA8"/>
    <w:rsid w:val="00362F4A"/>
    <w:rsid w:val="003638C8"/>
    <w:rsid w:val="0036409C"/>
    <w:rsid w:val="00364A33"/>
    <w:rsid w:val="00366595"/>
    <w:rsid w:val="0036687E"/>
    <w:rsid w:val="00367A1D"/>
    <w:rsid w:val="00370354"/>
    <w:rsid w:val="00370733"/>
    <w:rsid w:val="00371803"/>
    <w:rsid w:val="003719CC"/>
    <w:rsid w:val="003719FB"/>
    <w:rsid w:val="0037226C"/>
    <w:rsid w:val="003724C8"/>
    <w:rsid w:val="00373197"/>
    <w:rsid w:val="00373A14"/>
    <w:rsid w:val="00373EC8"/>
    <w:rsid w:val="003746BF"/>
    <w:rsid w:val="00375026"/>
    <w:rsid w:val="00375632"/>
    <w:rsid w:val="003764F8"/>
    <w:rsid w:val="00377732"/>
    <w:rsid w:val="00377B64"/>
    <w:rsid w:val="00377FAC"/>
    <w:rsid w:val="00380E02"/>
    <w:rsid w:val="00381102"/>
    <w:rsid w:val="003813C1"/>
    <w:rsid w:val="00381567"/>
    <w:rsid w:val="00381833"/>
    <w:rsid w:val="00381A57"/>
    <w:rsid w:val="00381EF0"/>
    <w:rsid w:val="00382609"/>
    <w:rsid w:val="00382BE5"/>
    <w:rsid w:val="003840BF"/>
    <w:rsid w:val="00384375"/>
    <w:rsid w:val="003846E9"/>
    <w:rsid w:val="00384BC1"/>
    <w:rsid w:val="003850AB"/>
    <w:rsid w:val="00385C0E"/>
    <w:rsid w:val="003860D2"/>
    <w:rsid w:val="00386DB1"/>
    <w:rsid w:val="003875DF"/>
    <w:rsid w:val="0039068C"/>
    <w:rsid w:val="00391018"/>
    <w:rsid w:val="00393865"/>
    <w:rsid w:val="00393872"/>
    <w:rsid w:val="0039407E"/>
    <w:rsid w:val="003944FB"/>
    <w:rsid w:val="00394CB1"/>
    <w:rsid w:val="00395BA3"/>
    <w:rsid w:val="00396977"/>
    <w:rsid w:val="00396C84"/>
    <w:rsid w:val="003973C4"/>
    <w:rsid w:val="00397455"/>
    <w:rsid w:val="00397758"/>
    <w:rsid w:val="00397E69"/>
    <w:rsid w:val="003A094F"/>
    <w:rsid w:val="003A09A7"/>
    <w:rsid w:val="003A0E04"/>
    <w:rsid w:val="003A13E2"/>
    <w:rsid w:val="003A161E"/>
    <w:rsid w:val="003A229C"/>
    <w:rsid w:val="003A322B"/>
    <w:rsid w:val="003A3273"/>
    <w:rsid w:val="003A44CE"/>
    <w:rsid w:val="003A4572"/>
    <w:rsid w:val="003A51CF"/>
    <w:rsid w:val="003A5578"/>
    <w:rsid w:val="003A5A83"/>
    <w:rsid w:val="003B0548"/>
    <w:rsid w:val="003B13AC"/>
    <w:rsid w:val="003B1DF2"/>
    <w:rsid w:val="003B23CF"/>
    <w:rsid w:val="003B2A3B"/>
    <w:rsid w:val="003B38D0"/>
    <w:rsid w:val="003B3BE5"/>
    <w:rsid w:val="003B3E89"/>
    <w:rsid w:val="003B46ED"/>
    <w:rsid w:val="003B586B"/>
    <w:rsid w:val="003B5C63"/>
    <w:rsid w:val="003B68F1"/>
    <w:rsid w:val="003B756C"/>
    <w:rsid w:val="003B7976"/>
    <w:rsid w:val="003B7A06"/>
    <w:rsid w:val="003C013F"/>
    <w:rsid w:val="003C0487"/>
    <w:rsid w:val="003C0489"/>
    <w:rsid w:val="003C139A"/>
    <w:rsid w:val="003C1464"/>
    <w:rsid w:val="003C1554"/>
    <w:rsid w:val="003C1AF5"/>
    <w:rsid w:val="003C1E11"/>
    <w:rsid w:val="003C3F70"/>
    <w:rsid w:val="003C5F23"/>
    <w:rsid w:val="003C628F"/>
    <w:rsid w:val="003C6CA8"/>
    <w:rsid w:val="003C6E11"/>
    <w:rsid w:val="003D01F5"/>
    <w:rsid w:val="003D0336"/>
    <w:rsid w:val="003D0667"/>
    <w:rsid w:val="003D0855"/>
    <w:rsid w:val="003D0AC4"/>
    <w:rsid w:val="003D0E8E"/>
    <w:rsid w:val="003D1228"/>
    <w:rsid w:val="003D15AA"/>
    <w:rsid w:val="003D192E"/>
    <w:rsid w:val="003D25ED"/>
    <w:rsid w:val="003D31D3"/>
    <w:rsid w:val="003D39C3"/>
    <w:rsid w:val="003D3CBC"/>
    <w:rsid w:val="003D46D4"/>
    <w:rsid w:val="003D4C30"/>
    <w:rsid w:val="003D4C86"/>
    <w:rsid w:val="003D514E"/>
    <w:rsid w:val="003D5874"/>
    <w:rsid w:val="003D5B0E"/>
    <w:rsid w:val="003D6F68"/>
    <w:rsid w:val="003D74F0"/>
    <w:rsid w:val="003D7C2A"/>
    <w:rsid w:val="003E03FD"/>
    <w:rsid w:val="003E06BE"/>
    <w:rsid w:val="003E34D5"/>
    <w:rsid w:val="003E35E8"/>
    <w:rsid w:val="003E3EA5"/>
    <w:rsid w:val="003E41F9"/>
    <w:rsid w:val="003E4291"/>
    <w:rsid w:val="003E5700"/>
    <w:rsid w:val="003E609A"/>
    <w:rsid w:val="003E6C2C"/>
    <w:rsid w:val="003E6F15"/>
    <w:rsid w:val="003E71D8"/>
    <w:rsid w:val="003E7660"/>
    <w:rsid w:val="003F094E"/>
    <w:rsid w:val="003F0DFD"/>
    <w:rsid w:val="003F1505"/>
    <w:rsid w:val="003F3305"/>
    <w:rsid w:val="003F3620"/>
    <w:rsid w:val="003F379B"/>
    <w:rsid w:val="003F3D65"/>
    <w:rsid w:val="003F3E4C"/>
    <w:rsid w:val="003F3E78"/>
    <w:rsid w:val="003F40A1"/>
    <w:rsid w:val="003F4E45"/>
    <w:rsid w:val="003F7926"/>
    <w:rsid w:val="00400061"/>
    <w:rsid w:val="00400249"/>
    <w:rsid w:val="00400303"/>
    <w:rsid w:val="00400FAB"/>
    <w:rsid w:val="004025F4"/>
    <w:rsid w:val="004036A6"/>
    <w:rsid w:val="00403B71"/>
    <w:rsid w:val="00404521"/>
    <w:rsid w:val="00404728"/>
    <w:rsid w:val="00404A0A"/>
    <w:rsid w:val="00405C9E"/>
    <w:rsid w:val="00406037"/>
    <w:rsid w:val="004068FC"/>
    <w:rsid w:val="00406BCA"/>
    <w:rsid w:val="00406CD5"/>
    <w:rsid w:val="00407347"/>
    <w:rsid w:val="0040756D"/>
    <w:rsid w:val="00407746"/>
    <w:rsid w:val="004105BF"/>
    <w:rsid w:val="0041089D"/>
    <w:rsid w:val="00410ECB"/>
    <w:rsid w:val="00410FFD"/>
    <w:rsid w:val="00411988"/>
    <w:rsid w:val="004121E1"/>
    <w:rsid w:val="004123CC"/>
    <w:rsid w:val="004128A2"/>
    <w:rsid w:val="00412C0B"/>
    <w:rsid w:val="00413409"/>
    <w:rsid w:val="004135D4"/>
    <w:rsid w:val="00413939"/>
    <w:rsid w:val="00414679"/>
    <w:rsid w:val="00414E68"/>
    <w:rsid w:val="00415463"/>
    <w:rsid w:val="00416020"/>
    <w:rsid w:val="0041604F"/>
    <w:rsid w:val="00416906"/>
    <w:rsid w:val="0041708D"/>
    <w:rsid w:val="0041710E"/>
    <w:rsid w:val="0041719C"/>
    <w:rsid w:val="00417384"/>
    <w:rsid w:val="004209C6"/>
    <w:rsid w:val="004209EA"/>
    <w:rsid w:val="00420F7D"/>
    <w:rsid w:val="0042136A"/>
    <w:rsid w:val="00421686"/>
    <w:rsid w:val="00421D2D"/>
    <w:rsid w:val="004224C9"/>
    <w:rsid w:val="00422B66"/>
    <w:rsid w:val="0042335D"/>
    <w:rsid w:val="0042381B"/>
    <w:rsid w:val="004243D1"/>
    <w:rsid w:val="00424FE4"/>
    <w:rsid w:val="00425B15"/>
    <w:rsid w:val="00426C03"/>
    <w:rsid w:val="004279B6"/>
    <w:rsid w:val="0043044B"/>
    <w:rsid w:val="00430A0E"/>
    <w:rsid w:val="0043131C"/>
    <w:rsid w:val="00431B93"/>
    <w:rsid w:val="00431BE6"/>
    <w:rsid w:val="00432340"/>
    <w:rsid w:val="004351EF"/>
    <w:rsid w:val="004371C7"/>
    <w:rsid w:val="00440A7F"/>
    <w:rsid w:val="00440D0A"/>
    <w:rsid w:val="00441625"/>
    <w:rsid w:val="00441927"/>
    <w:rsid w:val="004419DB"/>
    <w:rsid w:val="0044359F"/>
    <w:rsid w:val="00443678"/>
    <w:rsid w:val="00443FCE"/>
    <w:rsid w:val="0044423E"/>
    <w:rsid w:val="00444E8F"/>
    <w:rsid w:val="00444FB3"/>
    <w:rsid w:val="00445461"/>
    <w:rsid w:val="004463F4"/>
    <w:rsid w:val="004467A9"/>
    <w:rsid w:val="00446855"/>
    <w:rsid w:val="00446D75"/>
    <w:rsid w:val="0044744C"/>
    <w:rsid w:val="00447641"/>
    <w:rsid w:val="0044789B"/>
    <w:rsid w:val="0045070F"/>
    <w:rsid w:val="00450D9C"/>
    <w:rsid w:val="00450DA3"/>
    <w:rsid w:val="004525E7"/>
    <w:rsid w:val="00452606"/>
    <w:rsid w:val="00452845"/>
    <w:rsid w:val="0045290D"/>
    <w:rsid w:val="00453CF4"/>
    <w:rsid w:val="00454BB5"/>
    <w:rsid w:val="004561FD"/>
    <w:rsid w:val="0045704D"/>
    <w:rsid w:val="0045717A"/>
    <w:rsid w:val="004573B8"/>
    <w:rsid w:val="004575A7"/>
    <w:rsid w:val="0046018B"/>
    <w:rsid w:val="004602C4"/>
    <w:rsid w:val="0046109A"/>
    <w:rsid w:val="00461A41"/>
    <w:rsid w:val="00462DED"/>
    <w:rsid w:val="00463288"/>
    <w:rsid w:val="00463E2A"/>
    <w:rsid w:val="004640A9"/>
    <w:rsid w:val="00464640"/>
    <w:rsid w:val="00465DF1"/>
    <w:rsid w:val="00466060"/>
    <w:rsid w:val="0046631E"/>
    <w:rsid w:val="00466344"/>
    <w:rsid w:val="004675E0"/>
    <w:rsid w:val="00467AD3"/>
    <w:rsid w:val="00467E04"/>
    <w:rsid w:val="00470E2E"/>
    <w:rsid w:val="004711F8"/>
    <w:rsid w:val="004713F3"/>
    <w:rsid w:val="00471712"/>
    <w:rsid w:val="00472037"/>
    <w:rsid w:val="004720D8"/>
    <w:rsid w:val="004723A7"/>
    <w:rsid w:val="00472A3F"/>
    <w:rsid w:val="00472B17"/>
    <w:rsid w:val="00472BA5"/>
    <w:rsid w:val="004735B5"/>
    <w:rsid w:val="00473809"/>
    <w:rsid w:val="00473FD1"/>
    <w:rsid w:val="00474500"/>
    <w:rsid w:val="00475E12"/>
    <w:rsid w:val="00476105"/>
    <w:rsid w:val="00476619"/>
    <w:rsid w:val="00476A9B"/>
    <w:rsid w:val="00476E6F"/>
    <w:rsid w:val="004804F1"/>
    <w:rsid w:val="004809A0"/>
    <w:rsid w:val="0048104C"/>
    <w:rsid w:val="00481147"/>
    <w:rsid w:val="004815A1"/>
    <w:rsid w:val="004815C6"/>
    <w:rsid w:val="00482A19"/>
    <w:rsid w:val="00482A1A"/>
    <w:rsid w:val="0048338F"/>
    <w:rsid w:val="0048423D"/>
    <w:rsid w:val="00484633"/>
    <w:rsid w:val="0048469B"/>
    <w:rsid w:val="00484D1A"/>
    <w:rsid w:val="00485200"/>
    <w:rsid w:val="00485792"/>
    <w:rsid w:val="0048688F"/>
    <w:rsid w:val="00487C17"/>
    <w:rsid w:val="004906A5"/>
    <w:rsid w:val="00490CF2"/>
    <w:rsid w:val="00490EB3"/>
    <w:rsid w:val="00491030"/>
    <w:rsid w:val="004911B0"/>
    <w:rsid w:val="00491290"/>
    <w:rsid w:val="004915A6"/>
    <w:rsid w:val="004926A6"/>
    <w:rsid w:val="00492C27"/>
    <w:rsid w:val="00492DE8"/>
    <w:rsid w:val="00493082"/>
    <w:rsid w:val="00493C5C"/>
    <w:rsid w:val="00494D4A"/>
    <w:rsid w:val="00494F34"/>
    <w:rsid w:val="00495A05"/>
    <w:rsid w:val="0049685E"/>
    <w:rsid w:val="00496CB4"/>
    <w:rsid w:val="004979DE"/>
    <w:rsid w:val="00497B8D"/>
    <w:rsid w:val="00497BC7"/>
    <w:rsid w:val="00497F94"/>
    <w:rsid w:val="004A004F"/>
    <w:rsid w:val="004A0273"/>
    <w:rsid w:val="004A062B"/>
    <w:rsid w:val="004A062D"/>
    <w:rsid w:val="004A0C31"/>
    <w:rsid w:val="004A1212"/>
    <w:rsid w:val="004A173A"/>
    <w:rsid w:val="004A1790"/>
    <w:rsid w:val="004A19B2"/>
    <w:rsid w:val="004A2081"/>
    <w:rsid w:val="004A26BC"/>
    <w:rsid w:val="004A2D0A"/>
    <w:rsid w:val="004A374D"/>
    <w:rsid w:val="004A4354"/>
    <w:rsid w:val="004A440E"/>
    <w:rsid w:val="004A4EF6"/>
    <w:rsid w:val="004A4F7F"/>
    <w:rsid w:val="004A5177"/>
    <w:rsid w:val="004A5B0D"/>
    <w:rsid w:val="004A67F7"/>
    <w:rsid w:val="004A72E7"/>
    <w:rsid w:val="004A7622"/>
    <w:rsid w:val="004B006D"/>
    <w:rsid w:val="004B0320"/>
    <w:rsid w:val="004B04B6"/>
    <w:rsid w:val="004B0A01"/>
    <w:rsid w:val="004B0BAF"/>
    <w:rsid w:val="004B1A56"/>
    <w:rsid w:val="004B2148"/>
    <w:rsid w:val="004B2563"/>
    <w:rsid w:val="004B2FA1"/>
    <w:rsid w:val="004B3A6B"/>
    <w:rsid w:val="004B3BBA"/>
    <w:rsid w:val="004B4CDC"/>
    <w:rsid w:val="004B5104"/>
    <w:rsid w:val="004B5945"/>
    <w:rsid w:val="004B649F"/>
    <w:rsid w:val="004B6B95"/>
    <w:rsid w:val="004B6B9B"/>
    <w:rsid w:val="004B775D"/>
    <w:rsid w:val="004C0AB0"/>
    <w:rsid w:val="004C11F2"/>
    <w:rsid w:val="004C178D"/>
    <w:rsid w:val="004C1E27"/>
    <w:rsid w:val="004C246D"/>
    <w:rsid w:val="004C2667"/>
    <w:rsid w:val="004C2BE6"/>
    <w:rsid w:val="004C2CE5"/>
    <w:rsid w:val="004C4687"/>
    <w:rsid w:val="004C46BA"/>
    <w:rsid w:val="004C6032"/>
    <w:rsid w:val="004C6399"/>
    <w:rsid w:val="004C6848"/>
    <w:rsid w:val="004C6A10"/>
    <w:rsid w:val="004C6B1A"/>
    <w:rsid w:val="004C6B37"/>
    <w:rsid w:val="004C7690"/>
    <w:rsid w:val="004D0710"/>
    <w:rsid w:val="004D0C78"/>
    <w:rsid w:val="004D0E38"/>
    <w:rsid w:val="004D1505"/>
    <w:rsid w:val="004D2666"/>
    <w:rsid w:val="004D2A47"/>
    <w:rsid w:val="004D3634"/>
    <w:rsid w:val="004D3947"/>
    <w:rsid w:val="004D54CA"/>
    <w:rsid w:val="004D5740"/>
    <w:rsid w:val="004D57B1"/>
    <w:rsid w:val="004D5E0B"/>
    <w:rsid w:val="004D6658"/>
    <w:rsid w:val="004D670F"/>
    <w:rsid w:val="004D6C8A"/>
    <w:rsid w:val="004D6D24"/>
    <w:rsid w:val="004D747B"/>
    <w:rsid w:val="004E046D"/>
    <w:rsid w:val="004E1BB4"/>
    <w:rsid w:val="004E2178"/>
    <w:rsid w:val="004E2804"/>
    <w:rsid w:val="004E2D29"/>
    <w:rsid w:val="004E2ED8"/>
    <w:rsid w:val="004E3436"/>
    <w:rsid w:val="004E3BA4"/>
    <w:rsid w:val="004E4251"/>
    <w:rsid w:val="004E47BE"/>
    <w:rsid w:val="004E4CDC"/>
    <w:rsid w:val="004E5903"/>
    <w:rsid w:val="004E633C"/>
    <w:rsid w:val="004E662D"/>
    <w:rsid w:val="004F0E2B"/>
    <w:rsid w:val="004F135A"/>
    <w:rsid w:val="004F1E7D"/>
    <w:rsid w:val="004F3A10"/>
    <w:rsid w:val="004F445F"/>
    <w:rsid w:val="004F5149"/>
    <w:rsid w:val="004F7F58"/>
    <w:rsid w:val="005002E8"/>
    <w:rsid w:val="005005B8"/>
    <w:rsid w:val="00500640"/>
    <w:rsid w:val="0050094C"/>
    <w:rsid w:val="00501491"/>
    <w:rsid w:val="00501AD8"/>
    <w:rsid w:val="005020CD"/>
    <w:rsid w:val="005028AE"/>
    <w:rsid w:val="005032E2"/>
    <w:rsid w:val="00504BA1"/>
    <w:rsid w:val="00504D39"/>
    <w:rsid w:val="00505072"/>
    <w:rsid w:val="00505E9E"/>
    <w:rsid w:val="005063DE"/>
    <w:rsid w:val="005066C5"/>
    <w:rsid w:val="00506B55"/>
    <w:rsid w:val="0050701B"/>
    <w:rsid w:val="0050732D"/>
    <w:rsid w:val="0050777F"/>
    <w:rsid w:val="0050785F"/>
    <w:rsid w:val="00510A9F"/>
    <w:rsid w:val="005111A0"/>
    <w:rsid w:val="00511316"/>
    <w:rsid w:val="005117EE"/>
    <w:rsid w:val="0051185E"/>
    <w:rsid w:val="005127E6"/>
    <w:rsid w:val="005129B8"/>
    <w:rsid w:val="00512E39"/>
    <w:rsid w:val="0051370E"/>
    <w:rsid w:val="00514371"/>
    <w:rsid w:val="00514F8C"/>
    <w:rsid w:val="0051530D"/>
    <w:rsid w:val="0051575E"/>
    <w:rsid w:val="00515764"/>
    <w:rsid w:val="00515A2F"/>
    <w:rsid w:val="00516959"/>
    <w:rsid w:val="00516F39"/>
    <w:rsid w:val="005172A8"/>
    <w:rsid w:val="00517DB0"/>
    <w:rsid w:val="00517EBA"/>
    <w:rsid w:val="00520959"/>
    <w:rsid w:val="00520CE5"/>
    <w:rsid w:val="005217FD"/>
    <w:rsid w:val="00521952"/>
    <w:rsid w:val="00523249"/>
    <w:rsid w:val="005240E2"/>
    <w:rsid w:val="00524509"/>
    <w:rsid w:val="00524B3C"/>
    <w:rsid w:val="00524DB7"/>
    <w:rsid w:val="0052529B"/>
    <w:rsid w:val="005253C5"/>
    <w:rsid w:val="005258DE"/>
    <w:rsid w:val="00525A38"/>
    <w:rsid w:val="00526532"/>
    <w:rsid w:val="00526B87"/>
    <w:rsid w:val="00527705"/>
    <w:rsid w:val="00527725"/>
    <w:rsid w:val="00527DE3"/>
    <w:rsid w:val="00531A28"/>
    <w:rsid w:val="00531AEC"/>
    <w:rsid w:val="0053228E"/>
    <w:rsid w:val="005322D9"/>
    <w:rsid w:val="00532953"/>
    <w:rsid w:val="005330F5"/>
    <w:rsid w:val="00533454"/>
    <w:rsid w:val="00534363"/>
    <w:rsid w:val="0053457D"/>
    <w:rsid w:val="0053479F"/>
    <w:rsid w:val="00534944"/>
    <w:rsid w:val="005349DC"/>
    <w:rsid w:val="00534CB3"/>
    <w:rsid w:val="00536453"/>
    <w:rsid w:val="005373AA"/>
    <w:rsid w:val="00540665"/>
    <w:rsid w:val="00540AE9"/>
    <w:rsid w:val="00541AD7"/>
    <w:rsid w:val="00541B33"/>
    <w:rsid w:val="00541D5D"/>
    <w:rsid w:val="00541E72"/>
    <w:rsid w:val="00541FD9"/>
    <w:rsid w:val="00542163"/>
    <w:rsid w:val="0054227A"/>
    <w:rsid w:val="0054233F"/>
    <w:rsid w:val="00542A10"/>
    <w:rsid w:val="00542A5A"/>
    <w:rsid w:val="00542E72"/>
    <w:rsid w:val="0054342C"/>
    <w:rsid w:val="005436D8"/>
    <w:rsid w:val="00543C4F"/>
    <w:rsid w:val="00544311"/>
    <w:rsid w:val="00544F82"/>
    <w:rsid w:val="00545989"/>
    <w:rsid w:val="00545E5F"/>
    <w:rsid w:val="00546124"/>
    <w:rsid w:val="0054655A"/>
    <w:rsid w:val="0054734C"/>
    <w:rsid w:val="00547D59"/>
    <w:rsid w:val="00547D6C"/>
    <w:rsid w:val="00550A55"/>
    <w:rsid w:val="00550E83"/>
    <w:rsid w:val="005511AA"/>
    <w:rsid w:val="00551341"/>
    <w:rsid w:val="00551F09"/>
    <w:rsid w:val="0055277B"/>
    <w:rsid w:val="00552D05"/>
    <w:rsid w:val="00552FF4"/>
    <w:rsid w:val="00553624"/>
    <w:rsid w:val="00553E09"/>
    <w:rsid w:val="00554497"/>
    <w:rsid w:val="005547D0"/>
    <w:rsid w:val="00555BDB"/>
    <w:rsid w:val="00555E5B"/>
    <w:rsid w:val="005561CA"/>
    <w:rsid w:val="0055637D"/>
    <w:rsid w:val="00556AFD"/>
    <w:rsid w:val="0055791A"/>
    <w:rsid w:val="00557CBE"/>
    <w:rsid w:val="00560036"/>
    <w:rsid w:val="0056079C"/>
    <w:rsid w:val="00560C38"/>
    <w:rsid w:val="00562185"/>
    <w:rsid w:val="00562D28"/>
    <w:rsid w:val="005630B5"/>
    <w:rsid w:val="00563D58"/>
    <w:rsid w:val="005643E3"/>
    <w:rsid w:val="0056568D"/>
    <w:rsid w:val="00565E63"/>
    <w:rsid w:val="005666FB"/>
    <w:rsid w:val="00567FC7"/>
    <w:rsid w:val="005700FE"/>
    <w:rsid w:val="00570352"/>
    <w:rsid w:val="00570EE2"/>
    <w:rsid w:val="005713A1"/>
    <w:rsid w:val="00571559"/>
    <w:rsid w:val="00571FFC"/>
    <w:rsid w:val="00572EFF"/>
    <w:rsid w:val="00573170"/>
    <w:rsid w:val="00573871"/>
    <w:rsid w:val="00575122"/>
    <w:rsid w:val="00576ACE"/>
    <w:rsid w:val="0057725D"/>
    <w:rsid w:val="00577B02"/>
    <w:rsid w:val="00577F28"/>
    <w:rsid w:val="00580534"/>
    <w:rsid w:val="0058109D"/>
    <w:rsid w:val="00581846"/>
    <w:rsid w:val="005824CA"/>
    <w:rsid w:val="00582C2E"/>
    <w:rsid w:val="00582DD0"/>
    <w:rsid w:val="0058344B"/>
    <w:rsid w:val="00583E51"/>
    <w:rsid w:val="00584E57"/>
    <w:rsid w:val="005859A9"/>
    <w:rsid w:val="00585A85"/>
    <w:rsid w:val="00585DDB"/>
    <w:rsid w:val="00586286"/>
    <w:rsid w:val="00586A54"/>
    <w:rsid w:val="00590087"/>
    <w:rsid w:val="005908C5"/>
    <w:rsid w:val="0059097D"/>
    <w:rsid w:val="00590C23"/>
    <w:rsid w:val="005910C6"/>
    <w:rsid w:val="00591727"/>
    <w:rsid w:val="0059177E"/>
    <w:rsid w:val="00592E6B"/>
    <w:rsid w:val="005932DC"/>
    <w:rsid w:val="00593694"/>
    <w:rsid w:val="00593BE7"/>
    <w:rsid w:val="00596C08"/>
    <w:rsid w:val="00596EF6"/>
    <w:rsid w:val="0059714C"/>
    <w:rsid w:val="005974E3"/>
    <w:rsid w:val="00597523"/>
    <w:rsid w:val="00597E34"/>
    <w:rsid w:val="005A121D"/>
    <w:rsid w:val="005A1F41"/>
    <w:rsid w:val="005A25ED"/>
    <w:rsid w:val="005A2916"/>
    <w:rsid w:val="005A29C7"/>
    <w:rsid w:val="005A3103"/>
    <w:rsid w:val="005A34D0"/>
    <w:rsid w:val="005A46A6"/>
    <w:rsid w:val="005A47AC"/>
    <w:rsid w:val="005A4BD7"/>
    <w:rsid w:val="005A51FC"/>
    <w:rsid w:val="005A531E"/>
    <w:rsid w:val="005A6A47"/>
    <w:rsid w:val="005A6AC6"/>
    <w:rsid w:val="005A6AE0"/>
    <w:rsid w:val="005A74D4"/>
    <w:rsid w:val="005A7AD6"/>
    <w:rsid w:val="005B0352"/>
    <w:rsid w:val="005B0629"/>
    <w:rsid w:val="005B0DFF"/>
    <w:rsid w:val="005B0E49"/>
    <w:rsid w:val="005B14DF"/>
    <w:rsid w:val="005B165C"/>
    <w:rsid w:val="005B16E3"/>
    <w:rsid w:val="005B192A"/>
    <w:rsid w:val="005B1B30"/>
    <w:rsid w:val="005B2BF3"/>
    <w:rsid w:val="005B3239"/>
    <w:rsid w:val="005B3519"/>
    <w:rsid w:val="005B3BCC"/>
    <w:rsid w:val="005B3D62"/>
    <w:rsid w:val="005B4915"/>
    <w:rsid w:val="005B4A52"/>
    <w:rsid w:val="005B5A44"/>
    <w:rsid w:val="005B663D"/>
    <w:rsid w:val="005B678D"/>
    <w:rsid w:val="005B7B8B"/>
    <w:rsid w:val="005C08B1"/>
    <w:rsid w:val="005C1034"/>
    <w:rsid w:val="005C136E"/>
    <w:rsid w:val="005C1BE2"/>
    <w:rsid w:val="005C326F"/>
    <w:rsid w:val="005C3525"/>
    <w:rsid w:val="005C37DE"/>
    <w:rsid w:val="005C3F93"/>
    <w:rsid w:val="005C4AE3"/>
    <w:rsid w:val="005C5161"/>
    <w:rsid w:val="005C5318"/>
    <w:rsid w:val="005C6492"/>
    <w:rsid w:val="005C6630"/>
    <w:rsid w:val="005C7790"/>
    <w:rsid w:val="005C7961"/>
    <w:rsid w:val="005C7E6B"/>
    <w:rsid w:val="005D0066"/>
    <w:rsid w:val="005D0201"/>
    <w:rsid w:val="005D0206"/>
    <w:rsid w:val="005D07A8"/>
    <w:rsid w:val="005D1B72"/>
    <w:rsid w:val="005D1F4A"/>
    <w:rsid w:val="005D2A04"/>
    <w:rsid w:val="005D2A34"/>
    <w:rsid w:val="005D2F8D"/>
    <w:rsid w:val="005D2FB8"/>
    <w:rsid w:val="005D31A4"/>
    <w:rsid w:val="005D3B2C"/>
    <w:rsid w:val="005D40AC"/>
    <w:rsid w:val="005D4501"/>
    <w:rsid w:val="005D4EAC"/>
    <w:rsid w:val="005D67E7"/>
    <w:rsid w:val="005D6A72"/>
    <w:rsid w:val="005D6B81"/>
    <w:rsid w:val="005D780C"/>
    <w:rsid w:val="005D7C8F"/>
    <w:rsid w:val="005E0A52"/>
    <w:rsid w:val="005E0C7C"/>
    <w:rsid w:val="005E0DDF"/>
    <w:rsid w:val="005E1A77"/>
    <w:rsid w:val="005E1AC6"/>
    <w:rsid w:val="005E1C0C"/>
    <w:rsid w:val="005E2AA1"/>
    <w:rsid w:val="005E2C9E"/>
    <w:rsid w:val="005E2E6B"/>
    <w:rsid w:val="005E5BF0"/>
    <w:rsid w:val="005E60EC"/>
    <w:rsid w:val="005E6847"/>
    <w:rsid w:val="005E6A84"/>
    <w:rsid w:val="005E7489"/>
    <w:rsid w:val="005E7764"/>
    <w:rsid w:val="005E781F"/>
    <w:rsid w:val="005F064D"/>
    <w:rsid w:val="005F0905"/>
    <w:rsid w:val="005F0B35"/>
    <w:rsid w:val="005F1570"/>
    <w:rsid w:val="005F2254"/>
    <w:rsid w:val="005F25C9"/>
    <w:rsid w:val="005F3017"/>
    <w:rsid w:val="005F31E1"/>
    <w:rsid w:val="005F36FA"/>
    <w:rsid w:val="005F3DA9"/>
    <w:rsid w:val="005F3E6C"/>
    <w:rsid w:val="005F451D"/>
    <w:rsid w:val="005F45B2"/>
    <w:rsid w:val="005F6890"/>
    <w:rsid w:val="005F6EEE"/>
    <w:rsid w:val="005F7201"/>
    <w:rsid w:val="005F72C1"/>
    <w:rsid w:val="005F7B44"/>
    <w:rsid w:val="005F7E52"/>
    <w:rsid w:val="0060054D"/>
    <w:rsid w:val="00600724"/>
    <w:rsid w:val="00600CD0"/>
    <w:rsid w:val="00601560"/>
    <w:rsid w:val="00602F8C"/>
    <w:rsid w:val="006033CE"/>
    <w:rsid w:val="006037FE"/>
    <w:rsid w:val="00603996"/>
    <w:rsid w:val="00604EF7"/>
    <w:rsid w:val="00605B10"/>
    <w:rsid w:val="006062FA"/>
    <w:rsid w:val="0060676A"/>
    <w:rsid w:val="00606BB2"/>
    <w:rsid w:val="0060729F"/>
    <w:rsid w:val="00607AFF"/>
    <w:rsid w:val="00607B06"/>
    <w:rsid w:val="00610920"/>
    <w:rsid w:val="00612F11"/>
    <w:rsid w:val="00613046"/>
    <w:rsid w:val="0061305F"/>
    <w:rsid w:val="00613450"/>
    <w:rsid w:val="006134A1"/>
    <w:rsid w:val="006137BB"/>
    <w:rsid w:val="00613AB9"/>
    <w:rsid w:val="006142DA"/>
    <w:rsid w:val="0061480D"/>
    <w:rsid w:val="00614C3C"/>
    <w:rsid w:val="00614E64"/>
    <w:rsid w:val="00614EBE"/>
    <w:rsid w:val="0061515D"/>
    <w:rsid w:val="006157DA"/>
    <w:rsid w:val="00615855"/>
    <w:rsid w:val="00615C8C"/>
    <w:rsid w:val="00615FC4"/>
    <w:rsid w:val="0061677A"/>
    <w:rsid w:val="006179AD"/>
    <w:rsid w:val="00617B97"/>
    <w:rsid w:val="00620ADE"/>
    <w:rsid w:val="0062180F"/>
    <w:rsid w:val="0062237E"/>
    <w:rsid w:val="0062296F"/>
    <w:rsid w:val="00622ACB"/>
    <w:rsid w:val="00622C83"/>
    <w:rsid w:val="00623905"/>
    <w:rsid w:val="00623A89"/>
    <w:rsid w:val="0062448C"/>
    <w:rsid w:val="00624991"/>
    <w:rsid w:val="00624B61"/>
    <w:rsid w:val="00624E0B"/>
    <w:rsid w:val="00624FA4"/>
    <w:rsid w:val="006260DD"/>
    <w:rsid w:val="0062645A"/>
    <w:rsid w:val="00626DFF"/>
    <w:rsid w:val="00626FE8"/>
    <w:rsid w:val="006270D8"/>
    <w:rsid w:val="00627A32"/>
    <w:rsid w:val="00630337"/>
    <w:rsid w:val="006306B2"/>
    <w:rsid w:val="00632536"/>
    <w:rsid w:val="006341C2"/>
    <w:rsid w:val="00634611"/>
    <w:rsid w:val="0063474F"/>
    <w:rsid w:val="00634D0E"/>
    <w:rsid w:val="006362E1"/>
    <w:rsid w:val="00636EF9"/>
    <w:rsid w:val="00637A58"/>
    <w:rsid w:val="00637D8F"/>
    <w:rsid w:val="00640764"/>
    <w:rsid w:val="00640C04"/>
    <w:rsid w:val="00641432"/>
    <w:rsid w:val="00641567"/>
    <w:rsid w:val="0064202D"/>
    <w:rsid w:val="00642362"/>
    <w:rsid w:val="00642424"/>
    <w:rsid w:val="00642B2C"/>
    <w:rsid w:val="006437B9"/>
    <w:rsid w:val="00643BF2"/>
    <w:rsid w:val="00643DA1"/>
    <w:rsid w:val="006461BF"/>
    <w:rsid w:val="006474BF"/>
    <w:rsid w:val="006502C9"/>
    <w:rsid w:val="0065164F"/>
    <w:rsid w:val="00651E40"/>
    <w:rsid w:val="00651F16"/>
    <w:rsid w:val="00652507"/>
    <w:rsid w:val="00652756"/>
    <w:rsid w:val="00652D25"/>
    <w:rsid w:val="006530A3"/>
    <w:rsid w:val="00653C9E"/>
    <w:rsid w:val="0065437B"/>
    <w:rsid w:val="00654C48"/>
    <w:rsid w:val="00654C5A"/>
    <w:rsid w:val="0065592C"/>
    <w:rsid w:val="00656492"/>
    <w:rsid w:val="00656652"/>
    <w:rsid w:val="0065685D"/>
    <w:rsid w:val="006570EC"/>
    <w:rsid w:val="0065734C"/>
    <w:rsid w:val="006615A9"/>
    <w:rsid w:val="0066162A"/>
    <w:rsid w:val="006618E1"/>
    <w:rsid w:val="006618E2"/>
    <w:rsid w:val="00661CEA"/>
    <w:rsid w:val="00661E31"/>
    <w:rsid w:val="00662408"/>
    <w:rsid w:val="00663390"/>
    <w:rsid w:val="00663795"/>
    <w:rsid w:val="00663ED8"/>
    <w:rsid w:val="0066465D"/>
    <w:rsid w:val="00664D43"/>
    <w:rsid w:val="00664EA6"/>
    <w:rsid w:val="0066559E"/>
    <w:rsid w:val="006656C6"/>
    <w:rsid w:val="00665C3D"/>
    <w:rsid w:val="00666B01"/>
    <w:rsid w:val="00666F0F"/>
    <w:rsid w:val="00667767"/>
    <w:rsid w:val="006679E3"/>
    <w:rsid w:val="00670B92"/>
    <w:rsid w:val="00670D42"/>
    <w:rsid w:val="00670E4E"/>
    <w:rsid w:val="00671678"/>
    <w:rsid w:val="0067194B"/>
    <w:rsid w:val="00671B90"/>
    <w:rsid w:val="00672195"/>
    <w:rsid w:val="00672226"/>
    <w:rsid w:val="00672647"/>
    <w:rsid w:val="00672F98"/>
    <w:rsid w:val="00673197"/>
    <w:rsid w:val="006737FC"/>
    <w:rsid w:val="006746F7"/>
    <w:rsid w:val="00675C8D"/>
    <w:rsid w:val="00676C5D"/>
    <w:rsid w:val="00677333"/>
    <w:rsid w:val="00677412"/>
    <w:rsid w:val="006777A3"/>
    <w:rsid w:val="006778E0"/>
    <w:rsid w:val="00677BD4"/>
    <w:rsid w:val="00677F0E"/>
    <w:rsid w:val="006808FB"/>
    <w:rsid w:val="00681305"/>
    <w:rsid w:val="00681BF2"/>
    <w:rsid w:val="00681C28"/>
    <w:rsid w:val="00681C5A"/>
    <w:rsid w:val="006826F9"/>
    <w:rsid w:val="00682B61"/>
    <w:rsid w:val="0068314E"/>
    <w:rsid w:val="00683AD1"/>
    <w:rsid w:val="00684258"/>
    <w:rsid w:val="00684CC3"/>
    <w:rsid w:val="00684F5D"/>
    <w:rsid w:val="0068568F"/>
    <w:rsid w:val="00685AE6"/>
    <w:rsid w:val="006860ED"/>
    <w:rsid w:val="0068746F"/>
    <w:rsid w:val="0068792D"/>
    <w:rsid w:val="00691203"/>
    <w:rsid w:val="00691B61"/>
    <w:rsid w:val="00692110"/>
    <w:rsid w:val="006935EF"/>
    <w:rsid w:val="00693A8B"/>
    <w:rsid w:val="00694957"/>
    <w:rsid w:val="00695167"/>
    <w:rsid w:val="00695264"/>
    <w:rsid w:val="0069700A"/>
    <w:rsid w:val="0069708B"/>
    <w:rsid w:val="00697C11"/>
    <w:rsid w:val="00697DC4"/>
    <w:rsid w:val="00697FDB"/>
    <w:rsid w:val="006A05ED"/>
    <w:rsid w:val="006A0D5F"/>
    <w:rsid w:val="006A1590"/>
    <w:rsid w:val="006A1E26"/>
    <w:rsid w:val="006A21DE"/>
    <w:rsid w:val="006A249E"/>
    <w:rsid w:val="006A2578"/>
    <w:rsid w:val="006A28BA"/>
    <w:rsid w:val="006A326D"/>
    <w:rsid w:val="006A3BEE"/>
    <w:rsid w:val="006A442F"/>
    <w:rsid w:val="006A6204"/>
    <w:rsid w:val="006A7E6F"/>
    <w:rsid w:val="006B01C9"/>
    <w:rsid w:val="006B03B4"/>
    <w:rsid w:val="006B06F6"/>
    <w:rsid w:val="006B082F"/>
    <w:rsid w:val="006B0A98"/>
    <w:rsid w:val="006B16CF"/>
    <w:rsid w:val="006B19BA"/>
    <w:rsid w:val="006B2D97"/>
    <w:rsid w:val="006B356E"/>
    <w:rsid w:val="006B3A8D"/>
    <w:rsid w:val="006B3B46"/>
    <w:rsid w:val="006B3C9A"/>
    <w:rsid w:val="006B42AE"/>
    <w:rsid w:val="006B4AEA"/>
    <w:rsid w:val="006B5913"/>
    <w:rsid w:val="006B5937"/>
    <w:rsid w:val="006B5B75"/>
    <w:rsid w:val="006B5E72"/>
    <w:rsid w:val="006B614A"/>
    <w:rsid w:val="006B6DC2"/>
    <w:rsid w:val="006B6ED2"/>
    <w:rsid w:val="006B734B"/>
    <w:rsid w:val="006B7A29"/>
    <w:rsid w:val="006C0DF1"/>
    <w:rsid w:val="006C1512"/>
    <w:rsid w:val="006C18EF"/>
    <w:rsid w:val="006C1C39"/>
    <w:rsid w:val="006C33F5"/>
    <w:rsid w:val="006C33FF"/>
    <w:rsid w:val="006C3C98"/>
    <w:rsid w:val="006C405D"/>
    <w:rsid w:val="006C485B"/>
    <w:rsid w:val="006C57EC"/>
    <w:rsid w:val="006C5B77"/>
    <w:rsid w:val="006C6407"/>
    <w:rsid w:val="006C6B07"/>
    <w:rsid w:val="006C7198"/>
    <w:rsid w:val="006C7743"/>
    <w:rsid w:val="006C791B"/>
    <w:rsid w:val="006D0342"/>
    <w:rsid w:val="006D034A"/>
    <w:rsid w:val="006D1912"/>
    <w:rsid w:val="006D192D"/>
    <w:rsid w:val="006D1EB2"/>
    <w:rsid w:val="006D2327"/>
    <w:rsid w:val="006D3180"/>
    <w:rsid w:val="006D44FB"/>
    <w:rsid w:val="006D483A"/>
    <w:rsid w:val="006D4FB0"/>
    <w:rsid w:val="006D5AAD"/>
    <w:rsid w:val="006D6920"/>
    <w:rsid w:val="006D6B4C"/>
    <w:rsid w:val="006D745A"/>
    <w:rsid w:val="006D7C48"/>
    <w:rsid w:val="006E03D7"/>
    <w:rsid w:val="006E052D"/>
    <w:rsid w:val="006E0A7E"/>
    <w:rsid w:val="006E1060"/>
    <w:rsid w:val="006E16AB"/>
    <w:rsid w:val="006E248A"/>
    <w:rsid w:val="006E2588"/>
    <w:rsid w:val="006E2719"/>
    <w:rsid w:val="006E34EF"/>
    <w:rsid w:val="006E361C"/>
    <w:rsid w:val="006E3CE1"/>
    <w:rsid w:val="006E463E"/>
    <w:rsid w:val="006E4D6E"/>
    <w:rsid w:val="006E6356"/>
    <w:rsid w:val="006E63C1"/>
    <w:rsid w:val="006E63E5"/>
    <w:rsid w:val="006E6842"/>
    <w:rsid w:val="006E68F6"/>
    <w:rsid w:val="006E6B9B"/>
    <w:rsid w:val="006E7AFF"/>
    <w:rsid w:val="006F19C0"/>
    <w:rsid w:val="006F1AEA"/>
    <w:rsid w:val="006F1B27"/>
    <w:rsid w:val="006F2518"/>
    <w:rsid w:val="006F2609"/>
    <w:rsid w:val="006F3D9E"/>
    <w:rsid w:val="006F401D"/>
    <w:rsid w:val="006F4F89"/>
    <w:rsid w:val="006F54E0"/>
    <w:rsid w:val="006F57E8"/>
    <w:rsid w:val="006F7675"/>
    <w:rsid w:val="006F780B"/>
    <w:rsid w:val="00700E6E"/>
    <w:rsid w:val="0070124C"/>
    <w:rsid w:val="00701806"/>
    <w:rsid w:val="0070193E"/>
    <w:rsid w:val="00701E65"/>
    <w:rsid w:val="00702F11"/>
    <w:rsid w:val="00702F6A"/>
    <w:rsid w:val="00703C01"/>
    <w:rsid w:val="007044A8"/>
    <w:rsid w:val="00705391"/>
    <w:rsid w:val="007053ED"/>
    <w:rsid w:val="00706336"/>
    <w:rsid w:val="00707B74"/>
    <w:rsid w:val="00707D60"/>
    <w:rsid w:val="00710719"/>
    <w:rsid w:val="0071090E"/>
    <w:rsid w:val="00710DAB"/>
    <w:rsid w:val="00710F65"/>
    <w:rsid w:val="007114AD"/>
    <w:rsid w:val="007115AD"/>
    <w:rsid w:val="00711877"/>
    <w:rsid w:val="00711D3C"/>
    <w:rsid w:val="007120C0"/>
    <w:rsid w:val="00712674"/>
    <w:rsid w:val="00712F2F"/>
    <w:rsid w:val="00713D9B"/>
    <w:rsid w:val="007144DB"/>
    <w:rsid w:val="00714AF6"/>
    <w:rsid w:val="00715967"/>
    <w:rsid w:val="007159BF"/>
    <w:rsid w:val="00716075"/>
    <w:rsid w:val="0071664A"/>
    <w:rsid w:val="00716C38"/>
    <w:rsid w:val="00717642"/>
    <w:rsid w:val="0071788A"/>
    <w:rsid w:val="00717A56"/>
    <w:rsid w:val="00717BA2"/>
    <w:rsid w:val="00720885"/>
    <w:rsid w:val="007208D0"/>
    <w:rsid w:val="00720BEB"/>
    <w:rsid w:val="007210B6"/>
    <w:rsid w:val="007213B9"/>
    <w:rsid w:val="00722F6A"/>
    <w:rsid w:val="00723282"/>
    <w:rsid w:val="0072401C"/>
    <w:rsid w:val="00724656"/>
    <w:rsid w:val="00725503"/>
    <w:rsid w:val="00725A3C"/>
    <w:rsid w:val="00725AEB"/>
    <w:rsid w:val="0072645B"/>
    <w:rsid w:val="00727A9D"/>
    <w:rsid w:val="007312D9"/>
    <w:rsid w:val="007321D4"/>
    <w:rsid w:val="0073329B"/>
    <w:rsid w:val="00733452"/>
    <w:rsid w:val="007343D3"/>
    <w:rsid w:val="00734485"/>
    <w:rsid w:val="007344AD"/>
    <w:rsid w:val="007345F2"/>
    <w:rsid w:val="00734873"/>
    <w:rsid w:val="0073529F"/>
    <w:rsid w:val="00735E60"/>
    <w:rsid w:val="00735E83"/>
    <w:rsid w:val="00736855"/>
    <w:rsid w:val="0074239E"/>
    <w:rsid w:val="00742800"/>
    <w:rsid w:val="0074303A"/>
    <w:rsid w:val="00743499"/>
    <w:rsid w:val="00743501"/>
    <w:rsid w:val="007435D3"/>
    <w:rsid w:val="0074395D"/>
    <w:rsid w:val="00743AEC"/>
    <w:rsid w:val="00743D04"/>
    <w:rsid w:val="007443DA"/>
    <w:rsid w:val="00745562"/>
    <w:rsid w:val="007457EE"/>
    <w:rsid w:val="0074587D"/>
    <w:rsid w:val="00745A79"/>
    <w:rsid w:val="007462D4"/>
    <w:rsid w:val="00746459"/>
    <w:rsid w:val="00747E27"/>
    <w:rsid w:val="00750411"/>
    <w:rsid w:val="0075130A"/>
    <w:rsid w:val="00752352"/>
    <w:rsid w:val="00753584"/>
    <w:rsid w:val="0075485C"/>
    <w:rsid w:val="00754C42"/>
    <w:rsid w:val="0075544F"/>
    <w:rsid w:val="007556B2"/>
    <w:rsid w:val="007557B0"/>
    <w:rsid w:val="007557D8"/>
    <w:rsid w:val="00755AB2"/>
    <w:rsid w:val="0075639B"/>
    <w:rsid w:val="0075691E"/>
    <w:rsid w:val="00756B6C"/>
    <w:rsid w:val="00756E53"/>
    <w:rsid w:val="00757318"/>
    <w:rsid w:val="00757B4C"/>
    <w:rsid w:val="00757EDC"/>
    <w:rsid w:val="00760175"/>
    <w:rsid w:val="0076021A"/>
    <w:rsid w:val="0076061A"/>
    <w:rsid w:val="00760663"/>
    <w:rsid w:val="0076071D"/>
    <w:rsid w:val="0076104D"/>
    <w:rsid w:val="007612AE"/>
    <w:rsid w:val="00761325"/>
    <w:rsid w:val="00761827"/>
    <w:rsid w:val="00761A16"/>
    <w:rsid w:val="007623A4"/>
    <w:rsid w:val="00762621"/>
    <w:rsid w:val="007639C6"/>
    <w:rsid w:val="00764710"/>
    <w:rsid w:val="007657D2"/>
    <w:rsid w:val="007659EC"/>
    <w:rsid w:val="007663C1"/>
    <w:rsid w:val="00766423"/>
    <w:rsid w:val="0076669D"/>
    <w:rsid w:val="007666AB"/>
    <w:rsid w:val="00766790"/>
    <w:rsid w:val="0076697B"/>
    <w:rsid w:val="00767926"/>
    <w:rsid w:val="00767BD0"/>
    <w:rsid w:val="007702B7"/>
    <w:rsid w:val="007707B0"/>
    <w:rsid w:val="007708B8"/>
    <w:rsid w:val="00770A6D"/>
    <w:rsid w:val="00770F42"/>
    <w:rsid w:val="00772052"/>
    <w:rsid w:val="007723AD"/>
    <w:rsid w:val="00772614"/>
    <w:rsid w:val="007733D3"/>
    <w:rsid w:val="00773821"/>
    <w:rsid w:val="0077420A"/>
    <w:rsid w:val="00774751"/>
    <w:rsid w:val="007750BB"/>
    <w:rsid w:val="0077597A"/>
    <w:rsid w:val="0077623F"/>
    <w:rsid w:val="0077624F"/>
    <w:rsid w:val="00776B91"/>
    <w:rsid w:val="00777437"/>
    <w:rsid w:val="00777683"/>
    <w:rsid w:val="0077795A"/>
    <w:rsid w:val="00777C64"/>
    <w:rsid w:val="00777DDB"/>
    <w:rsid w:val="00777F65"/>
    <w:rsid w:val="007804F9"/>
    <w:rsid w:val="00780AA7"/>
    <w:rsid w:val="00780F90"/>
    <w:rsid w:val="0078128F"/>
    <w:rsid w:val="00781EAA"/>
    <w:rsid w:val="00782962"/>
    <w:rsid w:val="007835C9"/>
    <w:rsid w:val="007839C5"/>
    <w:rsid w:val="00783FEE"/>
    <w:rsid w:val="00785E24"/>
    <w:rsid w:val="007861EA"/>
    <w:rsid w:val="007877BB"/>
    <w:rsid w:val="00787B1A"/>
    <w:rsid w:val="00787DB2"/>
    <w:rsid w:val="0079084A"/>
    <w:rsid w:val="00790B0E"/>
    <w:rsid w:val="007916EB"/>
    <w:rsid w:val="00791AD6"/>
    <w:rsid w:val="00791E94"/>
    <w:rsid w:val="007926E2"/>
    <w:rsid w:val="007930BA"/>
    <w:rsid w:val="00793306"/>
    <w:rsid w:val="00793874"/>
    <w:rsid w:val="00793FD8"/>
    <w:rsid w:val="0079478F"/>
    <w:rsid w:val="00794F3F"/>
    <w:rsid w:val="007969CF"/>
    <w:rsid w:val="00796CA4"/>
    <w:rsid w:val="0079765B"/>
    <w:rsid w:val="00797E3A"/>
    <w:rsid w:val="007A1039"/>
    <w:rsid w:val="007A1233"/>
    <w:rsid w:val="007A16AD"/>
    <w:rsid w:val="007A20EC"/>
    <w:rsid w:val="007A24EB"/>
    <w:rsid w:val="007A2873"/>
    <w:rsid w:val="007A2999"/>
    <w:rsid w:val="007A3D26"/>
    <w:rsid w:val="007A3E65"/>
    <w:rsid w:val="007A4024"/>
    <w:rsid w:val="007A41FC"/>
    <w:rsid w:val="007A4695"/>
    <w:rsid w:val="007A5273"/>
    <w:rsid w:val="007A5CC9"/>
    <w:rsid w:val="007A6154"/>
    <w:rsid w:val="007A6828"/>
    <w:rsid w:val="007A7C52"/>
    <w:rsid w:val="007A7F9D"/>
    <w:rsid w:val="007B08AA"/>
    <w:rsid w:val="007B0910"/>
    <w:rsid w:val="007B104F"/>
    <w:rsid w:val="007B11D3"/>
    <w:rsid w:val="007B15E1"/>
    <w:rsid w:val="007B1C2E"/>
    <w:rsid w:val="007B2D04"/>
    <w:rsid w:val="007B3FD4"/>
    <w:rsid w:val="007B4045"/>
    <w:rsid w:val="007B4771"/>
    <w:rsid w:val="007B556F"/>
    <w:rsid w:val="007B5883"/>
    <w:rsid w:val="007B5D09"/>
    <w:rsid w:val="007B62E5"/>
    <w:rsid w:val="007B734D"/>
    <w:rsid w:val="007B7589"/>
    <w:rsid w:val="007B7891"/>
    <w:rsid w:val="007C01C0"/>
    <w:rsid w:val="007C068F"/>
    <w:rsid w:val="007C0D17"/>
    <w:rsid w:val="007C10BA"/>
    <w:rsid w:val="007C1E3B"/>
    <w:rsid w:val="007C22C4"/>
    <w:rsid w:val="007C2670"/>
    <w:rsid w:val="007C3510"/>
    <w:rsid w:val="007C357D"/>
    <w:rsid w:val="007C36F2"/>
    <w:rsid w:val="007C3724"/>
    <w:rsid w:val="007C3956"/>
    <w:rsid w:val="007C3D1F"/>
    <w:rsid w:val="007C4ABE"/>
    <w:rsid w:val="007C4E25"/>
    <w:rsid w:val="007C502C"/>
    <w:rsid w:val="007C5289"/>
    <w:rsid w:val="007C5515"/>
    <w:rsid w:val="007C5769"/>
    <w:rsid w:val="007C66B3"/>
    <w:rsid w:val="007C684C"/>
    <w:rsid w:val="007C70B1"/>
    <w:rsid w:val="007C71FE"/>
    <w:rsid w:val="007C79DD"/>
    <w:rsid w:val="007C7D0F"/>
    <w:rsid w:val="007D0B12"/>
    <w:rsid w:val="007D0FCF"/>
    <w:rsid w:val="007D1238"/>
    <w:rsid w:val="007D20D7"/>
    <w:rsid w:val="007D2C1F"/>
    <w:rsid w:val="007D3B5D"/>
    <w:rsid w:val="007D4233"/>
    <w:rsid w:val="007D4959"/>
    <w:rsid w:val="007D5327"/>
    <w:rsid w:val="007D5881"/>
    <w:rsid w:val="007D5A00"/>
    <w:rsid w:val="007D6537"/>
    <w:rsid w:val="007D6A60"/>
    <w:rsid w:val="007D71DC"/>
    <w:rsid w:val="007D74DE"/>
    <w:rsid w:val="007D7EA3"/>
    <w:rsid w:val="007E0723"/>
    <w:rsid w:val="007E1641"/>
    <w:rsid w:val="007E1CFE"/>
    <w:rsid w:val="007E1DD9"/>
    <w:rsid w:val="007E206E"/>
    <w:rsid w:val="007E2B78"/>
    <w:rsid w:val="007E33DC"/>
    <w:rsid w:val="007E386A"/>
    <w:rsid w:val="007E3ECE"/>
    <w:rsid w:val="007E476A"/>
    <w:rsid w:val="007E4FCD"/>
    <w:rsid w:val="007E5559"/>
    <w:rsid w:val="007E5686"/>
    <w:rsid w:val="007E6842"/>
    <w:rsid w:val="007E69CF"/>
    <w:rsid w:val="007E7143"/>
    <w:rsid w:val="007E7AF7"/>
    <w:rsid w:val="007F0805"/>
    <w:rsid w:val="007F08D1"/>
    <w:rsid w:val="007F14E8"/>
    <w:rsid w:val="007F14F4"/>
    <w:rsid w:val="007F1D33"/>
    <w:rsid w:val="007F243E"/>
    <w:rsid w:val="007F2570"/>
    <w:rsid w:val="007F2EAF"/>
    <w:rsid w:val="007F3B7C"/>
    <w:rsid w:val="007F3C27"/>
    <w:rsid w:val="007F5AA4"/>
    <w:rsid w:val="007F5C10"/>
    <w:rsid w:val="007F7406"/>
    <w:rsid w:val="007F7545"/>
    <w:rsid w:val="007F7F84"/>
    <w:rsid w:val="00800032"/>
    <w:rsid w:val="008004AC"/>
    <w:rsid w:val="00800608"/>
    <w:rsid w:val="00800A52"/>
    <w:rsid w:val="00800B2C"/>
    <w:rsid w:val="00800D5C"/>
    <w:rsid w:val="00800DC7"/>
    <w:rsid w:val="00800FBD"/>
    <w:rsid w:val="00800FE6"/>
    <w:rsid w:val="00802ADB"/>
    <w:rsid w:val="00802B0F"/>
    <w:rsid w:val="008031B4"/>
    <w:rsid w:val="008037F0"/>
    <w:rsid w:val="00803AEB"/>
    <w:rsid w:val="00804145"/>
    <w:rsid w:val="0080452D"/>
    <w:rsid w:val="008054B9"/>
    <w:rsid w:val="00805CC8"/>
    <w:rsid w:val="00806B6D"/>
    <w:rsid w:val="00807754"/>
    <w:rsid w:val="00807883"/>
    <w:rsid w:val="00810447"/>
    <w:rsid w:val="00810466"/>
    <w:rsid w:val="0081211B"/>
    <w:rsid w:val="00813151"/>
    <w:rsid w:val="008133FF"/>
    <w:rsid w:val="008146B1"/>
    <w:rsid w:val="00815988"/>
    <w:rsid w:val="008160A0"/>
    <w:rsid w:val="008175BF"/>
    <w:rsid w:val="0082039C"/>
    <w:rsid w:val="00820ADC"/>
    <w:rsid w:val="00820E54"/>
    <w:rsid w:val="00821273"/>
    <w:rsid w:val="0082286F"/>
    <w:rsid w:val="00822EAA"/>
    <w:rsid w:val="00822FB0"/>
    <w:rsid w:val="008239DB"/>
    <w:rsid w:val="00823D87"/>
    <w:rsid w:val="008240C3"/>
    <w:rsid w:val="00824116"/>
    <w:rsid w:val="008243D5"/>
    <w:rsid w:val="00824A6F"/>
    <w:rsid w:val="00825D66"/>
    <w:rsid w:val="00826114"/>
    <w:rsid w:val="00826B1D"/>
    <w:rsid w:val="00827428"/>
    <w:rsid w:val="008303EA"/>
    <w:rsid w:val="00830B35"/>
    <w:rsid w:val="00830CFD"/>
    <w:rsid w:val="00831517"/>
    <w:rsid w:val="00831716"/>
    <w:rsid w:val="00831C34"/>
    <w:rsid w:val="008325E7"/>
    <w:rsid w:val="008328C5"/>
    <w:rsid w:val="00833083"/>
    <w:rsid w:val="0083400E"/>
    <w:rsid w:val="0083479B"/>
    <w:rsid w:val="0083512C"/>
    <w:rsid w:val="0083520C"/>
    <w:rsid w:val="008358A5"/>
    <w:rsid w:val="008359DD"/>
    <w:rsid w:val="00835A4D"/>
    <w:rsid w:val="00836605"/>
    <w:rsid w:val="00837792"/>
    <w:rsid w:val="00837971"/>
    <w:rsid w:val="00840050"/>
    <w:rsid w:val="0084065B"/>
    <w:rsid w:val="00840BC3"/>
    <w:rsid w:val="008426FE"/>
    <w:rsid w:val="0084285D"/>
    <w:rsid w:val="00843156"/>
    <w:rsid w:val="00843CA6"/>
    <w:rsid w:val="00844F30"/>
    <w:rsid w:val="008451BB"/>
    <w:rsid w:val="00845A3B"/>
    <w:rsid w:val="00845F4A"/>
    <w:rsid w:val="00846D81"/>
    <w:rsid w:val="00847093"/>
    <w:rsid w:val="00847416"/>
    <w:rsid w:val="00847E92"/>
    <w:rsid w:val="0085011E"/>
    <w:rsid w:val="0085054C"/>
    <w:rsid w:val="00850863"/>
    <w:rsid w:val="0085188D"/>
    <w:rsid w:val="00852703"/>
    <w:rsid w:val="00852911"/>
    <w:rsid w:val="00852CB5"/>
    <w:rsid w:val="0085300B"/>
    <w:rsid w:val="0085336B"/>
    <w:rsid w:val="00854256"/>
    <w:rsid w:val="008565B2"/>
    <w:rsid w:val="00857C08"/>
    <w:rsid w:val="008609E9"/>
    <w:rsid w:val="00860A4F"/>
    <w:rsid w:val="008611CD"/>
    <w:rsid w:val="008625B6"/>
    <w:rsid w:val="008634E2"/>
    <w:rsid w:val="0086394E"/>
    <w:rsid w:val="00863D7F"/>
    <w:rsid w:val="00863DCF"/>
    <w:rsid w:val="00863FF1"/>
    <w:rsid w:val="0086409D"/>
    <w:rsid w:val="008642B4"/>
    <w:rsid w:val="0086441B"/>
    <w:rsid w:val="008650A4"/>
    <w:rsid w:val="00865131"/>
    <w:rsid w:val="00865CD5"/>
    <w:rsid w:val="00865F45"/>
    <w:rsid w:val="00865F64"/>
    <w:rsid w:val="00866B34"/>
    <w:rsid w:val="00866C01"/>
    <w:rsid w:val="00867212"/>
    <w:rsid w:val="008702B3"/>
    <w:rsid w:val="0087077E"/>
    <w:rsid w:val="00870AC9"/>
    <w:rsid w:val="00871DD2"/>
    <w:rsid w:val="00872173"/>
    <w:rsid w:val="0087382C"/>
    <w:rsid w:val="00873CBB"/>
    <w:rsid w:val="00873DDB"/>
    <w:rsid w:val="00874572"/>
    <w:rsid w:val="00874585"/>
    <w:rsid w:val="00874F16"/>
    <w:rsid w:val="00874F8A"/>
    <w:rsid w:val="00875AF8"/>
    <w:rsid w:val="00876287"/>
    <w:rsid w:val="00876338"/>
    <w:rsid w:val="0087684D"/>
    <w:rsid w:val="0087701B"/>
    <w:rsid w:val="00877141"/>
    <w:rsid w:val="008775C3"/>
    <w:rsid w:val="008779F3"/>
    <w:rsid w:val="00880771"/>
    <w:rsid w:val="00880CFA"/>
    <w:rsid w:val="00882CD3"/>
    <w:rsid w:val="00882DA4"/>
    <w:rsid w:val="00883517"/>
    <w:rsid w:val="00883FB5"/>
    <w:rsid w:val="008842D8"/>
    <w:rsid w:val="00884EA1"/>
    <w:rsid w:val="0088579D"/>
    <w:rsid w:val="00886392"/>
    <w:rsid w:val="008864EB"/>
    <w:rsid w:val="00886B2B"/>
    <w:rsid w:val="008871AF"/>
    <w:rsid w:val="008874CB"/>
    <w:rsid w:val="008875A2"/>
    <w:rsid w:val="00887851"/>
    <w:rsid w:val="008904EB"/>
    <w:rsid w:val="00890FE5"/>
    <w:rsid w:val="0089357F"/>
    <w:rsid w:val="008936B8"/>
    <w:rsid w:val="00893B25"/>
    <w:rsid w:val="00893EC9"/>
    <w:rsid w:val="00894E60"/>
    <w:rsid w:val="008952D1"/>
    <w:rsid w:val="008954ED"/>
    <w:rsid w:val="0089551D"/>
    <w:rsid w:val="0089576E"/>
    <w:rsid w:val="00895FF6"/>
    <w:rsid w:val="0089625D"/>
    <w:rsid w:val="00896585"/>
    <w:rsid w:val="00897054"/>
    <w:rsid w:val="0089756D"/>
    <w:rsid w:val="008977B2"/>
    <w:rsid w:val="00897F78"/>
    <w:rsid w:val="008A00B0"/>
    <w:rsid w:val="008A078D"/>
    <w:rsid w:val="008A24E2"/>
    <w:rsid w:val="008A3EA4"/>
    <w:rsid w:val="008A3F63"/>
    <w:rsid w:val="008A4A9F"/>
    <w:rsid w:val="008A555C"/>
    <w:rsid w:val="008A5F81"/>
    <w:rsid w:val="008A664D"/>
    <w:rsid w:val="008A678E"/>
    <w:rsid w:val="008A6E42"/>
    <w:rsid w:val="008A7203"/>
    <w:rsid w:val="008B1AB8"/>
    <w:rsid w:val="008B238C"/>
    <w:rsid w:val="008B25C0"/>
    <w:rsid w:val="008B2C17"/>
    <w:rsid w:val="008B3083"/>
    <w:rsid w:val="008B3508"/>
    <w:rsid w:val="008B4115"/>
    <w:rsid w:val="008B43C4"/>
    <w:rsid w:val="008B57FD"/>
    <w:rsid w:val="008B5FBC"/>
    <w:rsid w:val="008B62E5"/>
    <w:rsid w:val="008B68E7"/>
    <w:rsid w:val="008B69CC"/>
    <w:rsid w:val="008B6C86"/>
    <w:rsid w:val="008C0B90"/>
    <w:rsid w:val="008C11DA"/>
    <w:rsid w:val="008C1220"/>
    <w:rsid w:val="008C18DC"/>
    <w:rsid w:val="008C1FEA"/>
    <w:rsid w:val="008C30E4"/>
    <w:rsid w:val="008C3147"/>
    <w:rsid w:val="008C48F7"/>
    <w:rsid w:val="008C49B0"/>
    <w:rsid w:val="008C4A50"/>
    <w:rsid w:val="008C5508"/>
    <w:rsid w:val="008C5E48"/>
    <w:rsid w:val="008C75EA"/>
    <w:rsid w:val="008C7ADF"/>
    <w:rsid w:val="008D10C9"/>
    <w:rsid w:val="008D11B3"/>
    <w:rsid w:val="008D17DE"/>
    <w:rsid w:val="008D18A2"/>
    <w:rsid w:val="008D1A04"/>
    <w:rsid w:val="008D200C"/>
    <w:rsid w:val="008D299D"/>
    <w:rsid w:val="008D308B"/>
    <w:rsid w:val="008D330D"/>
    <w:rsid w:val="008D43BB"/>
    <w:rsid w:val="008D566F"/>
    <w:rsid w:val="008D5F21"/>
    <w:rsid w:val="008D62C2"/>
    <w:rsid w:val="008D68DD"/>
    <w:rsid w:val="008D6AA6"/>
    <w:rsid w:val="008D6ED6"/>
    <w:rsid w:val="008D755F"/>
    <w:rsid w:val="008D7F81"/>
    <w:rsid w:val="008E089F"/>
    <w:rsid w:val="008E182C"/>
    <w:rsid w:val="008E200B"/>
    <w:rsid w:val="008E274F"/>
    <w:rsid w:val="008E27C8"/>
    <w:rsid w:val="008E2E39"/>
    <w:rsid w:val="008E312B"/>
    <w:rsid w:val="008E3BC5"/>
    <w:rsid w:val="008E3CAA"/>
    <w:rsid w:val="008E4B30"/>
    <w:rsid w:val="008E4B76"/>
    <w:rsid w:val="008E55EB"/>
    <w:rsid w:val="008E5C4D"/>
    <w:rsid w:val="008E5E12"/>
    <w:rsid w:val="008E696A"/>
    <w:rsid w:val="008E6B81"/>
    <w:rsid w:val="008E6F6C"/>
    <w:rsid w:val="008E789E"/>
    <w:rsid w:val="008E7EEA"/>
    <w:rsid w:val="008F007D"/>
    <w:rsid w:val="008F07F5"/>
    <w:rsid w:val="008F0A51"/>
    <w:rsid w:val="008F0BF9"/>
    <w:rsid w:val="008F185A"/>
    <w:rsid w:val="008F1A26"/>
    <w:rsid w:val="008F2218"/>
    <w:rsid w:val="008F2722"/>
    <w:rsid w:val="008F2C04"/>
    <w:rsid w:val="008F46ED"/>
    <w:rsid w:val="008F4C4A"/>
    <w:rsid w:val="008F4CBE"/>
    <w:rsid w:val="008F5410"/>
    <w:rsid w:val="008F57CD"/>
    <w:rsid w:val="008F5B55"/>
    <w:rsid w:val="008F685E"/>
    <w:rsid w:val="00900238"/>
    <w:rsid w:val="00900327"/>
    <w:rsid w:val="009003E5"/>
    <w:rsid w:val="00900C29"/>
    <w:rsid w:val="00901354"/>
    <w:rsid w:val="00902648"/>
    <w:rsid w:val="00903110"/>
    <w:rsid w:val="00903C7D"/>
    <w:rsid w:val="00903DFD"/>
    <w:rsid w:val="00904B86"/>
    <w:rsid w:val="00904B92"/>
    <w:rsid w:val="00904BEA"/>
    <w:rsid w:val="00904D33"/>
    <w:rsid w:val="00905150"/>
    <w:rsid w:val="009067C6"/>
    <w:rsid w:val="00906F68"/>
    <w:rsid w:val="00907BE1"/>
    <w:rsid w:val="00910B15"/>
    <w:rsid w:val="00910B5D"/>
    <w:rsid w:val="00910E9A"/>
    <w:rsid w:val="0091170E"/>
    <w:rsid w:val="00912055"/>
    <w:rsid w:val="00912AF3"/>
    <w:rsid w:val="00914279"/>
    <w:rsid w:val="009147CF"/>
    <w:rsid w:val="0091504B"/>
    <w:rsid w:val="00915BD3"/>
    <w:rsid w:val="00915F21"/>
    <w:rsid w:val="00915F2B"/>
    <w:rsid w:val="00916F9A"/>
    <w:rsid w:val="0091741F"/>
    <w:rsid w:val="0091786E"/>
    <w:rsid w:val="0092017E"/>
    <w:rsid w:val="00920E25"/>
    <w:rsid w:val="00921E81"/>
    <w:rsid w:val="00922390"/>
    <w:rsid w:val="00922718"/>
    <w:rsid w:val="00923745"/>
    <w:rsid w:val="00923C0E"/>
    <w:rsid w:val="00924244"/>
    <w:rsid w:val="00924D93"/>
    <w:rsid w:val="00924F8D"/>
    <w:rsid w:val="0092669B"/>
    <w:rsid w:val="00926757"/>
    <w:rsid w:val="00926C09"/>
    <w:rsid w:val="00927E4F"/>
    <w:rsid w:val="00930375"/>
    <w:rsid w:val="00930C04"/>
    <w:rsid w:val="00931525"/>
    <w:rsid w:val="00931BD3"/>
    <w:rsid w:val="0093261E"/>
    <w:rsid w:val="00934BD4"/>
    <w:rsid w:val="009353F4"/>
    <w:rsid w:val="0093654B"/>
    <w:rsid w:val="00936822"/>
    <w:rsid w:val="00937DE7"/>
    <w:rsid w:val="00942357"/>
    <w:rsid w:val="009427FD"/>
    <w:rsid w:val="00942DD2"/>
    <w:rsid w:val="00943D0E"/>
    <w:rsid w:val="009448DE"/>
    <w:rsid w:val="0094527B"/>
    <w:rsid w:val="00945794"/>
    <w:rsid w:val="00946CA6"/>
    <w:rsid w:val="009474AA"/>
    <w:rsid w:val="00947BC9"/>
    <w:rsid w:val="00950226"/>
    <w:rsid w:val="0095093C"/>
    <w:rsid w:val="00950D9D"/>
    <w:rsid w:val="00950EF3"/>
    <w:rsid w:val="00951E54"/>
    <w:rsid w:val="009520B5"/>
    <w:rsid w:val="00952C98"/>
    <w:rsid w:val="00953069"/>
    <w:rsid w:val="00953AB0"/>
    <w:rsid w:val="00953EA3"/>
    <w:rsid w:val="00954069"/>
    <w:rsid w:val="0095500C"/>
    <w:rsid w:val="00955873"/>
    <w:rsid w:val="00955986"/>
    <w:rsid w:val="00955AF7"/>
    <w:rsid w:val="00955C45"/>
    <w:rsid w:val="00957686"/>
    <w:rsid w:val="00960203"/>
    <w:rsid w:val="00960376"/>
    <w:rsid w:val="009605D7"/>
    <w:rsid w:val="00960B40"/>
    <w:rsid w:val="00960C53"/>
    <w:rsid w:val="00962208"/>
    <w:rsid w:val="009625AD"/>
    <w:rsid w:val="009638A2"/>
    <w:rsid w:val="00963E38"/>
    <w:rsid w:val="00963E99"/>
    <w:rsid w:val="00964EAD"/>
    <w:rsid w:val="00964EAE"/>
    <w:rsid w:val="009662D6"/>
    <w:rsid w:val="00967B37"/>
    <w:rsid w:val="00967D38"/>
    <w:rsid w:val="00971042"/>
    <w:rsid w:val="00971A14"/>
    <w:rsid w:val="00971D6F"/>
    <w:rsid w:val="00972175"/>
    <w:rsid w:val="00972F82"/>
    <w:rsid w:val="00973D12"/>
    <w:rsid w:val="00973F29"/>
    <w:rsid w:val="009753FD"/>
    <w:rsid w:val="0097543C"/>
    <w:rsid w:val="00975C73"/>
    <w:rsid w:val="00976F2B"/>
    <w:rsid w:val="009808B0"/>
    <w:rsid w:val="00980BA4"/>
    <w:rsid w:val="0098235C"/>
    <w:rsid w:val="009823FD"/>
    <w:rsid w:val="00982768"/>
    <w:rsid w:val="0098405C"/>
    <w:rsid w:val="009844BA"/>
    <w:rsid w:val="0098481D"/>
    <w:rsid w:val="00984E85"/>
    <w:rsid w:val="009859BF"/>
    <w:rsid w:val="00985B59"/>
    <w:rsid w:val="0098660C"/>
    <w:rsid w:val="00987131"/>
    <w:rsid w:val="00987627"/>
    <w:rsid w:val="00987D78"/>
    <w:rsid w:val="00990B2F"/>
    <w:rsid w:val="00990F7D"/>
    <w:rsid w:val="0099128E"/>
    <w:rsid w:val="009918A7"/>
    <w:rsid w:val="00991C2C"/>
    <w:rsid w:val="00991CD3"/>
    <w:rsid w:val="00991DED"/>
    <w:rsid w:val="009923B9"/>
    <w:rsid w:val="00992484"/>
    <w:rsid w:val="00992B33"/>
    <w:rsid w:val="00992D2E"/>
    <w:rsid w:val="009931E3"/>
    <w:rsid w:val="009935FE"/>
    <w:rsid w:val="00994126"/>
    <w:rsid w:val="00994DD6"/>
    <w:rsid w:val="00994EFE"/>
    <w:rsid w:val="009953E8"/>
    <w:rsid w:val="00995777"/>
    <w:rsid w:val="009960AF"/>
    <w:rsid w:val="00996B10"/>
    <w:rsid w:val="009A1000"/>
    <w:rsid w:val="009A1050"/>
    <w:rsid w:val="009A1812"/>
    <w:rsid w:val="009A216D"/>
    <w:rsid w:val="009A237D"/>
    <w:rsid w:val="009A31EE"/>
    <w:rsid w:val="009A344E"/>
    <w:rsid w:val="009A3492"/>
    <w:rsid w:val="009A34CD"/>
    <w:rsid w:val="009A4B47"/>
    <w:rsid w:val="009A5069"/>
    <w:rsid w:val="009A5232"/>
    <w:rsid w:val="009A57B0"/>
    <w:rsid w:val="009A59ED"/>
    <w:rsid w:val="009A5AE9"/>
    <w:rsid w:val="009A5C1F"/>
    <w:rsid w:val="009A5FB9"/>
    <w:rsid w:val="009A6163"/>
    <w:rsid w:val="009B096D"/>
    <w:rsid w:val="009B10A9"/>
    <w:rsid w:val="009B119F"/>
    <w:rsid w:val="009B1788"/>
    <w:rsid w:val="009B19C7"/>
    <w:rsid w:val="009B264D"/>
    <w:rsid w:val="009B2AFB"/>
    <w:rsid w:val="009B3190"/>
    <w:rsid w:val="009B37ED"/>
    <w:rsid w:val="009B3C11"/>
    <w:rsid w:val="009B57DF"/>
    <w:rsid w:val="009B6154"/>
    <w:rsid w:val="009C05BC"/>
    <w:rsid w:val="009C08FA"/>
    <w:rsid w:val="009C293D"/>
    <w:rsid w:val="009C2F38"/>
    <w:rsid w:val="009C32A4"/>
    <w:rsid w:val="009C355C"/>
    <w:rsid w:val="009C6518"/>
    <w:rsid w:val="009C65AC"/>
    <w:rsid w:val="009C65F0"/>
    <w:rsid w:val="009C770A"/>
    <w:rsid w:val="009C7B53"/>
    <w:rsid w:val="009D007F"/>
    <w:rsid w:val="009D027E"/>
    <w:rsid w:val="009D0520"/>
    <w:rsid w:val="009D1AC9"/>
    <w:rsid w:val="009D1EC6"/>
    <w:rsid w:val="009D1FA8"/>
    <w:rsid w:val="009D2025"/>
    <w:rsid w:val="009D2353"/>
    <w:rsid w:val="009D2569"/>
    <w:rsid w:val="009D2734"/>
    <w:rsid w:val="009D2B30"/>
    <w:rsid w:val="009D327A"/>
    <w:rsid w:val="009D4873"/>
    <w:rsid w:val="009D5427"/>
    <w:rsid w:val="009D5580"/>
    <w:rsid w:val="009D657D"/>
    <w:rsid w:val="009D7BE5"/>
    <w:rsid w:val="009E06AE"/>
    <w:rsid w:val="009E0C45"/>
    <w:rsid w:val="009E0C86"/>
    <w:rsid w:val="009E15D5"/>
    <w:rsid w:val="009E1A87"/>
    <w:rsid w:val="009E21D0"/>
    <w:rsid w:val="009E2519"/>
    <w:rsid w:val="009E2C6D"/>
    <w:rsid w:val="009E2F5F"/>
    <w:rsid w:val="009E32A7"/>
    <w:rsid w:val="009E3772"/>
    <w:rsid w:val="009E3F91"/>
    <w:rsid w:val="009E41E2"/>
    <w:rsid w:val="009E5679"/>
    <w:rsid w:val="009E5707"/>
    <w:rsid w:val="009E682B"/>
    <w:rsid w:val="009E7B17"/>
    <w:rsid w:val="009F1FFC"/>
    <w:rsid w:val="009F28C9"/>
    <w:rsid w:val="009F3C38"/>
    <w:rsid w:val="009F429A"/>
    <w:rsid w:val="009F4B5A"/>
    <w:rsid w:val="009F4DCA"/>
    <w:rsid w:val="009F4ECF"/>
    <w:rsid w:val="009F65A0"/>
    <w:rsid w:val="009F6ADE"/>
    <w:rsid w:val="009F7D6E"/>
    <w:rsid w:val="00A00DA3"/>
    <w:rsid w:val="00A00E6C"/>
    <w:rsid w:val="00A013AF"/>
    <w:rsid w:val="00A01C83"/>
    <w:rsid w:val="00A023E9"/>
    <w:rsid w:val="00A03040"/>
    <w:rsid w:val="00A030D7"/>
    <w:rsid w:val="00A035D2"/>
    <w:rsid w:val="00A03E2A"/>
    <w:rsid w:val="00A0430A"/>
    <w:rsid w:val="00A05002"/>
    <w:rsid w:val="00A05802"/>
    <w:rsid w:val="00A060BE"/>
    <w:rsid w:val="00A0629B"/>
    <w:rsid w:val="00A067EC"/>
    <w:rsid w:val="00A06A6F"/>
    <w:rsid w:val="00A103B7"/>
    <w:rsid w:val="00A109F9"/>
    <w:rsid w:val="00A10B6E"/>
    <w:rsid w:val="00A11B91"/>
    <w:rsid w:val="00A13BF2"/>
    <w:rsid w:val="00A148E4"/>
    <w:rsid w:val="00A15259"/>
    <w:rsid w:val="00A164BB"/>
    <w:rsid w:val="00A16675"/>
    <w:rsid w:val="00A1693A"/>
    <w:rsid w:val="00A172AE"/>
    <w:rsid w:val="00A17ADE"/>
    <w:rsid w:val="00A2071C"/>
    <w:rsid w:val="00A2087E"/>
    <w:rsid w:val="00A20A5F"/>
    <w:rsid w:val="00A21450"/>
    <w:rsid w:val="00A226A3"/>
    <w:rsid w:val="00A22F44"/>
    <w:rsid w:val="00A23945"/>
    <w:rsid w:val="00A23B39"/>
    <w:rsid w:val="00A24BA4"/>
    <w:rsid w:val="00A24FD8"/>
    <w:rsid w:val="00A25077"/>
    <w:rsid w:val="00A27646"/>
    <w:rsid w:val="00A27B7D"/>
    <w:rsid w:val="00A27D81"/>
    <w:rsid w:val="00A27F3E"/>
    <w:rsid w:val="00A31697"/>
    <w:rsid w:val="00A3265B"/>
    <w:rsid w:val="00A32E16"/>
    <w:rsid w:val="00A334CF"/>
    <w:rsid w:val="00A33D74"/>
    <w:rsid w:val="00A3490F"/>
    <w:rsid w:val="00A34D87"/>
    <w:rsid w:val="00A36868"/>
    <w:rsid w:val="00A40213"/>
    <w:rsid w:val="00A404D8"/>
    <w:rsid w:val="00A40DC9"/>
    <w:rsid w:val="00A41193"/>
    <w:rsid w:val="00A4126C"/>
    <w:rsid w:val="00A41CFB"/>
    <w:rsid w:val="00A4202E"/>
    <w:rsid w:val="00A423EC"/>
    <w:rsid w:val="00A43356"/>
    <w:rsid w:val="00A43B3D"/>
    <w:rsid w:val="00A447F0"/>
    <w:rsid w:val="00A44A7C"/>
    <w:rsid w:val="00A44EEB"/>
    <w:rsid w:val="00A44F46"/>
    <w:rsid w:val="00A4532B"/>
    <w:rsid w:val="00A456FE"/>
    <w:rsid w:val="00A45ACF"/>
    <w:rsid w:val="00A45B43"/>
    <w:rsid w:val="00A46B93"/>
    <w:rsid w:val="00A472B9"/>
    <w:rsid w:val="00A479AF"/>
    <w:rsid w:val="00A47C00"/>
    <w:rsid w:val="00A47D61"/>
    <w:rsid w:val="00A513D6"/>
    <w:rsid w:val="00A517B4"/>
    <w:rsid w:val="00A51F3D"/>
    <w:rsid w:val="00A5303B"/>
    <w:rsid w:val="00A536A7"/>
    <w:rsid w:val="00A53934"/>
    <w:rsid w:val="00A53E8D"/>
    <w:rsid w:val="00A550B5"/>
    <w:rsid w:val="00A5598F"/>
    <w:rsid w:val="00A561EC"/>
    <w:rsid w:val="00A60477"/>
    <w:rsid w:val="00A60935"/>
    <w:rsid w:val="00A615CD"/>
    <w:rsid w:val="00A61667"/>
    <w:rsid w:val="00A61A97"/>
    <w:rsid w:val="00A61C66"/>
    <w:rsid w:val="00A6327D"/>
    <w:rsid w:val="00A632BA"/>
    <w:rsid w:val="00A63B01"/>
    <w:rsid w:val="00A63F16"/>
    <w:rsid w:val="00A642FA"/>
    <w:rsid w:val="00A65168"/>
    <w:rsid w:val="00A6534C"/>
    <w:rsid w:val="00A67A2A"/>
    <w:rsid w:val="00A67A8B"/>
    <w:rsid w:val="00A67D2A"/>
    <w:rsid w:val="00A67DD4"/>
    <w:rsid w:val="00A707EC"/>
    <w:rsid w:val="00A713BD"/>
    <w:rsid w:val="00A716D4"/>
    <w:rsid w:val="00A72293"/>
    <w:rsid w:val="00A72C8B"/>
    <w:rsid w:val="00A732B5"/>
    <w:rsid w:val="00A741FF"/>
    <w:rsid w:val="00A74A6D"/>
    <w:rsid w:val="00A74BB8"/>
    <w:rsid w:val="00A74F57"/>
    <w:rsid w:val="00A7509A"/>
    <w:rsid w:val="00A7524A"/>
    <w:rsid w:val="00A75521"/>
    <w:rsid w:val="00A755B4"/>
    <w:rsid w:val="00A75ACC"/>
    <w:rsid w:val="00A76841"/>
    <w:rsid w:val="00A77088"/>
    <w:rsid w:val="00A775C7"/>
    <w:rsid w:val="00A804C8"/>
    <w:rsid w:val="00A8055D"/>
    <w:rsid w:val="00A81CF8"/>
    <w:rsid w:val="00A81D0B"/>
    <w:rsid w:val="00A81D50"/>
    <w:rsid w:val="00A82472"/>
    <w:rsid w:val="00A8267A"/>
    <w:rsid w:val="00A83F5C"/>
    <w:rsid w:val="00A843C1"/>
    <w:rsid w:val="00A85437"/>
    <w:rsid w:val="00A854A9"/>
    <w:rsid w:val="00A86099"/>
    <w:rsid w:val="00A8650C"/>
    <w:rsid w:val="00A86CED"/>
    <w:rsid w:val="00A86F1D"/>
    <w:rsid w:val="00A86FDB"/>
    <w:rsid w:val="00A87C93"/>
    <w:rsid w:val="00A87FAF"/>
    <w:rsid w:val="00A902F0"/>
    <w:rsid w:val="00A90C69"/>
    <w:rsid w:val="00A91174"/>
    <w:rsid w:val="00A91262"/>
    <w:rsid w:val="00A92798"/>
    <w:rsid w:val="00A938C3"/>
    <w:rsid w:val="00A94FFE"/>
    <w:rsid w:val="00A953CD"/>
    <w:rsid w:val="00A956D4"/>
    <w:rsid w:val="00A959BC"/>
    <w:rsid w:val="00A962FA"/>
    <w:rsid w:val="00AA1237"/>
    <w:rsid w:val="00AA14F5"/>
    <w:rsid w:val="00AA1E81"/>
    <w:rsid w:val="00AA2593"/>
    <w:rsid w:val="00AA267F"/>
    <w:rsid w:val="00AA2ACB"/>
    <w:rsid w:val="00AA2EB0"/>
    <w:rsid w:val="00AA305A"/>
    <w:rsid w:val="00AA33AF"/>
    <w:rsid w:val="00AA3595"/>
    <w:rsid w:val="00AA3BFE"/>
    <w:rsid w:val="00AA3EBC"/>
    <w:rsid w:val="00AA41EC"/>
    <w:rsid w:val="00AA6438"/>
    <w:rsid w:val="00AA79B6"/>
    <w:rsid w:val="00AB00AE"/>
    <w:rsid w:val="00AB0B03"/>
    <w:rsid w:val="00AB1479"/>
    <w:rsid w:val="00AB2BE5"/>
    <w:rsid w:val="00AB31F0"/>
    <w:rsid w:val="00AB3A66"/>
    <w:rsid w:val="00AB473B"/>
    <w:rsid w:val="00AB481C"/>
    <w:rsid w:val="00AB4BB0"/>
    <w:rsid w:val="00AB4D8D"/>
    <w:rsid w:val="00AB514F"/>
    <w:rsid w:val="00AB6759"/>
    <w:rsid w:val="00AB6CCD"/>
    <w:rsid w:val="00AB727C"/>
    <w:rsid w:val="00AB767D"/>
    <w:rsid w:val="00AB7BF3"/>
    <w:rsid w:val="00AB7F23"/>
    <w:rsid w:val="00AC1488"/>
    <w:rsid w:val="00AC1592"/>
    <w:rsid w:val="00AC27B6"/>
    <w:rsid w:val="00AC2A14"/>
    <w:rsid w:val="00AC30B8"/>
    <w:rsid w:val="00AC314F"/>
    <w:rsid w:val="00AC3371"/>
    <w:rsid w:val="00AC34B4"/>
    <w:rsid w:val="00AC43DF"/>
    <w:rsid w:val="00AC4FDC"/>
    <w:rsid w:val="00AC5BC6"/>
    <w:rsid w:val="00AC5E7E"/>
    <w:rsid w:val="00AC6532"/>
    <w:rsid w:val="00AC6B78"/>
    <w:rsid w:val="00AC78A7"/>
    <w:rsid w:val="00AD0587"/>
    <w:rsid w:val="00AD1B44"/>
    <w:rsid w:val="00AD1CCE"/>
    <w:rsid w:val="00AD3350"/>
    <w:rsid w:val="00AD3AE1"/>
    <w:rsid w:val="00AD437A"/>
    <w:rsid w:val="00AD4D8B"/>
    <w:rsid w:val="00AD4E71"/>
    <w:rsid w:val="00AD57D7"/>
    <w:rsid w:val="00AD5806"/>
    <w:rsid w:val="00AD5D06"/>
    <w:rsid w:val="00AD78F5"/>
    <w:rsid w:val="00AE1CD7"/>
    <w:rsid w:val="00AE1E82"/>
    <w:rsid w:val="00AE2C23"/>
    <w:rsid w:val="00AE3114"/>
    <w:rsid w:val="00AE35CE"/>
    <w:rsid w:val="00AE43D5"/>
    <w:rsid w:val="00AE46ED"/>
    <w:rsid w:val="00AE4B07"/>
    <w:rsid w:val="00AE4DD3"/>
    <w:rsid w:val="00AE552E"/>
    <w:rsid w:val="00AE5FC6"/>
    <w:rsid w:val="00AE6192"/>
    <w:rsid w:val="00AE61D1"/>
    <w:rsid w:val="00AE621D"/>
    <w:rsid w:val="00AE6406"/>
    <w:rsid w:val="00AE648D"/>
    <w:rsid w:val="00AE7647"/>
    <w:rsid w:val="00AE78D6"/>
    <w:rsid w:val="00AE7B02"/>
    <w:rsid w:val="00AF03C7"/>
    <w:rsid w:val="00AF05AA"/>
    <w:rsid w:val="00AF0B05"/>
    <w:rsid w:val="00AF1C20"/>
    <w:rsid w:val="00AF1C88"/>
    <w:rsid w:val="00AF1CD2"/>
    <w:rsid w:val="00AF2AEB"/>
    <w:rsid w:val="00AF2B83"/>
    <w:rsid w:val="00AF4830"/>
    <w:rsid w:val="00AF487D"/>
    <w:rsid w:val="00AF4C78"/>
    <w:rsid w:val="00AF5054"/>
    <w:rsid w:val="00AF6FA8"/>
    <w:rsid w:val="00AF7015"/>
    <w:rsid w:val="00AF71B2"/>
    <w:rsid w:val="00AF77C7"/>
    <w:rsid w:val="00B006B9"/>
    <w:rsid w:val="00B00AF6"/>
    <w:rsid w:val="00B00B75"/>
    <w:rsid w:val="00B00DAC"/>
    <w:rsid w:val="00B00F58"/>
    <w:rsid w:val="00B01CE3"/>
    <w:rsid w:val="00B0335F"/>
    <w:rsid w:val="00B0383A"/>
    <w:rsid w:val="00B03DCA"/>
    <w:rsid w:val="00B03F35"/>
    <w:rsid w:val="00B0473E"/>
    <w:rsid w:val="00B05297"/>
    <w:rsid w:val="00B05A98"/>
    <w:rsid w:val="00B05E04"/>
    <w:rsid w:val="00B101C3"/>
    <w:rsid w:val="00B1134E"/>
    <w:rsid w:val="00B11634"/>
    <w:rsid w:val="00B123F5"/>
    <w:rsid w:val="00B1369C"/>
    <w:rsid w:val="00B1420E"/>
    <w:rsid w:val="00B14E6F"/>
    <w:rsid w:val="00B15197"/>
    <w:rsid w:val="00B1530D"/>
    <w:rsid w:val="00B16625"/>
    <w:rsid w:val="00B2047D"/>
    <w:rsid w:val="00B209B6"/>
    <w:rsid w:val="00B20DF7"/>
    <w:rsid w:val="00B21B33"/>
    <w:rsid w:val="00B21BAA"/>
    <w:rsid w:val="00B22BAF"/>
    <w:rsid w:val="00B23CC6"/>
    <w:rsid w:val="00B242A2"/>
    <w:rsid w:val="00B24701"/>
    <w:rsid w:val="00B24BA5"/>
    <w:rsid w:val="00B24C2A"/>
    <w:rsid w:val="00B2593F"/>
    <w:rsid w:val="00B25E4C"/>
    <w:rsid w:val="00B260BA"/>
    <w:rsid w:val="00B268F2"/>
    <w:rsid w:val="00B27A2D"/>
    <w:rsid w:val="00B30306"/>
    <w:rsid w:val="00B303FA"/>
    <w:rsid w:val="00B30666"/>
    <w:rsid w:val="00B320FD"/>
    <w:rsid w:val="00B32419"/>
    <w:rsid w:val="00B3278C"/>
    <w:rsid w:val="00B34603"/>
    <w:rsid w:val="00B3467B"/>
    <w:rsid w:val="00B34A43"/>
    <w:rsid w:val="00B35D4F"/>
    <w:rsid w:val="00B361C6"/>
    <w:rsid w:val="00B361F3"/>
    <w:rsid w:val="00B36831"/>
    <w:rsid w:val="00B36BDC"/>
    <w:rsid w:val="00B36F19"/>
    <w:rsid w:val="00B373DA"/>
    <w:rsid w:val="00B4000D"/>
    <w:rsid w:val="00B41633"/>
    <w:rsid w:val="00B417F4"/>
    <w:rsid w:val="00B41B99"/>
    <w:rsid w:val="00B41C01"/>
    <w:rsid w:val="00B4257F"/>
    <w:rsid w:val="00B434D8"/>
    <w:rsid w:val="00B43EBE"/>
    <w:rsid w:val="00B44247"/>
    <w:rsid w:val="00B44587"/>
    <w:rsid w:val="00B445BE"/>
    <w:rsid w:val="00B455D1"/>
    <w:rsid w:val="00B457E4"/>
    <w:rsid w:val="00B46804"/>
    <w:rsid w:val="00B46B02"/>
    <w:rsid w:val="00B46B19"/>
    <w:rsid w:val="00B46FC2"/>
    <w:rsid w:val="00B4783B"/>
    <w:rsid w:val="00B50016"/>
    <w:rsid w:val="00B50120"/>
    <w:rsid w:val="00B50769"/>
    <w:rsid w:val="00B51859"/>
    <w:rsid w:val="00B52392"/>
    <w:rsid w:val="00B525F3"/>
    <w:rsid w:val="00B5271D"/>
    <w:rsid w:val="00B52F7A"/>
    <w:rsid w:val="00B52FE4"/>
    <w:rsid w:val="00B531CC"/>
    <w:rsid w:val="00B5333A"/>
    <w:rsid w:val="00B53731"/>
    <w:rsid w:val="00B549CE"/>
    <w:rsid w:val="00B55128"/>
    <w:rsid w:val="00B55310"/>
    <w:rsid w:val="00B55F8A"/>
    <w:rsid w:val="00B56209"/>
    <w:rsid w:val="00B56651"/>
    <w:rsid w:val="00B56C32"/>
    <w:rsid w:val="00B57354"/>
    <w:rsid w:val="00B57A67"/>
    <w:rsid w:val="00B57DF3"/>
    <w:rsid w:val="00B60754"/>
    <w:rsid w:val="00B6079D"/>
    <w:rsid w:val="00B60936"/>
    <w:rsid w:val="00B60F62"/>
    <w:rsid w:val="00B61E19"/>
    <w:rsid w:val="00B622FB"/>
    <w:rsid w:val="00B62820"/>
    <w:rsid w:val="00B6321A"/>
    <w:rsid w:val="00B641FB"/>
    <w:rsid w:val="00B64EF2"/>
    <w:rsid w:val="00B6653C"/>
    <w:rsid w:val="00B66B30"/>
    <w:rsid w:val="00B66B73"/>
    <w:rsid w:val="00B67200"/>
    <w:rsid w:val="00B67E15"/>
    <w:rsid w:val="00B71462"/>
    <w:rsid w:val="00B71F1D"/>
    <w:rsid w:val="00B721F3"/>
    <w:rsid w:val="00B72405"/>
    <w:rsid w:val="00B7266F"/>
    <w:rsid w:val="00B72F90"/>
    <w:rsid w:val="00B73D18"/>
    <w:rsid w:val="00B73DDB"/>
    <w:rsid w:val="00B743F7"/>
    <w:rsid w:val="00B75794"/>
    <w:rsid w:val="00B76BB2"/>
    <w:rsid w:val="00B76C06"/>
    <w:rsid w:val="00B772A5"/>
    <w:rsid w:val="00B77584"/>
    <w:rsid w:val="00B80011"/>
    <w:rsid w:val="00B80068"/>
    <w:rsid w:val="00B806A1"/>
    <w:rsid w:val="00B80B00"/>
    <w:rsid w:val="00B80DD6"/>
    <w:rsid w:val="00B81152"/>
    <w:rsid w:val="00B8133F"/>
    <w:rsid w:val="00B822BD"/>
    <w:rsid w:val="00B83BCC"/>
    <w:rsid w:val="00B83C2D"/>
    <w:rsid w:val="00B83D1D"/>
    <w:rsid w:val="00B85B2D"/>
    <w:rsid w:val="00B85CE4"/>
    <w:rsid w:val="00B86785"/>
    <w:rsid w:val="00B86FED"/>
    <w:rsid w:val="00B8744B"/>
    <w:rsid w:val="00B87455"/>
    <w:rsid w:val="00B8764F"/>
    <w:rsid w:val="00B878E4"/>
    <w:rsid w:val="00B90B6E"/>
    <w:rsid w:val="00B90CE0"/>
    <w:rsid w:val="00B90DB6"/>
    <w:rsid w:val="00B91159"/>
    <w:rsid w:val="00B911A3"/>
    <w:rsid w:val="00B91D09"/>
    <w:rsid w:val="00B927C7"/>
    <w:rsid w:val="00B9339B"/>
    <w:rsid w:val="00B94514"/>
    <w:rsid w:val="00B94846"/>
    <w:rsid w:val="00B950A9"/>
    <w:rsid w:val="00B950B4"/>
    <w:rsid w:val="00B950E2"/>
    <w:rsid w:val="00B95ADA"/>
    <w:rsid w:val="00B95D90"/>
    <w:rsid w:val="00B96010"/>
    <w:rsid w:val="00B96AA3"/>
    <w:rsid w:val="00B97DC9"/>
    <w:rsid w:val="00BA097D"/>
    <w:rsid w:val="00BA0C0E"/>
    <w:rsid w:val="00BA0C8A"/>
    <w:rsid w:val="00BA1CFE"/>
    <w:rsid w:val="00BA1DEE"/>
    <w:rsid w:val="00BA1E70"/>
    <w:rsid w:val="00BA218F"/>
    <w:rsid w:val="00BA3EEB"/>
    <w:rsid w:val="00BA3FDB"/>
    <w:rsid w:val="00BA41DA"/>
    <w:rsid w:val="00BA43E8"/>
    <w:rsid w:val="00BA4BA6"/>
    <w:rsid w:val="00BA58D8"/>
    <w:rsid w:val="00BA65B7"/>
    <w:rsid w:val="00BA686C"/>
    <w:rsid w:val="00BA6A32"/>
    <w:rsid w:val="00BA7076"/>
    <w:rsid w:val="00BA765F"/>
    <w:rsid w:val="00BA770E"/>
    <w:rsid w:val="00BA7CCD"/>
    <w:rsid w:val="00BA7D74"/>
    <w:rsid w:val="00BA7DB9"/>
    <w:rsid w:val="00BB0647"/>
    <w:rsid w:val="00BB0960"/>
    <w:rsid w:val="00BB0F76"/>
    <w:rsid w:val="00BB1287"/>
    <w:rsid w:val="00BB16B6"/>
    <w:rsid w:val="00BB1952"/>
    <w:rsid w:val="00BB1EE5"/>
    <w:rsid w:val="00BB2019"/>
    <w:rsid w:val="00BB28BE"/>
    <w:rsid w:val="00BB2F5B"/>
    <w:rsid w:val="00BB36B4"/>
    <w:rsid w:val="00BB58D8"/>
    <w:rsid w:val="00BB74F0"/>
    <w:rsid w:val="00BB7A4B"/>
    <w:rsid w:val="00BC12EC"/>
    <w:rsid w:val="00BC1D65"/>
    <w:rsid w:val="00BC2637"/>
    <w:rsid w:val="00BC2C22"/>
    <w:rsid w:val="00BC3129"/>
    <w:rsid w:val="00BC3D46"/>
    <w:rsid w:val="00BC3D6F"/>
    <w:rsid w:val="00BC3FF6"/>
    <w:rsid w:val="00BC4300"/>
    <w:rsid w:val="00BC4569"/>
    <w:rsid w:val="00BC4C65"/>
    <w:rsid w:val="00BC5108"/>
    <w:rsid w:val="00BC52CE"/>
    <w:rsid w:val="00BC5C06"/>
    <w:rsid w:val="00BC6C81"/>
    <w:rsid w:val="00BC7BBF"/>
    <w:rsid w:val="00BD0530"/>
    <w:rsid w:val="00BD0654"/>
    <w:rsid w:val="00BD0793"/>
    <w:rsid w:val="00BD0BB0"/>
    <w:rsid w:val="00BD1276"/>
    <w:rsid w:val="00BD148F"/>
    <w:rsid w:val="00BD1A18"/>
    <w:rsid w:val="00BD2537"/>
    <w:rsid w:val="00BD293C"/>
    <w:rsid w:val="00BD2B9E"/>
    <w:rsid w:val="00BD354A"/>
    <w:rsid w:val="00BD3957"/>
    <w:rsid w:val="00BD451D"/>
    <w:rsid w:val="00BD46FA"/>
    <w:rsid w:val="00BD5556"/>
    <w:rsid w:val="00BD5597"/>
    <w:rsid w:val="00BD6AED"/>
    <w:rsid w:val="00BD6FA0"/>
    <w:rsid w:val="00BD70D8"/>
    <w:rsid w:val="00BD73C9"/>
    <w:rsid w:val="00BD7FC0"/>
    <w:rsid w:val="00BE0B48"/>
    <w:rsid w:val="00BE0FD6"/>
    <w:rsid w:val="00BE13E1"/>
    <w:rsid w:val="00BE241F"/>
    <w:rsid w:val="00BE31C3"/>
    <w:rsid w:val="00BE32A8"/>
    <w:rsid w:val="00BE3790"/>
    <w:rsid w:val="00BE3AF7"/>
    <w:rsid w:val="00BE3CED"/>
    <w:rsid w:val="00BE4295"/>
    <w:rsid w:val="00BE4374"/>
    <w:rsid w:val="00BE5E28"/>
    <w:rsid w:val="00BE5FFD"/>
    <w:rsid w:val="00BE631A"/>
    <w:rsid w:val="00BE682C"/>
    <w:rsid w:val="00BE6CCA"/>
    <w:rsid w:val="00BE787C"/>
    <w:rsid w:val="00BF03F1"/>
    <w:rsid w:val="00BF0560"/>
    <w:rsid w:val="00BF467A"/>
    <w:rsid w:val="00BF485B"/>
    <w:rsid w:val="00BF5B54"/>
    <w:rsid w:val="00BF604F"/>
    <w:rsid w:val="00BF6335"/>
    <w:rsid w:val="00C00261"/>
    <w:rsid w:val="00C0052A"/>
    <w:rsid w:val="00C02B45"/>
    <w:rsid w:val="00C033C1"/>
    <w:rsid w:val="00C04030"/>
    <w:rsid w:val="00C04769"/>
    <w:rsid w:val="00C068D0"/>
    <w:rsid w:val="00C10896"/>
    <w:rsid w:val="00C1126E"/>
    <w:rsid w:val="00C11F75"/>
    <w:rsid w:val="00C12782"/>
    <w:rsid w:val="00C12BD5"/>
    <w:rsid w:val="00C13457"/>
    <w:rsid w:val="00C1349D"/>
    <w:rsid w:val="00C139F8"/>
    <w:rsid w:val="00C13DE4"/>
    <w:rsid w:val="00C1451B"/>
    <w:rsid w:val="00C16BD9"/>
    <w:rsid w:val="00C1724A"/>
    <w:rsid w:val="00C17983"/>
    <w:rsid w:val="00C17A90"/>
    <w:rsid w:val="00C17DE7"/>
    <w:rsid w:val="00C205DA"/>
    <w:rsid w:val="00C2113D"/>
    <w:rsid w:val="00C21E7D"/>
    <w:rsid w:val="00C22201"/>
    <w:rsid w:val="00C2301F"/>
    <w:rsid w:val="00C233CF"/>
    <w:rsid w:val="00C24338"/>
    <w:rsid w:val="00C24586"/>
    <w:rsid w:val="00C2487B"/>
    <w:rsid w:val="00C24CDD"/>
    <w:rsid w:val="00C24D2B"/>
    <w:rsid w:val="00C25113"/>
    <w:rsid w:val="00C254F2"/>
    <w:rsid w:val="00C25658"/>
    <w:rsid w:val="00C25A63"/>
    <w:rsid w:val="00C2618F"/>
    <w:rsid w:val="00C2655A"/>
    <w:rsid w:val="00C26787"/>
    <w:rsid w:val="00C26D28"/>
    <w:rsid w:val="00C26D5D"/>
    <w:rsid w:val="00C310F0"/>
    <w:rsid w:val="00C314F7"/>
    <w:rsid w:val="00C325E0"/>
    <w:rsid w:val="00C3260F"/>
    <w:rsid w:val="00C32B8B"/>
    <w:rsid w:val="00C3329D"/>
    <w:rsid w:val="00C33366"/>
    <w:rsid w:val="00C359FC"/>
    <w:rsid w:val="00C35B4A"/>
    <w:rsid w:val="00C362EC"/>
    <w:rsid w:val="00C36EE5"/>
    <w:rsid w:val="00C371AA"/>
    <w:rsid w:val="00C3762B"/>
    <w:rsid w:val="00C376E6"/>
    <w:rsid w:val="00C37AA5"/>
    <w:rsid w:val="00C40482"/>
    <w:rsid w:val="00C4093A"/>
    <w:rsid w:val="00C40DD5"/>
    <w:rsid w:val="00C426CA"/>
    <w:rsid w:val="00C42AC5"/>
    <w:rsid w:val="00C42D3D"/>
    <w:rsid w:val="00C440A8"/>
    <w:rsid w:val="00C44191"/>
    <w:rsid w:val="00C44847"/>
    <w:rsid w:val="00C4494F"/>
    <w:rsid w:val="00C45F85"/>
    <w:rsid w:val="00C461AD"/>
    <w:rsid w:val="00C464AE"/>
    <w:rsid w:val="00C47C4C"/>
    <w:rsid w:val="00C50BD9"/>
    <w:rsid w:val="00C50F26"/>
    <w:rsid w:val="00C5100A"/>
    <w:rsid w:val="00C5158F"/>
    <w:rsid w:val="00C53550"/>
    <w:rsid w:val="00C5393D"/>
    <w:rsid w:val="00C539D6"/>
    <w:rsid w:val="00C53D0A"/>
    <w:rsid w:val="00C54339"/>
    <w:rsid w:val="00C54BD7"/>
    <w:rsid w:val="00C55989"/>
    <w:rsid w:val="00C55C43"/>
    <w:rsid w:val="00C55E33"/>
    <w:rsid w:val="00C561BE"/>
    <w:rsid w:val="00C56A5B"/>
    <w:rsid w:val="00C571FB"/>
    <w:rsid w:val="00C60563"/>
    <w:rsid w:val="00C61750"/>
    <w:rsid w:val="00C621E5"/>
    <w:rsid w:val="00C62602"/>
    <w:rsid w:val="00C62E84"/>
    <w:rsid w:val="00C6347B"/>
    <w:rsid w:val="00C636CB"/>
    <w:rsid w:val="00C63C66"/>
    <w:rsid w:val="00C63D55"/>
    <w:rsid w:val="00C641EB"/>
    <w:rsid w:val="00C64320"/>
    <w:rsid w:val="00C649F1"/>
    <w:rsid w:val="00C649F3"/>
    <w:rsid w:val="00C66A14"/>
    <w:rsid w:val="00C6720A"/>
    <w:rsid w:val="00C675FA"/>
    <w:rsid w:val="00C67A7F"/>
    <w:rsid w:val="00C67BCA"/>
    <w:rsid w:val="00C70310"/>
    <w:rsid w:val="00C70997"/>
    <w:rsid w:val="00C71C35"/>
    <w:rsid w:val="00C72DCD"/>
    <w:rsid w:val="00C73118"/>
    <w:rsid w:val="00C7330B"/>
    <w:rsid w:val="00C73727"/>
    <w:rsid w:val="00C73EAE"/>
    <w:rsid w:val="00C749B2"/>
    <w:rsid w:val="00C755A6"/>
    <w:rsid w:val="00C75661"/>
    <w:rsid w:val="00C76F38"/>
    <w:rsid w:val="00C7783B"/>
    <w:rsid w:val="00C805DD"/>
    <w:rsid w:val="00C80C8B"/>
    <w:rsid w:val="00C81BAF"/>
    <w:rsid w:val="00C81CD8"/>
    <w:rsid w:val="00C81DEC"/>
    <w:rsid w:val="00C82B43"/>
    <w:rsid w:val="00C82BA3"/>
    <w:rsid w:val="00C83DB7"/>
    <w:rsid w:val="00C84374"/>
    <w:rsid w:val="00C8468C"/>
    <w:rsid w:val="00C8491D"/>
    <w:rsid w:val="00C84EDF"/>
    <w:rsid w:val="00C84F49"/>
    <w:rsid w:val="00C856D5"/>
    <w:rsid w:val="00C85BF8"/>
    <w:rsid w:val="00C85D3B"/>
    <w:rsid w:val="00C8622F"/>
    <w:rsid w:val="00C86244"/>
    <w:rsid w:val="00C8643B"/>
    <w:rsid w:val="00C869DB"/>
    <w:rsid w:val="00C8760E"/>
    <w:rsid w:val="00C877C9"/>
    <w:rsid w:val="00C90099"/>
    <w:rsid w:val="00C90B90"/>
    <w:rsid w:val="00C90BDE"/>
    <w:rsid w:val="00C913E9"/>
    <w:rsid w:val="00C919F6"/>
    <w:rsid w:val="00C91C12"/>
    <w:rsid w:val="00C926AF"/>
    <w:rsid w:val="00C92B2E"/>
    <w:rsid w:val="00C92F1C"/>
    <w:rsid w:val="00C9325C"/>
    <w:rsid w:val="00C93FAF"/>
    <w:rsid w:val="00C955D2"/>
    <w:rsid w:val="00C95839"/>
    <w:rsid w:val="00C95A72"/>
    <w:rsid w:val="00C95FF3"/>
    <w:rsid w:val="00C962EF"/>
    <w:rsid w:val="00C967DD"/>
    <w:rsid w:val="00C969F3"/>
    <w:rsid w:val="00C97216"/>
    <w:rsid w:val="00C9771F"/>
    <w:rsid w:val="00C97E98"/>
    <w:rsid w:val="00CA02F8"/>
    <w:rsid w:val="00CA0666"/>
    <w:rsid w:val="00CA0F0B"/>
    <w:rsid w:val="00CA1446"/>
    <w:rsid w:val="00CA1A57"/>
    <w:rsid w:val="00CA1D8B"/>
    <w:rsid w:val="00CA2204"/>
    <w:rsid w:val="00CA2D10"/>
    <w:rsid w:val="00CA3E5C"/>
    <w:rsid w:val="00CA40BD"/>
    <w:rsid w:val="00CA4384"/>
    <w:rsid w:val="00CA45F5"/>
    <w:rsid w:val="00CA4691"/>
    <w:rsid w:val="00CA4A8C"/>
    <w:rsid w:val="00CA4C79"/>
    <w:rsid w:val="00CA50EF"/>
    <w:rsid w:val="00CA5CF7"/>
    <w:rsid w:val="00CA5D61"/>
    <w:rsid w:val="00CA7412"/>
    <w:rsid w:val="00CA75C0"/>
    <w:rsid w:val="00CA7670"/>
    <w:rsid w:val="00CA799A"/>
    <w:rsid w:val="00CB075C"/>
    <w:rsid w:val="00CB1B08"/>
    <w:rsid w:val="00CB2389"/>
    <w:rsid w:val="00CB2C66"/>
    <w:rsid w:val="00CB3587"/>
    <w:rsid w:val="00CB359D"/>
    <w:rsid w:val="00CB3923"/>
    <w:rsid w:val="00CB46BF"/>
    <w:rsid w:val="00CB49B2"/>
    <w:rsid w:val="00CB5E98"/>
    <w:rsid w:val="00CB63E6"/>
    <w:rsid w:val="00CB6434"/>
    <w:rsid w:val="00CB64E0"/>
    <w:rsid w:val="00CB6C2C"/>
    <w:rsid w:val="00CC15D8"/>
    <w:rsid w:val="00CC16BB"/>
    <w:rsid w:val="00CC20C6"/>
    <w:rsid w:val="00CC20F9"/>
    <w:rsid w:val="00CC2385"/>
    <w:rsid w:val="00CC2DC2"/>
    <w:rsid w:val="00CC2FCF"/>
    <w:rsid w:val="00CC35B9"/>
    <w:rsid w:val="00CC3829"/>
    <w:rsid w:val="00CC403B"/>
    <w:rsid w:val="00CC484C"/>
    <w:rsid w:val="00CC48ED"/>
    <w:rsid w:val="00CC6012"/>
    <w:rsid w:val="00CC7221"/>
    <w:rsid w:val="00CC7B19"/>
    <w:rsid w:val="00CC7BE4"/>
    <w:rsid w:val="00CD0653"/>
    <w:rsid w:val="00CD0C57"/>
    <w:rsid w:val="00CD12DB"/>
    <w:rsid w:val="00CD22BB"/>
    <w:rsid w:val="00CD2737"/>
    <w:rsid w:val="00CD33A4"/>
    <w:rsid w:val="00CD36C3"/>
    <w:rsid w:val="00CD3D1A"/>
    <w:rsid w:val="00CD5BA5"/>
    <w:rsid w:val="00CD7260"/>
    <w:rsid w:val="00CD7C17"/>
    <w:rsid w:val="00CE02CA"/>
    <w:rsid w:val="00CE0585"/>
    <w:rsid w:val="00CE2AE7"/>
    <w:rsid w:val="00CE457B"/>
    <w:rsid w:val="00CE4802"/>
    <w:rsid w:val="00CE4D17"/>
    <w:rsid w:val="00CE5FDE"/>
    <w:rsid w:val="00CE6128"/>
    <w:rsid w:val="00CE639D"/>
    <w:rsid w:val="00CE6715"/>
    <w:rsid w:val="00CE674A"/>
    <w:rsid w:val="00CE68B2"/>
    <w:rsid w:val="00CE760E"/>
    <w:rsid w:val="00CE7EC4"/>
    <w:rsid w:val="00CF055D"/>
    <w:rsid w:val="00CF075D"/>
    <w:rsid w:val="00CF0ABC"/>
    <w:rsid w:val="00CF1237"/>
    <w:rsid w:val="00CF1A5B"/>
    <w:rsid w:val="00CF1E94"/>
    <w:rsid w:val="00CF27BD"/>
    <w:rsid w:val="00CF366C"/>
    <w:rsid w:val="00CF3815"/>
    <w:rsid w:val="00CF4548"/>
    <w:rsid w:val="00CF6D81"/>
    <w:rsid w:val="00CF766B"/>
    <w:rsid w:val="00CF76DA"/>
    <w:rsid w:val="00CF7B73"/>
    <w:rsid w:val="00CF7E92"/>
    <w:rsid w:val="00CF7EAF"/>
    <w:rsid w:val="00D0248F"/>
    <w:rsid w:val="00D0262C"/>
    <w:rsid w:val="00D0321E"/>
    <w:rsid w:val="00D03C27"/>
    <w:rsid w:val="00D03CD6"/>
    <w:rsid w:val="00D03D0E"/>
    <w:rsid w:val="00D03E3A"/>
    <w:rsid w:val="00D04338"/>
    <w:rsid w:val="00D045F3"/>
    <w:rsid w:val="00D0462C"/>
    <w:rsid w:val="00D047F1"/>
    <w:rsid w:val="00D0619C"/>
    <w:rsid w:val="00D06B07"/>
    <w:rsid w:val="00D06CF7"/>
    <w:rsid w:val="00D13396"/>
    <w:rsid w:val="00D1364B"/>
    <w:rsid w:val="00D13652"/>
    <w:rsid w:val="00D138BD"/>
    <w:rsid w:val="00D14471"/>
    <w:rsid w:val="00D14960"/>
    <w:rsid w:val="00D14BD1"/>
    <w:rsid w:val="00D14F16"/>
    <w:rsid w:val="00D15424"/>
    <w:rsid w:val="00D15460"/>
    <w:rsid w:val="00D15872"/>
    <w:rsid w:val="00D1713B"/>
    <w:rsid w:val="00D173ED"/>
    <w:rsid w:val="00D17C50"/>
    <w:rsid w:val="00D17DF6"/>
    <w:rsid w:val="00D210B8"/>
    <w:rsid w:val="00D216A4"/>
    <w:rsid w:val="00D21CAA"/>
    <w:rsid w:val="00D22B5E"/>
    <w:rsid w:val="00D2326B"/>
    <w:rsid w:val="00D23298"/>
    <w:rsid w:val="00D23788"/>
    <w:rsid w:val="00D23949"/>
    <w:rsid w:val="00D241A7"/>
    <w:rsid w:val="00D24498"/>
    <w:rsid w:val="00D24990"/>
    <w:rsid w:val="00D24B94"/>
    <w:rsid w:val="00D251F2"/>
    <w:rsid w:val="00D257E1"/>
    <w:rsid w:val="00D261F5"/>
    <w:rsid w:val="00D263BC"/>
    <w:rsid w:val="00D26D31"/>
    <w:rsid w:val="00D26D70"/>
    <w:rsid w:val="00D26F40"/>
    <w:rsid w:val="00D30AF1"/>
    <w:rsid w:val="00D31562"/>
    <w:rsid w:val="00D3163F"/>
    <w:rsid w:val="00D32976"/>
    <w:rsid w:val="00D32B6A"/>
    <w:rsid w:val="00D32EBC"/>
    <w:rsid w:val="00D3311A"/>
    <w:rsid w:val="00D340FE"/>
    <w:rsid w:val="00D34223"/>
    <w:rsid w:val="00D349FF"/>
    <w:rsid w:val="00D3501C"/>
    <w:rsid w:val="00D353B4"/>
    <w:rsid w:val="00D3572B"/>
    <w:rsid w:val="00D357F2"/>
    <w:rsid w:val="00D36344"/>
    <w:rsid w:val="00D37789"/>
    <w:rsid w:val="00D3785D"/>
    <w:rsid w:val="00D40416"/>
    <w:rsid w:val="00D40D5D"/>
    <w:rsid w:val="00D41384"/>
    <w:rsid w:val="00D419AB"/>
    <w:rsid w:val="00D4316F"/>
    <w:rsid w:val="00D435ED"/>
    <w:rsid w:val="00D43934"/>
    <w:rsid w:val="00D43E11"/>
    <w:rsid w:val="00D43EEC"/>
    <w:rsid w:val="00D45813"/>
    <w:rsid w:val="00D45B58"/>
    <w:rsid w:val="00D45D0B"/>
    <w:rsid w:val="00D45DA5"/>
    <w:rsid w:val="00D467EB"/>
    <w:rsid w:val="00D46A60"/>
    <w:rsid w:val="00D50CBB"/>
    <w:rsid w:val="00D5164E"/>
    <w:rsid w:val="00D5171C"/>
    <w:rsid w:val="00D535A3"/>
    <w:rsid w:val="00D554AE"/>
    <w:rsid w:val="00D566BC"/>
    <w:rsid w:val="00D567AC"/>
    <w:rsid w:val="00D56E0C"/>
    <w:rsid w:val="00D56E4E"/>
    <w:rsid w:val="00D5709D"/>
    <w:rsid w:val="00D57110"/>
    <w:rsid w:val="00D57A56"/>
    <w:rsid w:val="00D57E31"/>
    <w:rsid w:val="00D6006E"/>
    <w:rsid w:val="00D60133"/>
    <w:rsid w:val="00D607A3"/>
    <w:rsid w:val="00D61482"/>
    <w:rsid w:val="00D61BEE"/>
    <w:rsid w:val="00D623F6"/>
    <w:rsid w:val="00D62D6A"/>
    <w:rsid w:val="00D62E32"/>
    <w:rsid w:val="00D62F21"/>
    <w:rsid w:val="00D6323D"/>
    <w:rsid w:val="00D6352C"/>
    <w:rsid w:val="00D6359E"/>
    <w:rsid w:val="00D63A6C"/>
    <w:rsid w:val="00D63C05"/>
    <w:rsid w:val="00D644F8"/>
    <w:rsid w:val="00D6489D"/>
    <w:rsid w:val="00D64A46"/>
    <w:rsid w:val="00D65168"/>
    <w:rsid w:val="00D65472"/>
    <w:rsid w:val="00D663B5"/>
    <w:rsid w:val="00D67076"/>
    <w:rsid w:val="00D6773C"/>
    <w:rsid w:val="00D6776B"/>
    <w:rsid w:val="00D67DD5"/>
    <w:rsid w:val="00D70023"/>
    <w:rsid w:val="00D7023B"/>
    <w:rsid w:val="00D704E2"/>
    <w:rsid w:val="00D707D1"/>
    <w:rsid w:val="00D70CAE"/>
    <w:rsid w:val="00D71297"/>
    <w:rsid w:val="00D713B6"/>
    <w:rsid w:val="00D726AC"/>
    <w:rsid w:val="00D73456"/>
    <w:rsid w:val="00D73903"/>
    <w:rsid w:val="00D742DD"/>
    <w:rsid w:val="00D74473"/>
    <w:rsid w:val="00D748B8"/>
    <w:rsid w:val="00D74A9E"/>
    <w:rsid w:val="00D74C1A"/>
    <w:rsid w:val="00D74E93"/>
    <w:rsid w:val="00D76506"/>
    <w:rsid w:val="00D76E85"/>
    <w:rsid w:val="00D778E1"/>
    <w:rsid w:val="00D77C74"/>
    <w:rsid w:val="00D80B94"/>
    <w:rsid w:val="00D82676"/>
    <w:rsid w:val="00D82812"/>
    <w:rsid w:val="00D82A9C"/>
    <w:rsid w:val="00D82C8F"/>
    <w:rsid w:val="00D84417"/>
    <w:rsid w:val="00D84AF8"/>
    <w:rsid w:val="00D8525B"/>
    <w:rsid w:val="00D85B02"/>
    <w:rsid w:val="00D85DA9"/>
    <w:rsid w:val="00D865BE"/>
    <w:rsid w:val="00D86BEB"/>
    <w:rsid w:val="00D87699"/>
    <w:rsid w:val="00D87ABA"/>
    <w:rsid w:val="00D90039"/>
    <w:rsid w:val="00D9048D"/>
    <w:rsid w:val="00D90491"/>
    <w:rsid w:val="00D90524"/>
    <w:rsid w:val="00D91A8B"/>
    <w:rsid w:val="00D91E59"/>
    <w:rsid w:val="00D92352"/>
    <w:rsid w:val="00D92864"/>
    <w:rsid w:val="00D929B6"/>
    <w:rsid w:val="00D9365E"/>
    <w:rsid w:val="00D9451A"/>
    <w:rsid w:val="00D94886"/>
    <w:rsid w:val="00D95A5B"/>
    <w:rsid w:val="00D961F4"/>
    <w:rsid w:val="00D96233"/>
    <w:rsid w:val="00DA351A"/>
    <w:rsid w:val="00DA538C"/>
    <w:rsid w:val="00DA55F2"/>
    <w:rsid w:val="00DA568C"/>
    <w:rsid w:val="00DA5C31"/>
    <w:rsid w:val="00DA63B8"/>
    <w:rsid w:val="00DA6B3A"/>
    <w:rsid w:val="00DA6CE0"/>
    <w:rsid w:val="00DB283B"/>
    <w:rsid w:val="00DB2C8C"/>
    <w:rsid w:val="00DB2E32"/>
    <w:rsid w:val="00DB2FCD"/>
    <w:rsid w:val="00DB32A3"/>
    <w:rsid w:val="00DB5C61"/>
    <w:rsid w:val="00DB6145"/>
    <w:rsid w:val="00DB64BD"/>
    <w:rsid w:val="00DB6A57"/>
    <w:rsid w:val="00DB786A"/>
    <w:rsid w:val="00DC0394"/>
    <w:rsid w:val="00DC1A3E"/>
    <w:rsid w:val="00DC1ACF"/>
    <w:rsid w:val="00DC2702"/>
    <w:rsid w:val="00DC3249"/>
    <w:rsid w:val="00DC32FE"/>
    <w:rsid w:val="00DC3C50"/>
    <w:rsid w:val="00DC428E"/>
    <w:rsid w:val="00DC4DEB"/>
    <w:rsid w:val="00DC4F12"/>
    <w:rsid w:val="00DC5589"/>
    <w:rsid w:val="00DC6848"/>
    <w:rsid w:val="00DC6DE1"/>
    <w:rsid w:val="00DC6E50"/>
    <w:rsid w:val="00DC6F0F"/>
    <w:rsid w:val="00DC7600"/>
    <w:rsid w:val="00DC76CD"/>
    <w:rsid w:val="00DC7A29"/>
    <w:rsid w:val="00DC7C3C"/>
    <w:rsid w:val="00DC7D7B"/>
    <w:rsid w:val="00DD0FA0"/>
    <w:rsid w:val="00DD1197"/>
    <w:rsid w:val="00DD161C"/>
    <w:rsid w:val="00DD16F7"/>
    <w:rsid w:val="00DD1C48"/>
    <w:rsid w:val="00DD2254"/>
    <w:rsid w:val="00DD2BA8"/>
    <w:rsid w:val="00DD2E9F"/>
    <w:rsid w:val="00DD3378"/>
    <w:rsid w:val="00DD3B10"/>
    <w:rsid w:val="00DD3CE3"/>
    <w:rsid w:val="00DD3F7D"/>
    <w:rsid w:val="00DD4695"/>
    <w:rsid w:val="00DD47BF"/>
    <w:rsid w:val="00DD5929"/>
    <w:rsid w:val="00DD5F89"/>
    <w:rsid w:val="00DD6CD8"/>
    <w:rsid w:val="00DD70ED"/>
    <w:rsid w:val="00DD7764"/>
    <w:rsid w:val="00DD7A47"/>
    <w:rsid w:val="00DE054B"/>
    <w:rsid w:val="00DE073C"/>
    <w:rsid w:val="00DE0C33"/>
    <w:rsid w:val="00DE0DCF"/>
    <w:rsid w:val="00DE1ED4"/>
    <w:rsid w:val="00DE20C0"/>
    <w:rsid w:val="00DE292D"/>
    <w:rsid w:val="00DE3C30"/>
    <w:rsid w:val="00DE4067"/>
    <w:rsid w:val="00DE4C5C"/>
    <w:rsid w:val="00DE565D"/>
    <w:rsid w:val="00DE56EF"/>
    <w:rsid w:val="00DE58CC"/>
    <w:rsid w:val="00DE595D"/>
    <w:rsid w:val="00DE5C8C"/>
    <w:rsid w:val="00DE5F1C"/>
    <w:rsid w:val="00DE70BB"/>
    <w:rsid w:val="00DE7AD1"/>
    <w:rsid w:val="00DE7BB6"/>
    <w:rsid w:val="00DF007F"/>
    <w:rsid w:val="00DF07AC"/>
    <w:rsid w:val="00DF1A1C"/>
    <w:rsid w:val="00DF1A76"/>
    <w:rsid w:val="00DF1CF8"/>
    <w:rsid w:val="00DF1D53"/>
    <w:rsid w:val="00DF2F29"/>
    <w:rsid w:val="00DF2F3D"/>
    <w:rsid w:val="00DF3AE4"/>
    <w:rsid w:val="00DF3B17"/>
    <w:rsid w:val="00DF3DAD"/>
    <w:rsid w:val="00DF49BF"/>
    <w:rsid w:val="00DF50F4"/>
    <w:rsid w:val="00DF52F2"/>
    <w:rsid w:val="00DF52F3"/>
    <w:rsid w:val="00DF64FE"/>
    <w:rsid w:val="00DF661F"/>
    <w:rsid w:val="00DF702D"/>
    <w:rsid w:val="00DF724A"/>
    <w:rsid w:val="00DF752C"/>
    <w:rsid w:val="00DF7622"/>
    <w:rsid w:val="00DF7BC4"/>
    <w:rsid w:val="00E007A8"/>
    <w:rsid w:val="00E01646"/>
    <w:rsid w:val="00E01B50"/>
    <w:rsid w:val="00E02046"/>
    <w:rsid w:val="00E022FB"/>
    <w:rsid w:val="00E023D4"/>
    <w:rsid w:val="00E0285C"/>
    <w:rsid w:val="00E03AEB"/>
    <w:rsid w:val="00E043FE"/>
    <w:rsid w:val="00E05684"/>
    <w:rsid w:val="00E05A35"/>
    <w:rsid w:val="00E06D41"/>
    <w:rsid w:val="00E07E5C"/>
    <w:rsid w:val="00E07EBF"/>
    <w:rsid w:val="00E10265"/>
    <w:rsid w:val="00E10A28"/>
    <w:rsid w:val="00E10A79"/>
    <w:rsid w:val="00E1123F"/>
    <w:rsid w:val="00E112B7"/>
    <w:rsid w:val="00E11350"/>
    <w:rsid w:val="00E1328B"/>
    <w:rsid w:val="00E14141"/>
    <w:rsid w:val="00E14473"/>
    <w:rsid w:val="00E1574A"/>
    <w:rsid w:val="00E167AF"/>
    <w:rsid w:val="00E16854"/>
    <w:rsid w:val="00E16BA0"/>
    <w:rsid w:val="00E17F16"/>
    <w:rsid w:val="00E17FE6"/>
    <w:rsid w:val="00E205C6"/>
    <w:rsid w:val="00E2070D"/>
    <w:rsid w:val="00E2176F"/>
    <w:rsid w:val="00E21D5E"/>
    <w:rsid w:val="00E226E7"/>
    <w:rsid w:val="00E231B1"/>
    <w:rsid w:val="00E2402E"/>
    <w:rsid w:val="00E2470F"/>
    <w:rsid w:val="00E26AAF"/>
    <w:rsid w:val="00E26E8A"/>
    <w:rsid w:val="00E27190"/>
    <w:rsid w:val="00E301A7"/>
    <w:rsid w:val="00E304BE"/>
    <w:rsid w:val="00E306DF"/>
    <w:rsid w:val="00E31083"/>
    <w:rsid w:val="00E313DB"/>
    <w:rsid w:val="00E31AC0"/>
    <w:rsid w:val="00E336E8"/>
    <w:rsid w:val="00E33E49"/>
    <w:rsid w:val="00E3436B"/>
    <w:rsid w:val="00E34446"/>
    <w:rsid w:val="00E34D83"/>
    <w:rsid w:val="00E35359"/>
    <w:rsid w:val="00E3622C"/>
    <w:rsid w:val="00E3656D"/>
    <w:rsid w:val="00E367E6"/>
    <w:rsid w:val="00E36D6F"/>
    <w:rsid w:val="00E4029A"/>
    <w:rsid w:val="00E404A3"/>
    <w:rsid w:val="00E404B5"/>
    <w:rsid w:val="00E4085F"/>
    <w:rsid w:val="00E40BBF"/>
    <w:rsid w:val="00E40E58"/>
    <w:rsid w:val="00E41392"/>
    <w:rsid w:val="00E4160E"/>
    <w:rsid w:val="00E419F0"/>
    <w:rsid w:val="00E41B33"/>
    <w:rsid w:val="00E41F79"/>
    <w:rsid w:val="00E427E3"/>
    <w:rsid w:val="00E42AB6"/>
    <w:rsid w:val="00E4320A"/>
    <w:rsid w:val="00E435A3"/>
    <w:rsid w:val="00E43B5E"/>
    <w:rsid w:val="00E44202"/>
    <w:rsid w:val="00E4475A"/>
    <w:rsid w:val="00E456DD"/>
    <w:rsid w:val="00E45EB9"/>
    <w:rsid w:val="00E475C5"/>
    <w:rsid w:val="00E47852"/>
    <w:rsid w:val="00E5085E"/>
    <w:rsid w:val="00E5095A"/>
    <w:rsid w:val="00E51210"/>
    <w:rsid w:val="00E517C8"/>
    <w:rsid w:val="00E52232"/>
    <w:rsid w:val="00E5236C"/>
    <w:rsid w:val="00E52CBB"/>
    <w:rsid w:val="00E539EB"/>
    <w:rsid w:val="00E54AEC"/>
    <w:rsid w:val="00E54E2B"/>
    <w:rsid w:val="00E54F9C"/>
    <w:rsid w:val="00E551E4"/>
    <w:rsid w:val="00E55263"/>
    <w:rsid w:val="00E554BC"/>
    <w:rsid w:val="00E556B8"/>
    <w:rsid w:val="00E56F13"/>
    <w:rsid w:val="00E57D21"/>
    <w:rsid w:val="00E57FC5"/>
    <w:rsid w:val="00E60DD9"/>
    <w:rsid w:val="00E60DE3"/>
    <w:rsid w:val="00E6104B"/>
    <w:rsid w:val="00E61EB4"/>
    <w:rsid w:val="00E62AE4"/>
    <w:rsid w:val="00E62C43"/>
    <w:rsid w:val="00E64045"/>
    <w:rsid w:val="00E64E3F"/>
    <w:rsid w:val="00E6575F"/>
    <w:rsid w:val="00E65DD3"/>
    <w:rsid w:val="00E6603F"/>
    <w:rsid w:val="00E6741A"/>
    <w:rsid w:val="00E6767B"/>
    <w:rsid w:val="00E67824"/>
    <w:rsid w:val="00E67EAE"/>
    <w:rsid w:val="00E706B1"/>
    <w:rsid w:val="00E709DE"/>
    <w:rsid w:val="00E714DB"/>
    <w:rsid w:val="00E71B83"/>
    <w:rsid w:val="00E724AB"/>
    <w:rsid w:val="00E72A97"/>
    <w:rsid w:val="00E72E1C"/>
    <w:rsid w:val="00E72EA9"/>
    <w:rsid w:val="00E73B3F"/>
    <w:rsid w:val="00E73C1F"/>
    <w:rsid w:val="00E74020"/>
    <w:rsid w:val="00E7434E"/>
    <w:rsid w:val="00E74E96"/>
    <w:rsid w:val="00E7515D"/>
    <w:rsid w:val="00E75CDC"/>
    <w:rsid w:val="00E76B77"/>
    <w:rsid w:val="00E7737E"/>
    <w:rsid w:val="00E77681"/>
    <w:rsid w:val="00E777F7"/>
    <w:rsid w:val="00E80E05"/>
    <w:rsid w:val="00E827A6"/>
    <w:rsid w:val="00E82ECC"/>
    <w:rsid w:val="00E83170"/>
    <w:rsid w:val="00E84581"/>
    <w:rsid w:val="00E845A1"/>
    <w:rsid w:val="00E849D2"/>
    <w:rsid w:val="00E84CC2"/>
    <w:rsid w:val="00E85A17"/>
    <w:rsid w:val="00E86C45"/>
    <w:rsid w:val="00E87346"/>
    <w:rsid w:val="00E90D8B"/>
    <w:rsid w:val="00E90DF4"/>
    <w:rsid w:val="00E90F14"/>
    <w:rsid w:val="00E917D9"/>
    <w:rsid w:val="00E920C0"/>
    <w:rsid w:val="00E923E1"/>
    <w:rsid w:val="00E92DDF"/>
    <w:rsid w:val="00E92E0C"/>
    <w:rsid w:val="00E9314C"/>
    <w:rsid w:val="00E93380"/>
    <w:rsid w:val="00E937C7"/>
    <w:rsid w:val="00E9385A"/>
    <w:rsid w:val="00E93E86"/>
    <w:rsid w:val="00E942A4"/>
    <w:rsid w:val="00E942BF"/>
    <w:rsid w:val="00E954D5"/>
    <w:rsid w:val="00E9589F"/>
    <w:rsid w:val="00E95D24"/>
    <w:rsid w:val="00E960CF"/>
    <w:rsid w:val="00E972A7"/>
    <w:rsid w:val="00EA032D"/>
    <w:rsid w:val="00EA05A9"/>
    <w:rsid w:val="00EA0A36"/>
    <w:rsid w:val="00EA0BA7"/>
    <w:rsid w:val="00EA0F92"/>
    <w:rsid w:val="00EA1855"/>
    <w:rsid w:val="00EA2280"/>
    <w:rsid w:val="00EA3104"/>
    <w:rsid w:val="00EA4056"/>
    <w:rsid w:val="00EA50E5"/>
    <w:rsid w:val="00EA569B"/>
    <w:rsid w:val="00EA58CD"/>
    <w:rsid w:val="00EA5BAE"/>
    <w:rsid w:val="00EA67FA"/>
    <w:rsid w:val="00EA6D8A"/>
    <w:rsid w:val="00EA74B3"/>
    <w:rsid w:val="00EA7C30"/>
    <w:rsid w:val="00EB0B9A"/>
    <w:rsid w:val="00EB0C2C"/>
    <w:rsid w:val="00EB1214"/>
    <w:rsid w:val="00EB1373"/>
    <w:rsid w:val="00EB3046"/>
    <w:rsid w:val="00EB47BF"/>
    <w:rsid w:val="00EB486D"/>
    <w:rsid w:val="00EB488D"/>
    <w:rsid w:val="00EB49E2"/>
    <w:rsid w:val="00EB5BA8"/>
    <w:rsid w:val="00EB68F5"/>
    <w:rsid w:val="00EB751B"/>
    <w:rsid w:val="00EB7BDF"/>
    <w:rsid w:val="00EC007E"/>
    <w:rsid w:val="00EC0298"/>
    <w:rsid w:val="00EC0E85"/>
    <w:rsid w:val="00EC2ED5"/>
    <w:rsid w:val="00EC38D7"/>
    <w:rsid w:val="00EC446D"/>
    <w:rsid w:val="00EC515A"/>
    <w:rsid w:val="00EC5230"/>
    <w:rsid w:val="00EC530B"/>
    <w:rsid w:val="00EC53CB"/>
    <w:rsid w:val="00EC6360"/>
    <w:rsid w:val="00EC6B17"/>
    <w:rsid w:val="00EC7270"/>
    <w:rsid w:val="00EC7372"/>
    <w:rsid w:val="00EC742E"/>
    <w:rsid w:val="00EC746A"/>
    <w:rsid w:val="00EC7579"/>
    <w:rsid w:val="00EC75C7"/>
    <w:rsid w:val="00EC775D"/>
    <w:rsid w:val="00ED0BED"/>
    <w:rsid w:val="00ED1297"/>
    <w:rsid w:val="00ED14AE"/>
    <w:rsid w:val="00ED152C"/>
    <w:rsid w:val="00ED19FD"/>
    <w:rsid w:val="00ED1B47"/>
    <w:rsid w:val="00ED25BA"/>
    <w:rsid w:val="00ED2FF6"/>
    <w:rsid w:val="00ED38B3"/>
    <w:rsid w:val="00ED3DB3"/>
    <w:rsid w:val="00ED5451"/>
    <w:rsid w:val="00ED5A9B"/>
    <w:rsid w:val="00ED6EC0"/>
    <w:rsid w:val="00ED75D9"/>
    <w:rsid w:val="00EE047C"/>
    <w:rsid w:val="00EE0522"/>
    <w:rsid w:val="00EE0FCD"/>
    <w:rsid w:val="00EE1101"/>
    <w:rsid w:val="00EE2685"/>
    <w:rsid w:val="00EE2A6E"/>
    <w:rsid w:val="00EE4E37"/>
    <w:rsid w:val="00EE4E92"/>
    <w:rsid w:val="00EE4EA4"/>
    <w:rsid w:val="00EE5536"/>
    <w:rsid w:val="00EE66DA"/>
    <w:rsid w:val="00EE67B8"/>
    <w:rsid w:val="00EE68F2"/>
    <w:rsid w:val="00EE76A3"/>
    <w:rsid w:val="00EE7FF7"/>
    <w:rsid w:val="00EF0045"/>
    <w:rsid w:val="00EF014A"/>
    <w:rsid w:val="00EF10FB"/>
    <w:rsid w:val="00EF1FD7"/>
    <w:rsid w:val="00EF20CB"/>
    <w:rsid w:val="00EF225B"/>
    <w:rsid w:val="00EF3CC9"/>
    <w:rsid w:val="00EF3ECC"/>
    <w:rsid w:val="00EF3F46"/>
    <w:rsid w:val="00EF5710"/>
    <w:rsid w:val="00EF612C"/>
    <w:rsid w:val="00EF6304"/>
    <w:rsid w:val="00EF6927"/>
    <w:rsid w:val="00EF755D"/>
    <w:rsid w:val="00F00AF7"/>
    <w:rsid w:val="00F00F63"/>
    <w:rsid w:val="00F011F8"/>
    <w:rsid w:val="00F01C91"/>
    <w:rsid w:val="00F0216D"/>
    <w:rsid w:val="00F023AE"/>
    <w:rsid w:val="00F0335B"/>
    <w:rsid w:val="00F038C9"/>
    <w:rsid w:val="00F04891"/>
    <w:rsid w:val="00F04A09"/>
    <w:rsid w:val="00F05E0D"/>
    <w:rsid w:val="00F06034"/>
    <w:rsid w:val="00F06080"/>
    <w:rsid w:val="00F063B2"/>
    <w:rsid w:val="00F067D0"/>
    <w:rsid w:val="00F06C9A"/>
    <w:rsid w:val="00F108AA"/>
    <w:rsid w:val="00F10962"/>
    <w:rsid w:val="00F10D21"/>
    <w:rsid w:val="00F1202E"/>
    <w:rsid w:val="00F12478"/>
    <w:rsid w:val="00F125BF"/>
    <w:rsid w:val="00F141A5"/>
    <w:rsid w:val="00F144EA"/>
    <w:rsid w:val="00F14EA6"/>
    <w:rsid w:val="00F16964"/>
    <w:rsid w:val="00F16A6F"/>
    <w:rsid w:val="00F16AA0"/>
    <w:rsid w:val="00F17551"/>
    <w:rsid w:val="00F17E6B"/>
    <w:rsid w:val="00F17F98"/>
    <w:rsid w:val="00F20F7F"/>
    <w:rsid w:val="00F21062"/>
    <w:rsid w:val="00F21A87"/>
    <w:rsid w:val="00F22356"/>
    <w:rsid w:val="00F2248D"/>
    <w:rsid w:val="00F22576"/>
    <w:rsid w:val="00F225C4"/>
    <w:rsid w:val="00F22879"/>
    <w:rsid w:val="00F23024"/>
    <w:rsid w:val="00F2443C"/>
    <w:rsid w:val="00F2481B"/>
    <w:rsid w:val="00F24AE2"/>
    <w:rsid w:val="00F24C39"/>
    <w:rsid w:val="00F252BD"/>
    <w:rsid w:val="00F256D2"/>
    <w:rsid w:val="00F25B43"/>
    <w:rsid w:val="00F25CDA"/>
    <w:rsid w:val="00F265E2"/>
    <w:rsid w:val="00F2677A"/>
    <w:rsid w:val="00F31A79"/>
    <w:rsid w:val="00F322D3"/>
    <w:rsid w:val="00F3241D"/>
    <w:rsid w:val="00F32656"/>
    <w:rsid w:val="00F33C66"/>
    <w:rsid w:val="00F34854"/>
    <w:rsid w:val="00F348B5"/>
    <w:rsid w:val="00F35312"/>
    <w:rsid w:val="00F354F7"/>
    <w:rsid w:val="00F35DBB"/>
    <w:rsid w:val="00F3605C"/>
    <w:rsid w:val="00F3680E"/>
    <w:rsid w:val="00F36837"/>
    <w:rsid w:val="00F379B7"/>
    <w:rsid w:val="00F37B34"/>
    <w:rsid w:val="00F401CA"/>
    <w:rsid w:val="00F40E18"/>
    <w:rsid w:val="00F4102C"/>
    <w:rsid w:val="00F4118C"/>
    <w:rsid w:val="00F41921"/>
    <w:rsid w:val="00F42C26"/>
    <w:rsid w:val="00F4357B"/>
    <w:rsid w:val="00F44864"/>
    <w:rsid w:val="00F45056"/>
    <w:rsid w:val="00F46376"/>
    <w:rsid w:val="00F465C4"/>
    <w:rsid w:val="00F46F94"/>
    <w:rsid w:val="00F473CF"/>
    <w:rsid w:val="00F473EB"/>
    <w:rsid w:val="00F4750A"/>
    <w:rsid w:val="00F47675"/>
    <w:rsid w:val="00F47C70"/>
    <w:rsid w:val="00F50D6D"/>
    <w:rsid w:val="00F510B3"/>
    <w:rsid w:val="00F515AF"/>
    <w:rsid w:val="00F5173C"/>
    <w:rsid w:val="00F517B9"/>
    <w:rsid w:val="00F52C05"/>
    <w:rsid w:val="00F5398E"/>
    <w:rsid w:val="00F54917"/>
    <w:rsid w:val="00F55A73"/>
    <w:rsid w:val="00F56063"/>
    <w:rsid w:val="00F560CC"/>
    <w:rsid w:val="00F56D82"/>
    <w:rsid w:val="00F56E57"/>
    <w:rsid w:val="00F57EB2"/>
    <w:rsid w:val="00F61458"/>
    <w:rsid w:val="00F61B2A"/>
    <w:rsid w:val="00F628B4"/>
    <w:rsid w:val="00F6306A"/>
    <w:rsid w:val="00F63315"/>
    <w:rsid w:val="00F63717"/>
    <w:rsid w:val="00F63F33"/>
    <w:rsid w:val="00F654EA"/>
    <w:rsid w:val="00F656CE"/>
    <w:rsid w:val="00F6574E"/>
    <w:rsid w:val="00F660D6"/>
    <w:rsid w:val="00F66E24"/>
    <w:rsid w:val="00F71569"/>
    <w:rsid w:val="00F72DCC"/>
    <w:rsid w:val="00F73376"/>
    <w:rsid w:val="00F7362E"/>
    <w:rsid w:val="00F739E2"/>
    <w:rsid w:val="00F747F1"/>
    <w:rsid w:val="00F74970"/>
    <w:rsid w:val="00F74FA7"/>
    <w:rsid w:val="00F76DE7"/>
    <w:rsid w:val="00F77790"/>
    <w:rsid w:val="00F7792F"/>
    <w:rsid w:val="00F77E58"/>
    <w:rsid w:val="00F8021F"/>
    <w:rsid w:val="00F802A6"/>
    <w:rsid w:val="00F80ABD"/>
    <w:rsid w:val="00F80E0B"/>
    <w:rsid w:val="00F80EBF"/>
    <w:rsid w:val="00F815D5"/>
    <w:rsid w:val="00F81BD4"/>
    <w:rsid w:val="00F82759"/>
    <w:rsid w:val="00F82A3F"/>
    <w:rsid w:val="00F82E82"/>
    <w:rsid w:val="00F8353D"/>
    <w:rsid w:val="00F84948"/>
    <w:rsid w:val="00F84C3B"/>
    <w:rsid w:val="00F84EC8"/>
    <w:rsid w:val="00F8528E"/>
    <w:rsid w:val="00F858D0"/>
    <w:rsid w:val="00F85F76"/>
    <w:rsid w:val="00F86157"/>
    <w:rsid w:val="00F86575"/>
    <w:rsid w:val="00F866CF"/>
    <w:rsid w:val="00F872BC"/>
    <w:rsid w:val="00F87BCB"/>
    <w:rsid w:val="00F87D64"/>
    <w:rsid w:val="00F90C6B"/>
    <w:rsid w:val="00F912F7"/>
    <w:rsid w:val="00F91C65"/>
    <w:rsid w:val="00F92A2C"/>
    <w:rsid w:val="00F92CBE"/>
    <w:rsid w:val="00F93555"/>
    <w:rsid w:val="00F93E2E"/>
    <w:rsid w:val="00F94107"/>
    <w:rsid w:val="00F959E5"/>
    <w:rsid w:val="00F96662"/>
    <w:rsid w:val="00F967F9"/>
    <w:rsid w:val="00F96F42"/>
    <w:rsid w:val="00F976F3"/>
    <w:rsid w:val="00F97E99"/>
    <w:rsid w:val="00FA02DF"/>
    <w:rsid w:val="00FA02FC"/>
    <w:rsid w:val="00FA12FB"/>
    <w:rsid w:val="00FA1771"/>
    <w:rsid w:val="00FA3121"/>
    <w:rsid w:val="00FA3607"/>
    <w:rsid w:val="00FA3ECC"/>
    <w:rsid w:val="00FA459E"/>
    <w:rsid w:val="00FA5FE0"/>
    <w:rsid w:val="00FA6325"/>
    <w:rsid w:val="00FA6D46"/>
    <w:rsid w:val="00FB0008"/>
    <w:rsid w:val="00FB00C6"/>
    <w:rsid w:val="00FB0D46"/>
    <w:rsid w:val="00FB0E08"/>
    <w:rsid w:val="00FB1D34"/>
    <w:rsid w:val="00FB2047"/>
    <w:rsid w:val="00FB2EA5"/>
    <w:rsid w:val="00FB351C"/>
    <w:rsid w:val="00FB3CFE"/>
    <w:rsid w:val="00FB6C04"/>
    <w:rsid w:val="00FB6F47"/>
    <w:rsid w:val="00FB7636"/>
    <w:rsid w:val="00FB7EBA"/>
    <w:rsid w:val="00FC158D"/>
    <w:rsid w:val="00FC1688"/>
    <w:rsid w:val="00FC16A7"/>
    <w:rsid w:val="00FC16D7"/>
    <w:rsid w:val="00FC1705"/>
    <w:rsid w:val="00FC1A0D"/>
    <w:rsid w:val="00FC2C61"/>
    <w:rsid w:val="00FC35B1"/>
    <w:rsid w:val="00FC3FC8"/>
    <w:rsid w:val="00FC46D6"/>
    <w:rsid w:val="00FC4D09"/>
    <w:rsid w:val="00FC4FA0"/>
    <w:rsid w:val="00FC55D9"/>
    <w:rsid w:val="00FC56C2"/>
    <w:rsid w:val="00FC58EE"/>
    <w:rsid w:val="00FC65AD"/>
    <w:rsid w:val="00FC66B5"/>
    <w:rsid w:val="00FC7BAD"/>
    <w:rsid w:val="00FD009C"/>
    <w:rsid w:val="00FD0681"/>
    <w:rsid w:val="00FD0764"/>
    <w:rsid w:val="00FD0C65"/>
    <w:rsid w:val="00FD1793"/>
    <w:rsid w:val="00FD1D16"/>
    <w:rsid w:val="00FD1EB4"/>
    <w:rsid w:val="00FD2A39"/>
    <w:rsid w:val="00FD361B"/>
    <w:rsid w:val="00FD3A77"/>
    <w:rsid w:val="00FD3B0C"/>
    <w:rsid w:val="00FD496A"/>
    <w:rsid w:val="00FD4CB0"/>
    <w:rsid w:val="00FD5815"/>
    <w:rsid w:val="00FD7E40"/>
    <w:rsid w:val="00FE0183"/>
    <w:rsid w:val="00FE062D"/>
    <w:rsid w:val="00FE1BE2"/>
    <w:rsid w:val="00FE1D29"/>
    <w:rsid w:val="00FE2566"/>
    <w:rsid w:val="00FE3233"/>
    <w:rsid w:val="00FE33A4"/>
    <w:rsid w:val="00FE3C79"/>
    <w:rsid w:val="00FE4261"/>
    <w:rsid w:val="00FE4D27"/>
    <w:rsid w:val="00FE57D7"/>
    <w:rsid w:val="00FE5FD4"/>
    <w:rsid w:val="00FE628A"/>
    <w:rsid w:val="00FE6870"/>
    <w:rsid w:val="00FE6D73"/>
    <w:rsid w:val="00FE772D"/>
    <w:rsid w:val="00FF0764"/>
    <w:rsid w:val="00FF1CF9"/>
    <w:rsid w:val="00FF219F"/>
    <w:rsid w:val="00FF23A5"/>
    <w:rsid w:val="00FF2E6D"/>
    <w:rsid w:val="00FF3233"/>
    <w:rsid w:val="00FF3942"/>
    <w:rsid w:val="00FF3953"/>
    <w:rsid w:val="00FF3C9F"/>
    <w:rsid w:val="00FF44D8"/>
    <w:rsid w:val="00FF4847"/>
    <w:rsid w:val="00FF4F56"/>
    <w:rsid w:val="00FF70D2"/>
    <w:rsid w:val="00FF778D"/>
    <w:rsid w:val="00FF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D1A"/>
    <w:pPr>
      <w:spacing w:after="0" w:line="240" w:lineRule="auto"/>
    </w:pPr>
    <w:rPr>
      <w:rFonts w:ascii="Times New Roman" w:eastAsia="Times New Roman" w:hAnsi="Times New Roman" w:cs="Times New Roman"/>
      <w:sz w:val="28"/>
      <w:szCs w:val="20"/>
      <w:lang w:val="ru-RU" w:eastAsia="en-US"/>
    </w:rPr>
  </w:style>
  <w:style w:type="paragraph" w:styleId="Heading1">
    <w:name w:val="heading 1"/>
    <w:basedOn w:val="Normal"/>
    <w:next w:val="Normal"/>
    <w:link w:val="Heading1Char"/>
    <w:uiPriority w:val="9"/>
    <w:qFormat/>
    <w:rsid w:val="008C5508"/>
    <w:pPr>
      <w:keepNext/>
      <w:outlineLvl w:val="0"/>
    </w:pPr>
    <w:rPr>
      <w:lang w:val="ro-RO" w:eastAsia="ru-RU"/>
    </w:rPr>
  </w:style>
  <w:style w:type="paragraph" w:styleId="Heading3">
    <w:name w:val="heading 3"/>
    <w:basedOn w:val="Normal"/>
    <w:next w:val="Normal"/>
    <w:link w:val="Heading3Char"/>
    <w:uiPriority w:val="99"/>
    <w:qFormat/>
    <w:rsid w:val="008C5508"/>
    <w:pPr>
      <w:keepNext/>
      <w:jc w:val="right"/>
      <w:outlineLvl w:val="2"/>
    </w:pPr>
    <w:rPr>
      <w:b/>
      <w:bCs/>
      <w:sz w:val="24"/>
      <w:lang w:val="ro-MO"/>
    </w:rPr>
  </w:style>
  <w:style w:type="paragraph" w:styleId="Heading4">
    <w:name w:val="heading 4"/>
    <w:basedOn w:val="Normal"/>
    <w:next w:val="Normal"/>
    <w:link w:val="Heading4Char"/>
    <w:uiPriority w:val="99"/>
    <w:qFormat/>
    <w:rsid w:val="008C5508"/>
    <w:pPr>
      <w:keepNext/>
      <w:spacing w:line="360" w:lineRule="auto"/>
      <w:jc w:val="center"/>
      <w:outlineLvl w:val="3"/>
    </w:pPr>
    <w:rPr>
      <w:b/>
      <w:bCs/>
      <w:lang w:val="ro-RO"/>
    </w:rPr>
  </w:style>
  <w:style w:type="paragraph" w:styleId="Heading5">
    <w:name w:val="heading 5"/>
    <w:basedOn w:val="Normal"/>
    <w:next w:val="Normal"/>
    <w:link w:val="Heading5Char"/>
    <w:uiPriority w:val="99"/>
    <w:qFormat/>
    <w:rsid w:val="008C5508"/>
    <w:pPr>
      <w:keepNext/>
      <w:jc w:val="center"/>
      <w:outlineLvl w:val="4"/>
    </w:pPr>
    <w:rPr>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508"/>
    <w:rPr>
      <w:rFonts w:ascii="Times New Roman" w:eastAsia="Times New Roman" w:hAnsi="Times New Roman" w:cs="Times New Roman"/>
      <w:sz w:val="28"/>
      <w:szCs w:val="20"/>
      <w:lang w:val="ro-RO" w:eastAsia="ru-RU"/>
    </w:rPr>
  </w:style>
  <w:style w:type="character" w:customStyle="1" w:styleId="Heading3Char">
    <w:name w:val="Heading 3 Char"/>
    <w:basedOn w:val="DefaultParagraphFont"/>
    <w:link w:val="Heading3"/>
    <w:uiPriority w:val="99"/>
    <w:rsid w:val="008C5508"/>
    <w:rPr>
      <w:rFonts w:ascii="Times New Roman" w:eastAsia="Times New Roman" w:hAnsi="Times New Roman" w:cs="Times New Roman"/>
      <w:b/>
      <w:bCs/>
      <w:sz w:val="24"/>
      <w:szCs w:val="20"/>
      <w:lang w:val="ro-MO" w:eastAsia="en-US"/>
    </w:rPr>
  </w:style>
  <w:style w:type="character" w:customStyle="1" w:styleId="Heading4Char">
    <w:name w:val="Heading 4 Char"/>
    <w:basedOn w:val="DefaultParagraphFont"/>
    <w:link w:val="Heading4"/>
    <w:uiPriority w:val="99"/>
    <w:rsid w:val="008C5508"/>
    <w:rPr>
      <w:rFonts w:ascii="Times New Roman" w:eastAsia="Times New Roman" w:hAnsi="Times New Roman" w:cs="Times New Roman"/>
      <w:b/>
      <w:bCs/>
      <w:sz w:val="28"/>
      <w:szCs w:val="20"/>
      <w:lang w:val="ro-RO" w:eastAsia="en-US"/>
    </w:rPr>
  </w:style>
  <w:style w:type="character" w:customStyle="1" w:styleId="Heading5Char">
    <w:name w:val="Heading 5 Char"/>
    <w:basedOn w:val="DefaultParagraphFont"/>
    <w:link w:val="Heading5"/>
    <w:uiPriority w:val="99"/>
    <w:rsid w:val="008C5508"/>
    <w:rPr>
      <w:rFonts w:ascii="Times New Roman" w:eastAsia="Times New Roman" w:hAnsi="Times New Roman" w:cs="Times New Roman"/>
      <w:sz w:val="32"/>
      <w:szCs w:val="20"/>
      <w:lang w:val="es-ES_tradnl" w:eastAsia="en-US"/>
    </w:rPr>
  </w:style>
  <w:style w:type="paragraph" w:styleId="Footer">
    <w:name w:val="footer"/>
    <w:basedOn w:val="Normal"/>
    <w:link w:val="FooterChar"/>
    <w:uiPriority w:val="99"/>
    <w:rsid w:val="008C5508"/>
    <w:pPr>
      <w:tabs>
        <w:tab w:val="center" w:pos="4153"/>
        <w:tab w:val="right" w:pos="8306"/>
      </w:tabs>
    </w:pPr>
  </w:style>
  <w:style w:type="character" w:customStyle="1" w:styleId="FooterChar">
    <w:name w:val="Footer Char"/>
    <w:basedOn w:val="DefaultParagraphFont"/>
    <w:link w:val="Footer"/>
    <w:uiPriority w:val="99"/>
    <w:rsid w:val="008C5508"/>
    <w:rPr>
      <w:rFonts w:ascii="Times New Roman" w:eastAsia="Times New Roman" w:hAnsi="Times New Roman" w:cs="Times New Roman"/>
      <w:sz w:val="28"/>
      <w:szCs w:val="20"/>
      <w:lang w:val="ru-RU" w:eastAsia="en-US"/>
    </w:rPr>
  </w:style>
  <w:style w:type="paragraph" w:styleId="ListParagraph">
    <w:name w:val="List Paragraph"/>
    <w:basedOn w:val="Normal"/>
    <w:uiPriority w:val="34"/>
    <w:qFormat/>
    <w:rsid w:val="008C5508"/>
    <w:pPr>
      <w:spacing w:after="200" w:line="276" w:lineRule="auto"/>
      <w:ind w:left="720"/>
      <w:contextualSpacing/>
    </w:pPr>
    <w:rPr>
      <w:rFonts w:ascii="Calibri" w:eastAsia="Calibri" w:hAnsi="Calibri"/>
      <w:sz w:val="22"/>
      <w:szCs w:val="22"/>
      <w:lang w:val="en-US"/>
    </w:rPr>
  </w:style>
  <w:style w:type="paragraph" w:styleId="NormalWeb">
    <w:name w:val="Normal (Web)"/>
    <w:basedOn w:val="Normal"/>
    <w:uiPriority w:val="99"/>
    <w:rsid w:val="008C5508"/>
    <w:pPr>
      <w:spacing w:before="100" w:beforeAutospacing="1" w:after="100" w:afterAutospacing="1"/>
    </w:pPr>
    <w:rPr>
      <w:rFonts w:ascii="Arial Unicode MS" w:eastAsia="Arial Unicode MS" w:cs="Arial Unicode MS"/>
      <w:sz w:val="24"/>
      <w:szCs w:val="24"/>
      <w:lang w:val="en-US"/>
    </w:rPr>
  </w:style>
  <w:style w:type="paragraph" w:styleId="BalloonText">
    <w:name w:val="Balloon Text"/>
    <w:basedOn w:val="Normal"/>
    <w:link w:val="BalloonTextChar"/>
    <w:uiPriority w:val="99"/>
    <w:semiHidden/>
    <w:unhideWhenUsed/>
    <w:rsid w:val="002E2227"/>
    <w:rPr>
      <w:rFonts w:ascii="Tahoma" w:hAnsi="Tahoma" w:cs="Tahoma"/>
      <w:sz w:val="16"/>
      <w:szCs w:val="16"/>
    </w:rPr>
  </w:style>
  <w:style w:type="character" w:customStyle="1" w:styleId="BalloonTextChar">
    <w:name w:val="Balloon Text Char"/>
    <w:basedOn w:val="DefaultParagraphFont"/>
    <w:link w:val="BalloonText"/>
    <w:uiPriority w:val="99"/>
    <w:semiHidden/>
    <w:rsid w:val="002E2227"/>
    <w:rPr>
      <w:rFonts w:ascii="Tahoma" w:eastAsia="Times New Roman" w:hAnsi="Tahoma" w:cs="Tahoma"/>
      <w:sz w:val="16"/>
      <w:szCs w:val="16"/>
      <w:lang w:val="ru-RU" w:eastAsia="en-US"/>
    </w:rPr>
  </w:style>
  <w:style w:type="paragraph" w:styleId="Header">
    <w:name w:val="header"/>
    <w:basedOn w:val="Normal"/>
    <w:link w:val="HeaderChar"/>
    <w:uiPriority w:val="99"/>
    <w:unhideWhenUsed/>
    <w:rsid w:val="00820ADC"/>
    <w:pPr>
      <w:tabs>
        <w:tab w:val="center" w:pos="4680"/>
        <w:tab w:val="right" w:pos="9360"/>
      </w:tabs>
    </w:pPr>
  </w:style>
  <w:style w:type="character" w:customStyle="1" w:styleId="HeaderChar">
    <w:name w:val="Header Char"/>
    <w:basedOn w:val="DefaultParagraphFont"/>
    <w:link w:val="Header"/>
    <w:uiPriority w:val="99"/>
    <w:rsid w:val="00820ADC"/>
    <w:rPr>
      <w:rFonts w:ascii="Times New Roman" w:eastAsia="Times New Roman" w:hAnsi="Times New Roman" w:cs="Times New Roman"/>
      <w:sz w:val="28"/>
      <w:szCs w:val="20"/>
      <w:lang w:val="ru-RU" w:eastAsia="en-US"/>
    </w:rPr>
  </w:style>
  <w:style w:type="paragraph" w:customStyle="1" w:styleId="CharChar">
    <w:name w:val="Char Char Знак Знак Знак"/>
    <w:basedOn w:val="Normal"/>
    <w:rsid w:val="00DF52F2"/>
    <w:pPr>
      <w:spacing w:after="160" w:line="240" w:lineRule="exact"/>
    </w:pPr>
    <w:rPr>
      <w:rFonts w:ascii="Arial" w:eastAsia="Batang" w:hAnsi="Arial" w:cs="Arial"/>
      <w:color w:val="000000"/>
      <w:sz w:val="24"/>
      <w:szCs w:val="24"/>
      <w:lang w:val="en-US"/>
    </w:rPr>
  </w:style>
  <w:style w:type="paragraph" w:styleId="NoSpacing">
    <w:name w:val="No Spacing"/>
    <w:uiPriority w:val="1"/>
    <w:qFormat/>
    <w:rsid w:val="0098405C"/>
    <w:pPr>
      <w:spacing w:after="0" w:line="240" w:lineRule="auto"/>
    </w:pPr>
    <w:rPr>
      <w:rFonts w:ascii="Times New Roman" w:eastAsia="Times New Roman" w:hAnsi="Times New Roman" w:cs="Times New Roman"/>
      <w:sz w:val="28"/>
      <w:szCs w:val="20"/>
      <w:lang w:val="ru-RU" w:eastAsia="en-US"/>
    </w:rPr>
  </w:style>
  <w:style w:type="character" w:styleId="Hyperlink">
    <w:name w:val="Hyperlink"/>
    <w:basedOn w:val="DefaultParagraphFont"/>
    <w:uiPriority w:val="99"/>
    <w:unhideWhenUsed/>
    <w:rsid w:val="00EC7372"/>
    <w:rPr>
      <w:strike w:val="0"/>
      <w:dstrike w:val="0"/>
      <w:color w:val="3366CC"/>
      <w:u w:val="none"/>
      <w:effect w:val="none"/>
    </w:rPr>
  </w:style>
  <w:style w:type="character" w:customStyle="1" w:styleId="bold">
    <w:name w:val="bold"/>
    <w:basedOn w:val="DefaultParagraphFont"/>
    <w:rsid w:val="00EC7372"/>
    <w:rPr>
      <w:b/>
      <w:bCs/>
    </w:rPr>
  </w:style>
  <w:style w:type="character" w:customStyle="1" w:styleId="italic1">
    <w:name w:val="italic1"/>
    <w:basedOn w:val="DefaultParagraphFont"/>
    <w:rsid w:val="00EC7372"/>
    <w:rPr>
      <w:i/>
      <w:iCs/>
    </w:rPr>
  </w:style>
  <w:style w:type="character" w:customStyle="1" w:styleId="sub">
    <w:name w:val="sub"/>
    <w:basedOn w:val="DefaultParagraphFont"/>
    <w:rsid w:val="00EC7372"/>
    <w:rPr>
      <w:sz w:val="17"/>
      <w:szCs w:val="17"/>
      <w:vertAlign w:val="subscript"/>
    </w:rPr>
  </w:style>
  <w:style w:type="character" w:customStyle="1" w:styleId="super">
    <w:name w:val="super"/>
    <w:basedOn w:val="DefaultParagraphFont"/>
    <w:rsid w:val="00EC7372"/>
    <w:rPr>
      <w:sz w:val="17"/>
      <w:szCs w:val="17"/>
      <w:vertAlign w:val="superscript"/>
    </w:rPr>
  </w:style>
  <w:style w:type="paragraph" w:customStyle="1" w:styleId="ti-grseq-12">
    <w:name w:val="ti-grseq-12"/>
    <w:basedOn w:val="Normal"/>
    <w:rsid w:val="00EC7372"/>
    <w:pPr>
      <w:spacing w:before="240" w:after="120" w:line="312" w:lineRule="atLeast"/>
      <w:jc w:val="both"/>
    </w:pPr>
    <w:rPr>
      <w:b/>
      <w:bCs/>
      <w:sz w:val="24"/>
      <w:szCs w:val="24"/>
      <w:lang w:val="en-US"/>
    </w:rPr>
  </w:style>
  <w:style w:type="paragraph" w:customStyle="1" w:styleId="normal2">
    <w:name w:val="normal2"/>
    <w:basedOn w:val="Normal"/>
    <w:rsid w:val="00EC7372"/>
    <w:pPr>
      <w:spacing w:before="120" w:line="312" w:lineRule="atLeast"/>
      <w:jc w:val="both"/>
    </w:pPr>
    <w:rPr>
      <w:sz w:val="24"/>
      <w:szCs w:val="24"/>
      <w:lang w:val="en-US"/>
    </w:rPr>
  </w:style>
  <w:style w:type="paragraph" w:customStyle="1" w:styleId="ti-tbl2">
    <w:name w:val="ti-tbl2"/>
    <w:basedOn w:val="Normal"/>
    <w:rsid w:val="00EC7372"/>
    <w:pPr>
      <w:spacing w:before="120" w:after="120" w:line="312" w:lineRule="atLeast"/>
      <w:jc w:val="center"/>
    </w:pPr>
    <w:rPr>
      <w:sz w:val="24"/>
      <w:szCs w:val="24"/>
      <w:lang w:val="en-US"/>
    </w:rPr>
  </w:style>
  <w:style w:type="paragraph" w:customStyle="1" w:styleId="tbl-hdr2">
    <w:name w:val="tbl-hdr2"/>
    <w:basedOn w:val="Normal"/>
    <w:rsid w:val="00EC7372"/>
    <w:pPr>
      <w:spacing w:before="60" w:after="60" w:line="312" w:lineRule="atLeast"/>
      <w:ind w:right="195"/>
      <w:jc w:val="center"/>
    </w:pPr>
    <w:rPr>
      <w:b/>
      <w:bCs/>
      <w:sz w:val="22"/>
      <w:szCs w:val="22"/>
      <w:lang w:val="en-US"/>
    </w:rPr>
  </w:style>
  <w:style w:type="paragraph" w:customStyle="1" w:styleId="tbl-txt2">
    <w:name w:val="tbl-txt2"/>
    <w:basedOn w:val="Normal"/>
    <w:rsid w:val="00EC7372"/>
    <w:pPr>
      <w:spacing w:before="60" w:after="60" w:line="312" w:lineRule="atLeast"/>
    </w:pPr>
    <w:rPr>
      <w:sz w:val="22"/>
      <w:szCs w:val="22"/>
      <w:lang w:val="en-US"/>
    </w:rPr>
  </w:style>
  <w:style w:type="paragraph" w:customStyle="1" w:styleId="tbl-num2">
    <w:name w:val="tbl-num2"/>
    <w:basedOn w:val="Normal"/>
    <w:rsid w:val="00EC7372"/>
    <w:pPr>
      <w:spacing w:before="60" w:after="60" w:line="312" w:lineRule="atLeast"/>
      <w:ind w:right="195"/>
      <w:jc w:val="right"/>
    </w:pPr>
    <w:rPr>
      <w:sz w:val="22"/>
      <w:szCs w:val="22"/>
      <w:lang w:val="en-US"/>
    </w:rPr>
  </w:style>
  <w:style w:type="paragraph" w:customStyle="1" w:styleId="ti-annotation2">
    <w:name w:val="ti-annotation2"/>
    <w:basedOn w:val="Normal"/>
    <w:rsid w:val="00EC7372"/>
    <w:pPr>
      <w:spacing w:before="120" w:line="312" w:lineRule="atLeast"/>
    </w:pPr>
    <w:rPr>
      <w:i/>
      <w:iCs/>
      <w:sz w:val="24"/>
      <w:szCs w:val="24"/>
      <w:lang w:val="en-US"/>
    </w:rPr>
  </w:style>
  <w:style w:type="paragraph" w:customStyle="1" w:styleId="image2">
    <w:name w:val="image2"/>
    <w:basedOn w:val="Normal"/>
    <w:rsid w:val="00EC7372"/>
    <w:pPr>
      <w:spacing w:before="120" w:after="120" w:line="312" w:lineRule="atLeast"/>
      <w:jc w:val="center"/>
    </w:pPr>
    <w:rPr>
      <w:sz w:val="24"/>
      <w:szCs w:val="24"/>
      <w:lang w:val="en-US"/>
    </w:rPr>
  </w:style>
  <w:style w:type="paragraph" w:customStyle="1" w:styleId="note2">
    <w:name w:val="note2"/>
    <w:basedOn w:val="Normal"/>
    <w:rsid w:val="00EC7372"/>
    <w:pPr>
      <w:spacing w:before="60" w:after="60" w:line="312" w:lineRule="atLeast"/>
      <w:jc w:val="both"/>
    </w:pPr>
    <w:rPr>
      <w:sz w:val="19"/>
      <w:szCs w:val="19"/>
      <w:lang w:val="en-US"/>
    </w:rPr>
  </w:style>
  <w:style w:type="paragraph" w:styleId="FootnoteText">
    <w:name w:val="footnote text"/>
    <w:basedOn w:val="Normal"/>
    <w:link w:val="FootnoteTextChar"/>
    <w:uiPriority w:val="99"/>
    <w:semiHidden/>
    <w:unhideWhenUsed/>
    <w:rsid w:val="005A25ED"/>
    <w:rPr>
      <w:sz w:val="20"/>
    </w:rPr>
  </w:style>
  <w:style w:type="character" w:customStyle="1" w:styleId="FootnoteTextChar">
    <w:name w:val="Footnote Text Char"/>
    <w:basedOn w:val="DefaultParagraphFont"/>
    <w:link w:val="FootnoteText"/>
    <w:uiPriority w:val="99"/>
    <w:semiHidden/>
    <w:rsid w:val="005A25ED"/>
    <w:rPr>
      <w:rFonts w:ascii="Times New Roman" w:eastAsia="Times New Roman" w:hAnsi="Times New Roman" w:cs="Times New Roman"/>
      <w:sz w:val="20"/>
      <w:szCs w:val="20"/>
      <w:lang w:val="ru-RU" w:eastAsia="en-US"/>
    </w:rPr>
  </w:style>
  <w:style w:type="character" w:styleId="FootnoteReference">
    <w:name w:val="footnote reference"/>
    <w:basedOn w:val="DefaultParagraphFont"/>
    <w:uiPriority w:val="99"/>
    <w:semiHidden/>
    <w:unhideWhenUsed/>
    <w:rsid w:val="005A25ED"/>
    <w:rPr>
      <w:vertAlign w:val="superscript"/>
    </w:rPr>
  </w:style>
  <w:style w:type="paragraph" w:styleId="EndnoteText">
    <w:name w:val="endnote text"/>
    <w:basedOn w:val="Normal"/>
    <w:link w:val="EndnoteTextChar"/>
    <w:uiPriority w:val="99"/>
    <w:semiHidden/>
    <w:unhideWhenUsed/>
    <w:rsid w:val="005A25ED"/>
    <w:rPr>
      <w:sz w:val="20"/>
    </w:rPr>
  </w:style>
  <w:style w:type="character" w:customStyle="1" w:styleId="EndnoteTextChar">
    <w:name w:val="Endnote Text Char"/>
    <w:basedOn w:val="DefaultParagraphFont"/>
    <w:link w:val="EndnoteText"/>
    <w:uiPriority w:val="99"/>
    <w:semiHidden/>
    <w:rsid w:val="005A25ED"/>
    <w:rPr>
      <w:rFonts w:ascii="Times New Roman" w:eastAsia="Times New Roman" w:hAnsi="Times New Roman" w:cs="Times New Roman"/>
      <w:sz w:val="20"/>
      <w:szCs w:val="20"/>
      <w:lang w:val="ru-RU" w:eastAsia="en-US"/>
    </w:rPr>
  </w:style>
  <w:style w:type="character" w:styleId="EndnoteReference">
    <w:name w:val="endnote reference"/>
    <w:basedOn w:val="DefaultParagraphFont"/>
    <w:uiPriority w:val="99"/>
    <w:semiHidden/>
    <w:unhideWhenUsed/>
    <w:rsid w:val="005A25ED"/>
    <w:rPr>
      <w:vertAlign w:val="superscript"/>
    </w:rPr>
  </w:style>
  <w:style w:type="character" w:styleId="CommentReference">
    <w:name w:val="annotation reference"/>
    <w:basedOn w:val="DefaultParagraphFont"/>
    <w:uiPriority w:val="99"/>
    <w:semiHidden/>
    <w:unhideWhenUsed/>
    <w:rsid w:val="00B85CE4"/>
    <w:rPr>
      <w:sz w:val="16"/>
      <w:szCs w:val="16"/>
    </w:rPr>
  </w:style>
  <w:style w:type="paragraph" w:styleId="CommentText">
    <w:name w:val="annotation text"/>
    <w:basedOn w:val="Normal"/>
    <w:link w:val="CommentTextChar"/>
    <w:uiPriority w:val="99"/>
    <w:semiHidden/>
    <w:unhideWhenUsed/>
    <w:rsid w:val="00B85CE4"/>
    <w:rPr>
      <w:sz w:val="20"/>
    </w:rPr>
  </w:style>
  <w:style w:type="character" w:customStyle="1" w:styleId="CommentTextChar">
    <w:name w:val="Comment Text Char"/>
    <w:basedOn w:val="DefaultParagraphFont"/>
    <w:link w:val="CommentText"/>
    <w:uiPriority w:val="99"/>
    <w:semiHidden/>
    <w:rsid w:val="00B85CE4"/>
    <w:rPr>
      <w:rFonts w:ascii="Times New Roman" w:eastAsia="Times New Roman" w:hAnsi="Times New Roman" w:cs="Times New Roman"/>
      <w:sz w:val="20"/>
      <w:szCs w:val="20"/>
      <w:lang w:val="ru-RU" w:eastAsia="en-US"/>
    </w:rPr>
  </w:style>
  <w:style w:type="paragraph" w:styleId="CommentSubject">
    <w:name w:val="annotation subject"/>
    <w:basedOn w:val="CommentText"/>
    <w:next w:val="CommentText"/>
    <w:link w:val="CommentSubjectChar"/>
    <w:uiPriority w:val="99"/>
    <w:semiHidden/>
    <w:unhideWhenUsed/>
    <w:rsid w:val="00B85CE4"/>
    <w:rPr>
      <w:b/>
      <w:bCs/>
    </w:rPr>
  </w:style>
  <w:style w:type="character" w:customStyle="1" w:styleId="CommentSubjectChar">
    <w:name w:val="Comment Subject Char"/>
    <w:basedOn w:val="CommentTextChar"/>
    <w:link w:val="CommentSubject"/>
    <w:uiPriority w:val="99"/>
    <w:semiHidden/>
    <w:rsid w:val="00B85CE4"/>
    <w:rPr>
      <w:rFonts w:ascii="Times New Roman" w:eastAsia="Times New Roman" w:hAnsi="Times New Roman" w:cs="Times New Roman"/>
      <w:b/>
      <w:bCs/>
      <w:sz w:val="20"/>
      <w:szCs w:val="20"/>
      <w:lang w:val="ru-RU" w:eastAsia="en-US"/>
    </w:rPr>
  </w:style>
  <w:style w:type="numbering" w:customStyle="1" w:styleId="NoList1">
    <w:name w:val="No List1"/>
    <w:next w:val="NoList"/>
    <w:uiPriority w:val="99"/>
    <w:semiHidden/>
    <w:unhideWhenUsed/>
    <w:rsid w:val="002C2CBB"/>
  </w:style>
  <w:style w:type="paragraph" w:customStyle="1" w:styleId="tt">
    <w:name w:val="tt"/>
    <w:basedOn w:val="Normal"/>
    <w:rsid w:val="002C2CBB"/>
    <w:pPr>
      <w:jc w:val="center"/>
    </w:pPr>
    <w:rPr>
      <w:b/>
      <w:bCs/>
      <w:sz w:val="24"/>
      <w:szCs w:val="24"/>
      <w:lang w:val="en-US"/>
    </w:rPr>
  </w:style>
  <w:style w:type="paragraph" w:customStyle="1" w:styleId="pb">
    <w:name w:val="pb"/>
    <w:basedOn w:val="Normal"/>
    <w:rsid w:val="002C2CBB"/>
    <w:pPr>
      <w:jc w:val="center"/>
    </w:pPr>
    <w:rPr>
      <w:i/>
      <w:iCs/>
      <w:color w:val="663300"/>
      <w:sz w:val="20"/>
      <w:lang w:val="en-US"/>
    </w:rPr>
  </w:style>
  <w:style w:type="paragraph" w:customStyle="1" w:styleId="cn">
    <w:name w:val="cn"/>
    <w:basedOn w:val="Normal"/>
    <w:rsid w:val="002C2CBB"/>
    <w:pPr>
      <w:jc w:val="center"/>
    </w:pPr>
    <w:rPr>
      <w:sz w:val="24"/>
      <w:szCs w:val="24"/>
      <w:lang w:val="en-US"/>
    </w:rPr>
  </w:style>
  <w:style w:type="character" w:styleId="Strong">
    <w:name w:val="Strong"/>
    <w:basedOn w:val="DefaultParagraphFont"/>
    <w:uiPriority w:val="22"/>
    <w:qFormat/>
    <w:rsid w:val="002C2CBB"/>
    <w:rPr>
      <w:b/>
      <w:bCs/>
    </w:rPr>
  </w:style>
  <w:style w:type="character" w:customStyle="1" w:styleId="apple-converted-space">
    <w:name w:val="apple-converted-space"/>
    <w:basedOn w:val="DefaultParagraphFont"/>
    <w:rsid w:val="007F5C10"/>
  </w:style>
  <w:style w:type="paragraph" w:customStyle="1" w:styleId="Default">
    <w:name w:val="Default"/>
    <w:rsid w:val="00DE5C8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9794D"/>
    <w:rPr>
      <w:b/>
      <w:bCs/>
      <w:i w:val="0"/>
      <w:iCs w:val="0"/>
    </w:rPr>
  </w:style>
  <w:style w:type="character" w:customStyle="1" w:styleId="st1">
    <w:name w:val="st1"/>
    <w:basedOn w:val="DefaultParagraphFont"/>
    <w:rsid w:val="0009794D"/>
  </w:style>
  <w:style w:type="numbering" w:customStyle="1" w:styleId="NoList2">
    <w:name w:val="No List2"/>
    <w:next w:val="NoList"/>
    <w:uiPriority w:val="99"/>
    <w:semiHidden/>
    <w:unhideWhenUsed/>
    <w:rsid w:val="00B66B30"/>
  </w:style>
  <w:style w:type="paragraph" w:customStyle="1" w:styleId="CharCaracterCaracterCharCaracterCaracterCaracterCharCaracterCaracterCharCaracterCaracterCharCaracterCaracterCaracter">
    <w:name w:val="Char Caracter Caracter Char Caracter Caracter Caracter Char Caracter Caracter Char Caracter Caracter Char Caracter Caracter Caracter"/>
    <w:basedOn w:val="Normal"/>
    <w:rsid w:val="00B66B30"/>
    <w:pPr>
      <w:spacing w:after="160" w:line="240" w:lineRule="exact"/>
    </w:pPr>
    <w:rPr>
      <w:rFonts w:ascii="Tahoma" w:hAnsi="Tahoma"/>
      <w:sz w:val="20"/>
      <w:lang w:val="en-US"/>
    </w:rPr>
  </w:style>
  <w:style w:type="character" w:customStyle="1" w:styleId="tal">
    <w:name w:val="tal"/>
    <w:basedOn w:val="DefaultParagraphFont"/>
    <w:rsid w:val="00B66B30"/>
  </w:style>
  <w:style w:type="character" w:customStyle="1" w:styleId="tli">
    <w:name w:val="tli"/>
    <w:basedOn w:val="DefaultParagraphFont"/>
    <w:rsid w:val="00B66B30"/>
  </w:style>
  <w:style w:type="character" w:styleId="PageNumber">
    <w:name w:val="page number"/>
    <w:basedOn w:val="DefaultParagraphFont"/>
    <w:rsid w:val="00B66B30"/>
  </w:style>
  <w:style w:type="paragraph" w:customStyle="1" w:styleId="a">
    <w:name w:val="Знак Знак"/>
    <w:basedOn w:val="Normal"/>
    <w:next w:val="Normal"/>
    <w:rsid w:val="000B15AC"/>
    <w:pPr>
      <w:spacing w:after="160" w:line="240" w:lineRule="exact"/>
    </w:pPr>
    <w:rPr>
      <w:rFonts w:ascii="Tahoma" w:hAnsi="Tahoma"/>
      <w:sz w:val="24"/>
      <w:lang w:val="en-US"/>
    </w:rPr>
  </w:style>
  <w:style w:type="table" w:styleId="TableGrid">
    <w:name w:val="Table Grid"/>
    <w:basedOn w:val="TableNormal"/>
    <w:uiPriority w:val="59"/>
    <w:rsid w:val="003764F8"/>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rsid w:val="006B5E72"/>
    <w:pPr>
      <w:spacing w:after="160" w:line="240" w:lineRule="exact"/>
    </w:pPr>
    <w:rPr>
      <w:rFonts w:ascii="Tahoma" w:hAnsi="Tahoma"/>
      <w:sz w:val="24"/>
      <w:lang w:val="en-US"/>
    </w:rPr>
  </w:style>
  <w:style w:type="numbering" w:customStyle="1" w:styleId="NoList3">
    <w:name w:val="No List3"/>
    <w:next w:val="NoList"/>
    <w:uiPriority w:val="99"/>
    <w:semiHidden/>
    <w:unhideWhenUsed/>
    <w:rsid w:val="0059714C"/>
  </w:style>
  <w:style w:type="numbering" w:customStyle="1" w:styleId="NoList11">
    <w:name w:val="No List11"/>
    <w:next w:val="NoList"/>
    <w:uiPriority w:val="99"/>
    <w:semiHidden/>
    <w:unhideWhenUsed/>
    <w:rsid w:val="0059714C"/>
  </w:style>
  <w:style w:type="paragraph" w:customStyle="1" w:styleId="cu">
    <w:name w:val="cu"/>
    <w:basedOn w:val="Normal"/>
    <w:rsid w:val="0059714C"/>
    <w:pPr>
      <w:spacing w:before="45"/>
      <w:ind w:left="1134" w:right="567" w:hanging="567"/>
      <w:jc w:val="both"/>
    </w:pPr>
    <w:rPr>
      <w:sz w:val="20"/>
      <w:lang w:val="en-US"/>
    </w:rPr>
  </w:style>
  <w:style w:type="paragraph" w:customStyle="1" w:styleId="cut">
    <w:name w:val="cut"/>
    <w:basedOn w:val="Normal"/>
    <w:rsid w:val="0059714C"/>
    <w:pPr>
      <w:ind w:left="567" w:right="567" w:firstLine="567"/>
      <w:jc w:val="center"/>
    </w:pPr>
    <w:rPr>
      <w:b/>
      <w:bCs/>
      <w:sz w:val="20"/>
      <w:lang w:val="en-US"/>
    </w:rPr>
  </w:style>
  <w:style w:type="paragraph" w:customStyle="1" w:styleId="cp">
    <w:name w:val="cp"/>
    <w:basedOn w:val="Normal"/>
    <w:rsid w:val="0059714C"/>
    <w:pPr>
      <w:jc w:val="center"/>
    </w:pPr>
    <w:rPr>
      <w:b/>
      <w:bCs/>
      <w:sz w:val="24"/>
      <w:szCs w:val="24"/>
      <w:lang w:val="en-US"/>
    </w:rPr>
  </w:style>
  <w:style w:type="paragraph" w:customStyle="1" w:styleId="nt">
    <w:name w:val="nt"/>
    <w:basedOn w:val="Normal"/>
    <w:rsid w:val="0059714C"/>
    <w:pPr>
      <w:ind w:left="567" w:right="567" w:hanging="567"/>
      <w:jc w:val="both"/>
    </w:pPr>
    <w:rPr>
      <w:i/>
      <w:iCs/>
      <w:color w:val="663300"/>
      <w:sz w:val="20"/>
      <w:lang w:val="en-US"/>
    </w:rPr>
  </w:style>
  <w:style w:type="paragraph" w:customStyle="1" w:styleId="md">
    <w:name w:val="md"/>
    <w:basedOn w:val="Normal"/>
    <w:rsid w:val="0059714C"/>
    <w:pPr>
      <w:ind w:firstLine="567"/>
      <w:jc w:val="both"/>
    </w:pPr>
    <w:rPr>
      <w:i/>
      <w:iCs/>
      <w:color w:val="663300"/>
      <w:sz w:val="20"/>
      <w:lang w:val="en-US"/>
    </w:rPr>
  </w:style>
  <w:style w:type="paragraph" w:customStyle="1" w:styleId="sm">
    <w:name w:val="sm"/>
    <w:basedOn w:val="Normal"/>
    <w:rsid w:val="0059714C"/>
    <w:pPr>
      <w:ind w:firstLine="567"/>
    </w:pPr>
    <w:rPr>
      <w:b/>
      <w:bCs/>
      <w:sz w:val="20"/>
      <w:lang w:val="en-US"/>
    </w:rPr>
  </w:style>
  <w:style w:type="paragraph" w:customStyle="1" w:styleId="cb">
    <w:name w:val="cb"/>
    <w:basedOn w:val="Normal"/>
    <w:rsid w:val="0059714C"/>
    <w:pPr>
      <w:jc w:val="center"/>
    </w:pPr>
    <w:rPr>
      <w:b/>
      <w:bCs/>
      <w:sz w:val="24"/>
      <w:szCs w:val="24"/>
      <w:lang w:val="en-US"/>
    </w:rPr>
  </w:style>
  <w:style w:type="paragraph" w:customStyle="1" w:styleId="rg">
    <w:name w:val="rg"/>
    <w:basedOn w:val="Normal"/>
    <w:rsid w:val="0059714C"/>
    <w:pPr>
      <w:jc w:val="right"/>
    </w:pPr>
    <w:rPr>
      <w:sz w:val="24"/>
      <w:szCs w:val="24"/>
      <w:lang w:val="en-US"/>
    </w:rPr>
  </w:style>
  <w:style w:type="paragraph" w:customStyle="1" w:styleId="js">
    <w:name w:val="js"/>
    <w:basedOn w:val="Normal"/>
    <w:rsid w:val="0059714C"/>
    <w:pPr>
      <w:jc w:val="both"/>
    </w:pPr>
    <w:rPr>
      <w:sz w:val="24"/>
      <w:szCs w:val="24"/>
      <w:lang w:val="en-US"/>
    </w:rPr>
  </w:style>
  <w:style w:type="paragraph" w:customStyle="1" w:styleId="lf">
    <w:name w:val="lf"/>
    <w:basedOn w:val="Normal"/>
    <w:rsid w:val="0059714C"/>
    <w:rPr>
      <w:sz w:val="24"/>
      <w:szCs w:val="24"/>
      <w:lang w:val="en-US"/>
    </w:rPr>
  </w:style>
  <w:style w:type="paragraph" w:customStyle="1" w:styleId="forma">
    <w:name w:val="forma"/>
    <w:basedOn w:val="Normal"/>
    <w:rsid w:val="0059714C"/>
    <w:pPr>
      <w:ind w:firstLine="567"/>
      <w:jc w:val="both"/>
    </w:pPr>
    <w:rPr>
      <w:rFonts w:ascii="Arial" w:hAnsi="Arial" w:cs="Arial"/>
      <w:sz w:val="20"/>
      <w:lang w:val="en-US"/>
    </w:rPr>
  </w:style>
  <w:style w:type="character" w:styleId="FollowedHyperlink">
    <w:name w:val="FollowedHyperlink"/>
    <w:basedOn w:val="DefaultParagraphFont"/>
    <w:uiPriority w:val="99"/>
    <w:semiHidden/>
    <w:unhideWhenUsed/>
    <w:rsid w:val="0059714C"/>
    <w:rPr>
      <w:color w:val="800080"/>
      <w:u w:val="single"/>
    </w:rPr>
  </w:style>
  <w:style w:type="table" w:customStyle="1" w:styleId="TableGrid1">
    <w:name w:val="Table Grid1"/>
    <w:basedOn w:val="TableNormal"/>
    <w:next w:val="TableGrid"/>
    <w:uiPriority w:val="59"/>
    <w:rsid w:val="0059714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714C"/>
    <w:rPr>
      <w:color w:val="808080"/>
    </w:rPr>
  </w:style>
  <w:style w:type="table" w:customStyle="1" w:styleId="TableGrid11">
    <w:name w:val="Table Grid11"/>
    <w:basedOn w:val="TableNormal"/>
    <w:next w:val="TableGrid"/>
    <w:uiPriority w:val="59"/>
    <w:rsid w:val="003206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TableNormal"/>
    <w:next w:val="TableGrid"/>
    <w:uiPriority w:val="39"/>
    <w:rsid w:val="00BC3D46"/>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uiPriority w:val="39"/>
    <w:rsid w:val="00285C52"/>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00724"/>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279B6"/>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2B7B73"/>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8F46ED"/>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BC2637"/>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CC484C"/>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7839C5"/>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7839C5"/>
  </w:style>
  <w:style w:type="numbering" w:customStyle="1" w:styleId="NoList12">
    <w:name w:val="No List12"/>
    <w:next w:val="NoList"/>
    <w:uiPriority w:val="99"/>
    <w:semiHidden/>
    <w:unhideWhenUsed/>
    <w:rsid w:val="007839C5"/>
  </w:style>
  <w:style w:type="numbering" w:customStyle="1" w:styleId="NoList111">
    <w:name w:val="No List111"/>
    <w:next w:val="NoList"/>
    <w:uiPriority w:val="99"/>
    <w:semiHidden/>
    <w:unhideWhenUsed/>
    <w:rsid w:val="007839C5"/>
  </w:style>
  <w:style w:type="numbering" w:customStyle="1" w:styleId="NoList21">
    <w:name w:val="No List21"/>
    <w:next w:val="NoList"/>
    <w:uiPriority w:val="99"/>
    <w:semiHidden/>
    <w:unhideWhenUsed/>
    <w:rsid w:val="007839C5"/>
  </w:style>
  <w:style w:type="table" w:customStyle="1" w:styleId="TableGrid9">
    <w:name w:val="Table Grid9"/>
    <w:basedOn w:val="TableNormal"/>
    <w:next w:val="TableGrid"/>
    <w:uiPriority w:val="59"/>
    <w:rsid w:val="007839C5"/>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7839C5"/>
  </w:style>
  <w:style w:type="numbering" w:customStyle="1" w:styleId="NoList1111">
    <w:name w:val="No List1111"/>
    <w:next w:val="NoList"/>
    <w:uiPriority w:val="99"/>
    <w:semiHidden/>
    <w:unhideWhenUsed/>
    <w:rsid w:val="007839C5"/>
  </w:style>
  <w:style w:type="table" w:customStyle="1" w:styleId="TableGrid12">
    <w:name w:val="Table Grid12"/>
    <w:basedOn w:val="TableNormal"/>
    <w:next w:val="TableGrid"/>
    <w:uiPriority w:val="59"/>
    <w:rsid w:val="007839C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7839C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TableNormal"/>
    <w:next w:val="TableGrid"/>
    <w:uiPriority w:val="39"/>
    <w:rsid w:val="007839C5"/>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TableNormal"/>
    <w:next w:val="TableGrid"/>
    <w:uiPriority w:val="39"/>
    <w:rsid w:val="007839C5"/>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7839C5"/>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7839C5"/>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39"/>
    <w:rsid w:val="007839C5"/>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7839C5"/>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39"/>
    <w:rsid w:val="007839C5"/>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D1A"/>
    <w:pPr>
      <w:spacing w:after="0" w:line="240" w:lineRule="auto"/>
    </w:pPr>
    <w:rPr>
      <w:rFonts w:ascii="Times New Roman" w:eastAsia="Times New Roman" w:hAnsi="Times New Roman" w:cs="Times New Roman"/>
      <w:sz w:val="28"/>
      <w:szCs w:val="20"/>
      <w:lang w:val="ru-RU" w:eastAsia="en-US"/>
    </w:rPr>
  </w:style>
  <w:style w:type="paragraph" w:styleId="Heading1">
    <w:name w:val="heading 1"/>
    <w:basedOn w:val="Normal"/>
    <w:next w:val="Normal"/>
    <w:link w:val="Heading1Char"/>
    <w:uiPriority w:val="9"/>
    <w:qFormat/>
    <w:rsid w:val="008C5508"/>
    <w:pPr>
      <w:keepNext/>
      <w:outlineLvl w:val="0"/>
    </w:pPr>
    <w:rPr>
      <w:lang w:val="ro-RO" w:eastAsia="ru-RU"/>
    </w:rPr>
  </w:style>
  <w:style w:type="paragraph" w:styleId="Heading3">
    <w:name w:val="heading 3"/>
    <w:basedOn w:val="Normal"/>
    <w:next w:val="Normal"/>
    <w:link w:val="Heading3Char"/>
    <w:uiPriority w:val="99"/>
    <w:qFormat/>
    <w:rsid w:val="008C5508"/>
    <w:pPr>
      <w:keepNext/>
      <w:jc w:val="right"/>
      <w:outlineLvl w:val="2"/>
    </w:pPr>
    <w:rPr>
      <w:b/>
      <w:bCs/>
      <w:sz w:val="24"/>
      <w:lang w:val="ro-MO"/>
    </w:rPr>
  </w:style>
  <w:style w:type="paragraph" w:styleId="Heading4">
    <w:name w:val="heading 4"/>
    <w:basedOn w:val="Normal"/>
    <w:next w:val="Normal"/>
    <w:link w:val="Heading4Char"/>
    <w:uiPriority w:val="99"/>
    <w:qFormat/>
    <w:rsid w:val="008C5508"/>
    <w:pPr>
      <w:keepNext/>
      <w:spacing w:line="360" w:lineRule="auto"/>
      <w:jc w:val="center"/>
      <w:outlineLvl w:val="3"/>
    </w:pPr>
    <w:rPr>
      <w:b/>
      <w:bCs/>
      <w:lang w:val="ro-RO"/>
    </w:rPr>
  </w:style>
  <w:style w:type="paragraph" w:styleId="Heading5">
    <w:name w:val="heading 5"/>
    <w:basedOn w:val="Normal"/>
    <w:next w:val="Normal"/>
    <w:link w:val="Heading5Char"/>
    <w:uiPriority w:val="99"/>
    <w:qFormat/>
    <w:rsid w:val="008C5508"/>
    <w:pPr>
      <w:keepNext/>
      <w:jc w:val="center"/>
      <w:outlineLvl w:val="4"/>
    </w:pPr>
    <w:rPr>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508"/>
    <w:rPr>
      <w:rFonts w:ascii="Times New Roman" w:eastAsia="Times New Roman" w:hAnsi="Times New Roman" w:cs="Times New Roman"/>
      <w:sz w:val="28"/>
      <w:szCs w:val="20"/>
      <w:lang w:val="ro-RO" w:eastAsia="ru-RU"/>
    </w:rPr>
  </w:style>
  <w:style w:type="character" w:customStyle="1" w:styleId="Heading3Char">
    <w:name w:val="Heading 3 Char"/>
    <w:basedOn w:val="DefaultParagraphFont"/>
    <w:link w:val="Heading3"/>
    <w:uiPriority w:val="99"/>
    <w:rsid w:val="008C5508"/>
    <w:rPr>
      <w:rFonts w:ascii="Times New Roman" w:eastAsia="Times New Roman" w:hAnsi="Times New Roman" w:cs="Times New Roman"/>
      <w:b/>
      <w:bCs/>
      <w:sz w:val="24"/>
      <w:szCs w:val="20"/>
      <w:lang w:val="ro-MO" w:eastAsia="en-US"/>
    </w:rPr>
  </w:style>
  <w:style w:type="character" w:customStyle="1" w:styleId="Heading4Char">
    <w:name w:val="Heading 4 Char"/>
    <w:basedOn w:val="DefaultParagraphFont"/>
    <w:link w:val="Heading4"/>
    <w:uiPriority w:val="99"/>
    <w:rsid w:val="008C5508"/>
    <w:rPr>
      <w:rFonts w:ascii="Times New Roman" w:eastAsia="Times New Roman" w:hAnsi="Times New Roman" w:cs="Times New Roman"/>
      <w:b/>
      <w:bCs/>
      <w:sz w:val="28"/>
      <w:szCs w:val="20"/>
      <w:lang w:val="ro-RO" w:eastAsia="en-US"/>
    </w:rPr>
  </w:style>
  <w:style w:type="character" w:customStyle="1" w:styleId="Heading5Char">
    <w:name w:val="Heading 5 Char"/>
    <w:basedOn w:val="DefaultParagraphFont"/>
    <w:link w:val="Heading5"/>
    <w:uiPriority w:val="99"/>
    <w:rsid w:val="008C5508"/>
    <w:rPr>
      <w:rFonts w:ascii="Times New Roman" w:eastAsia="Times New Roman" w:hAnsi="Times New Roman" w:cs="Times New Roman"/>
      <w:sz w:val="32"/>
      <w:szCs w:val="20"/>
      <w:lang w:val="es-ES_tradnl" w:eastAsia="en-US"/>
    </w:rPr>
  </w:style>
  <w:style w:type="paragraph" w:styleId="Footer">
    <w:name w:val="footer"/>
    <w:basedOn w:val="Normal"/>
    <w:link w:val="FooterChar"/>
    <w:uiPriority w:val="99"/>
    <w:rsid w:val="008C5508"/>
    <w:pPr>
      <w:tabs>
        <w:tab w:val="center" w:pos="4153"/>
        <w:tab w:val="right" w:pos="8306"/>
      </w:tabs>
    </w:pPr>
  </w:style>
  <w:style w:type="character" w:customStyle="1" w:styleId="FooterChar">
    <w:name w:val="Footer Char"/>
    <w:basedOn w:val="DefaultParagraphFont"/>
    <w:link w:val="Footer"/>
    <w:uiPriority w:val="99"/>
    <w:rsid w:val="008C5508"/>
    <w:rPr>
      <w:rFonts w:ascii="Times New Roman" w:eastAsia="Times New Roman" w:hAnsi="Times New Roman" w:cs="Times New Roman"/>
      <w:sz w:val="28"/>
      <w:szCs w:val="20"/>
      <w:lang w:val="ru-RU" w:eastAsia="en-US"/>
    </w:rPr>
  </w:style>
  <w:style w:type="paragraph" w:styleId="ListParagraph">
    <w:name w:val="List Paragraph"/>
    <w:basedOn w:val="Normal"/>
    <w:uiPriority w:val="34"/>
    <w:qFormat/>
    <w:rsid w:val="008C5508"/>
    <w:pPr>
      <w:spacing w:after="200" w:line="276" w:lineRule="auto"/>
      <w:ind w:left="720"/>
      <w:contextualSpacing/>
    </w:pPr>
    <w:rPr>
      <w:rFonts w:ascii="Calibri" w:eastAsia="Calibri" w:hAnsi="Calibri"/>
      <w:sz w:val="22"/>
      <w:szCs w:val="22"/>
      <w:lang w:val="en-US"/>
    </w:rPr>
  </w:style>
  <w:style w:type="paragraph" w:styleId="NormalWeb">
    <w:name w:val="Normal (Web)"/>
    <w:basedOn w:val="Normal"/>
    <w:uiPriority w:val="99"/>
    <w:rsid w:val="008C5508"/>
    <w:pPr>
      <w:spacing w:before="100" w:beforeAutospacing="1" w:after="100" w:afterAutospacing="1"/>
    </w:pPr>
    <w:rPr>
      <w:rFonts w:ascii="Arial Unicode MS" w:eastAsia="Arial Unicode MS" w:cs="Arial Unicode MS"/>
      <w:sz w:val="24"/>
      <w:szCs w:val="24"/>
      <w:lang w:val="en-US"/>
    </w:rPr>
  </w:style>
  <w:style w:type="paragraph" w:styleId="BalloonText">
    <w:name w:val="Balloon Text"/>
    <w:basedOn w:val="Normal"/>
    <w:link w:val="BalloonTextChar"/>
    <w:uiPriority w:val="99"/>
    <w:semiHidden/>
    <w:unhideWhenUsed/>
    <w:rsid w:val="002E2227"/>
    <w:rPr>
      <w:rFonts w:ascii="Tahoma" w:hAnsi="Tahoma" w:cs="Tahoma"/>
      <w:sz w:val="16"/>
      <w:szCs w:val="16"/>
    </w:rPr>
  </w:style>
  <w:style w:type="character" w:customStyle="1" w:styleId="BalloonTextChar">
    <w:name w:val="Balloon Text Char"/>
    <w:basedOn w:val="DefaultParagraphFont"/>
    <w:link w:val="BalloonText"/>
    <w:uiPriority w:val="99"/>
    <w:semiHidden/>
    <w:rsid w:val="002E2227"/>
    <w:rPr>
      <w:rFonts w:ascii="Tahoma" w:eastAsia="Times New Roman" w:hAnsi="Tahoma" w:cs="Tahoma"/>
      <w:sz w:val="16"/>
      <w:szCs w:val="16"/>
      <w:lang w:val="ru-RU" w:eastAsia="en-US"/>
    </w:rPr>
  </w:style>
  <w:style w:type="paragraph" w:styleId="Header">
    <w:name w:val="header"/>
    <w:basedOn w:val="Normal"/>
    <w:link w:val="HeaderChar"/>
    <w:uiPriority w:val="99"/>
    <w:unhideWhenUsed/>
    <w:rsid w:val="00820ADC"/>
    <w:pPr>
      <w:tabs>
        <w:tab w:val="center" w:pos="4680"/>
        <w:tab w:val="right" w:pos="9360"/>
      </w:tabs>
    </w:pPr>
  </w:style>
  <w:style w:type="character" w:customStyle="1" w:styleId="HeaderChar">
    <w:name w:val="Header Char"/>
    <w:basedOn w:val="DefaultParagraphFont"/>
    <w:link w:val="Header"/>
    <w:uiPriority w:val="99"/>
    <w:rsid w:val="00820ADC"/>
    <w:rPr>
      <w:rFonts w:ascii="Times New Roman" w:eastAsia="Times New Roman" w:hAnsi="Times New Roman" w:cs="Times New Roman"/>
      <w:sz w:val="28"/>
      <w:szCs w:val="20"/>
      <w:lang w:val="ru-RU" w:eastAsia="en-US"/>
    </w:rPr>
  </w:style>
  <w:style w:type="paragraph" w:customStyle="1" w:styleId="CharChar">
    <w:name w:val="Char Char Знак Знак Знак"/>
    <w:basedOn w:val="Normal"/>
    <w:rsid w:val="00DF52F2"/>
    <w:pPr>
      <w:spacing w:after="160" w:line="240" w:lineRule="exact"/>
    </w:pPr>
    <w:rPr>
      <w:rFonts w:ascii="Arial" w:eastAsia="Batang" w:hAnsi="Arial" w:cs="Arial"/>
      <w:color w:val="000000"/>
      <w:sz w:val="24"/>
      <w:szCs w:val="24"/>
      <w:lang w:val="en-US"/>
    </w:rPr>
  </w:style>
  <w:style w:type="paragraph" w:styleId="NoSpacing">
    <w:name w:val="No Spacing"/>
    <w:uiPriority w:val="1"/>
    <w:qFormat/>
    <w:rsid w:val="0098405C"/>
    <w:pPr>
      <w:spacing w:after="0" w:line="240" w:lineRule="auto"/>
    </w:pPr>
    <w:rPr>
      <w:rFonts w:ascii="Times New Roman" w:eastAsia="Times New Roman" w:hAnsi="Times New Roman" w:cs="Times New Roman"/>
      <w:sz w:val="28"/>
      <w:szCs w:val="20"/>
      <w:lang w:val="ru-RU" w:eastAsia="en-US"/>
    </w:rPr>
  </w:style>
  <w:style w:type="character" w:styleId="Hyperlink">
    <w:name w:val="Hyperlink"/>
    <w:basedOn w:val="DefaultParagraphFont"/>
    <w:uiPriority w:val="99"/>
    <w:unhideWhenUsed/>
    <w:rsid w:val="00EC7372"/>
    <w:rPr>
      <w:strike w:val="0"/>
      <w:dstrike w:val="0"/>
      <w:color w:val="3366CC"/>
      <w:u w:val="none"/>
      <w:effect w:val="none"/>
    </w:rPr>
  </w:style>
  <w:style w:type="character" w:customStyle="1" w:styleId="bold">
    <w:name w:val="bold"/>
    <w:basedOn w:val="DefaultParagraphFont"/>
    <w:rsid w:val="00EC7372"/>
    <w:rPr>
      <w:b/>
      <w:bCs/>
    </w:rPr>
  </w:style>
  <w:style w:type="character" w:customStyle="1" w:styleId="italic1">
    <w:name w:val="italic1"/>
    <w:basedOn w:val="DefaultParagraphFont"/>
    <w:rsid w:val="00EC7372"/>
    <w:rPr>
      <w:i/>
      <w:iCs/>
    </w:rPr>
  </w:style>
  <w:style w:type="character" w:customStyle="1" w:styleId="sub">
    <w:name w:val="sub"/>
    <w:basedOn w:val="DefaultParagraphFont"/>
    <w:rsid w:val="00EC7372"/>
    <w:rPr>
      <w:sz w:val="17"/>
      <w:szCs w:val="17"/>
      <w:vertAlign w:val="subscript"/>
    </w:rPr>
  </w:style>
  <w:style w:type="character" w:customStyle="1" w:styleId="super">
    <w:name w:val="super"/>
    <w:basedOn w:val="DefaultParagraphFont"/>
    <w:rsid w:val="00EC7372"/>
    <w:rPr>
      <w:sz w:val="17"/>
      <w:szCs w:val="17"/>
      <w:vertAlign w:val="superscript"/>
    </w:rPr>
  </w:style>
  <w:style w:type="paragraph" w:customStyle="1" w:styleId="ti-grseq-12">
    <w:name w:val="ti-grseq-12"/>
    <w:basedOn w:val="Normal"/>
    <w:rsid w:val="00EC7372"/>
    <w:pPr>
      <w:spacing w:before="240" w:after="120" w:line="312" w:lineRule="atLeast"/>
      <w:jc w:val="both"/>
    </w:pPr>
    <w:rPr>
      <w:b/>
      <w:bCs/>
      <w:sz w:val="24"/>
      <w:szCs w:val="24"/>
      <w:lang w:val="en-US"/>
    </w:rPr>
  </w:style>
  <w:style w:type="paragraph" w:customStyle="1" w:styleId="normal2">
    <w:name w:val="normal2"/>
    <w:basedOn w:val="Normal"/>
    <w:rsid w:val="00EC7372"/>
    <w:pPr>
      <w:spacing w:before="120" w:line="312" w:lineRule="atLeast"/>
      <w:jc w:val="both"/>
    </w:pPr>
    <w:rPr>
      <w:sz w:val="24"/>
      <w:szCs w:val="24"/>
      <w:lang w:val="en-US"/>
    </w:rPr>
  </w:style>
  <w:style w:type="paragraph" w:customStyle="1" w:styleId="ti-tbl2">
    <w:name w:val="ti-tbl2"/>
    <w:basedOn w:val="Normal"/>
    <w:rsid w:val="00EC7372"/>
    <w:pPr>
      <w:spacing w:before="120" w:after="120" w:line="312" w:lineRule="atLeast"/>
      <w:jc w:val="center"/>
    </w:pPr>
    <w:rPr>
      <w:sz w:val="24"/>
      <w:szCs w:val="24"/>
      <w:lang w:val="en-US"/>
    </w:rPr>
  </w:style>
  <w:style w:type="paragraph" w:customStyle="1" w:styleId="tbl-hdr2">
    <w:name w:val="tbl-hdr2"/>
    <w:basedOn w:val="Normal"/>
    <w:rsid w:val="00EC7372"/>
    <w:pPr>
      <w:spacing w:before="60" w:after="60" w:line="312" w:lineRule="atLeast"/>
      <w:ind w:right="195"/>
      <w:jc w:val="center"/>
    </w:pPr>
    <w:rPr>
      <w:b/>
      <w:bCs/>
      <w:sz w:val="22"/>
      <w:szCs w:val="22"/>
      <w:lang w:val="en-US"/>
    </w:rPr>
  </w:style>
  <w:style w:type="paragraph" w:customStyle="1" w:styleId="tbl-txt2">
    <w:name w:val="tbl-txt2"/>
    <w:basedOn w:val="Normal"/>
    <w:rsid w:val="00EC7372"/>
    <w:pPr>
      <w:spacing w:before="60" w:after="60" w:line="312" w:lineRule="atLeast"/>
    </w:pPr>
    <w:rPr>
      <w:sz w:val="22"/>
      <w:szCs w:val="22"/>
      <w:lang w:val="en-US"/>
    </w:rPr>
  </w:style>
  <w:style w:type="paragraph" w:customStyle="1" w:styleId="tbl-num2">
    <w:name w:val="tbl-num2"/>
    <w:basedOn w:val="Normal"/>
    <w:rsid w:val="00EC7372"/>
    <w:pPr>
      <w:spacing w:before="60" w:after="60" w:line="312" w:lineRule="atLeast"/>
      <w:ind w:right="195"/>
      <w:jc w:val="right"/>
    </w:pPr>
    <w:rPr>
      <w:sz w:val="22"/>
      <w:szCs w:val="22"/>
      <w:lang w:val="en-US"/>
    </w:rPr>
  </w:style>
  <w:style w:type="paragraph" w:customStyle="1" w:styleId="ti-annotation2">
    <w:name w:val="ti-annotation2"/>
    <w:basedOn w:val="Normal"/>
    <w:rsid w:val="00EC7372"/>
    <w:pPr>
      <w:spacing w:before="120" w:line="312" w:lineRule="atLeast"/>
    </w:pPr>
    <w:rPr>
      <w:i/>
      <w:iCs/>
      <w:sz w:val="24"/>
      <w:szCs w:val="24"/>
      <w:lang w:val="en-US"/>
    </w:rPr>
  </w:style>
  <w:style w:type="paragraph" w:customStyle="1" w:styleId="image2">
    <w:name w:val="image2"/>
    <w:basedOn w:val="Normal"/>
    <w:rsid w:val="00EC7372"/>
    <w:pPr>
      <w:spacing w:before="120" w:after="120" w:line="312" w:lineRule="atLeast"/>
      <w:jc w:val="center"/>
    </w:pPr>
    <w:rPr>
      <w:sz w:val="24"/>
      <w:szCs w:val="24"/>
      <w:lang w:val="en-US"/>
    </w:rPr>
  </w:style>
  <w:style w:type="paragraph" w:customStyle="1" w:styleId="note2">
    <w:name w:val="note2"/>
    <w:basedOn w:val="Normal"/>
    <w:rsid w:val="00EC7372"/>
    <w:pPr>
      <w:spacing w:before="60" w:after="60" w:line="312" w:lineRule="atLeast"/>
      <w:jc w:val="both"/>
    </w:pPr>
    <w:rPr>
      <w:sz w:val="19"/>
      <w:szCs w:val="19"/>
      <w:lang w:val="en-US"/>
    </w:rPr>
  </w:style>
  <w:style w:type="paragraph" w:styleId="FootnoteText">
    <w:name w:val="footnote text"/>
    <w:basedOn w:val="Normal"/>
    <w:link w:val="FootnoteTextChar"/>
    <w:uiPriority w:val="99"/>
    <w:semiHidden/>
    <w:unhideWhenUsed/>
    <w:rsid w:val="005A25ED"/>
    <w:rPr>
      <w:sz w:val="20"/>
    </w:rPr>
  </w:style>
  <w:style w:type="character" w:customStyle="1" w:styleId="FootnoteTextChar">
    <w:name w:val="Footnote Text Char"/>
    <w:basedOn w:val="DefaultParagraphFont"/>
    <w:link w:val="FootnoteText"/>
    <w:uiPriority w:val="99"/>
    <w:semiHidden/>
    <w:rsid w:val="005A25ED"/>
    <w:rPr>
      <w:rFonts w:ascii="Times New Roman" w:eastAsia="Times New Roman" w:hAnsi="Times New Roman" w:cs="Times New Roman"/>
      <w:sz w:val="20"/>
      <w:szCs w:val="20"/>
      <w:lang w:val="ru-RU" w:eastAsia="en-US"/>
    </w:rPr>
  </w:style>
  <w:style w:type="character" w:styleId="FootnoteReference">
    <w:name w:val="footnote reference"/>
    <w:basedOn w:val="DefaultParagraphFont"/>
    <w:uiPriority w:val="99"/>
    <w:semiHidden/>
    <w:unhideWhenUsed/>
    <w:rsid w:val="005A25ED"/>
    <w:rPr>
      <w:vertAlign w:val="superscript"/>
    </w:rPr>
  </w:style>
  <w:style w:type="paragraph" w:styleId="EndnoteText">
    <w:name w:val="endnote text"/>
    <w:basedOn w:val="Normal"/>
    <w:link w:val="EndnoteTextChar"/>
    <w:uiPriority w:val="99"/>
    <w:semiHidden/>
    <w:unhideWhenUsed/>
    <w:rsid w:val="005A25ED"/>
    <w:rPr>
      <w:sz w:val="20"/>
    </w:rPr>
  </w:style>
  <w:style w:type="character" w:customStyle="1" w:styleId="EndnoteTextChar">
    <w:name w:val="Endnote Text Char"/>
    <w:basedOn w:val="DefaultParagraphFont"/>
    <w:link w:val="EndnoteText"/>
    <w:uiPriority w:val="99"/>
    <w:semiHidden/>
    <w:rsid w:val="005A25ED"/>
    <w:rPr>
      <w:rFonts w:ascii="Times New Roman" w:eastAsia="Times New Roman" w:hAnsi="Times New Roman" w:cs="Times New Roman"/>
      <w:sz w:val="20"/>
      <w:szCs w:val="20"/>
      <w:lang w:val="ru-RU" w:eastAsia="en-US"/>
    </w:rPr>
  </w:style>
  <w:style w:type="character" w:styleId="EndnoteReference">
    <w:name w:val="endnote reference"/>
    <w:basedOn w:val="DefaultParagraphFont"/>
    <w:uiPriority w:val="99"/>
    <w:semiHidden/>
    <w:unhideWhenUsed/>
    <w:rsid w:val="005A25ED"/>
    <w:rPr>
      <w:vertAlign w:val="superscript"/>
    </w:rPr>
  </w:style>
  <w:style w:type="character" w:styleId="CommentReference">
    <w:name w:val="annotation reference"/>
    <w:basedOn w:val="DefaultParagraphFont"/>
    <w:uiPriority w:val="99"/>
    <w:semiHidden/>
    <w:unhideWhenUsed/>
    <w:rsid w:val="00B85CE4"/>
    <w:rPr>
      <w:sz w:val="16"/>
      <w:szCs w:val="16"/>
    </w:rPr>
  </w:style>
  <w:style w:type="paragraph" w:styleId="CommentText">
    <w:name w:val="annotation text"/>
    <w:basedOn w:val="Normal"/>
    <w:link w:val="CommentTextChar"/>
    <w:uiPriority w:val="99"/>
    <w:semiHidden/>
    <w:unhideWhenUsed/>
    <w:rsid w:val="00B85CE4"/>
    <w:rPr>
      <w:sz w:val="20"/>
    </w:rPr>
  </w:style>
  <w:style w:type="character" w:customStyle="1" w:styleId="CommentTextChar">
    <w:name w:val="Comment Text Char"/>
    <w:basedOn w:val="DefaultParagraphFont"/>
    <w:link w:val="CommentText"/>
    <w:uiPriority w:val="99"/>
    <w:semiHidden/>
    <w:rsid w:val="00B85CE4"/>
    <w:rPr>
      <w:rFonts w:ascii="Times New Roman" w:eastAsia="Times New Roman" w:hAnsi="Times New Roman" w:cs="Times New Roman"/>
      <w:sz w:val="20"/>
      <w:szCs w:val="20"/>
      <w:lang w:val="ru-RU" w:eastAsia="en-US"/>
    </w:rPr>
  </w:style>
  <w:style w:type="paragraph" w:styleId="CommentSubject">
    <w:name w:val="annotation subject"/>
    <w:basedOn w:val="CommentText"/>
    <w:next w:val="CommentText"/>
    <w:link w:val="CommentSubjectChar"/>
    <w:uiPriority w:val="99"/>
    <w:semiHidden/>
    <w:unhideWhenUsed/>
    <w:rsid w:val="00B85CE4"/>
    <w:rPr>
      <w:b/>
      <w:bCs/>
    </w:rPr>
  </w:style>
  <w:style w:type="character" w:customStyle="1" w:styleId="CommentSubjectChar">
    <w:name w:val="Comment Subject Char"/>
    <w:basedOn w:val="CommentTextChar"/>
    <w:link w:val="CommentSubject"/>
    <w:uiPriority w:val="99"/>
    <w:semiHidden/>
    <w:rsid w:val="00B85CE4"/>
    <w:rPr>
      <w:rFonts w:ascii="Times New Roman" w:eastAsia="Times New Roman" w:hAnsi="Times New Roman" w:cs="Times New Roman"/>
      <w:b/>
      <w:bCs/>
      <w:sz w:val="20"/>
      <w:szCs w:val="20"/>
      <w:lang w:val="ru-RU" w:eastAsia="en-US"/>
    </w:rPr>
  </w:style>
  <w:style w:type="numbering" w:customStyle="1" w:styleId="NoList1">
    <w:name w:val="No List1"/>
    <w:next w:val="NoList"/>
    <w:uiPriority w:val="99"/>
    <w:semiHidden/>
    <w:unhideWhenUsed/>
    <w:rsid w:val="002C2CBB"/>
  </w:style>
  <w:style w:type="paragraph" w:customStyle="1" w:styleId="tt">
    <w:name w:val="tt"/>
    <w:basedOn w:val="Normal"/>
    <w:rsid w:val="002C2CBB"/>
    <w:pPr>
      <w:jc w:val="center"/>
    </w:pPr>
    <w:rPr>
      <w:b/>
      <w:bCs/>
      <w:sz w:val="24"/>
      <w:szCs w:val="24"/>
      <w:lang w:val="en-US"/>
    </w:rPr>
  </w:style>
  <w:style w:type="paragraph" w:customStyle="1" w:styleId="pb">
    <w:name w:val="pb"/>
    <w:basedOn w:val="Normal"/>
    <w:rsid w:val="002C2CBB"/>
    <w:pPr>
      <w:jc w:val="center"/>
    </w:pPr>
    <w:rPr>
      <w:i/>
      <w:iCs/>
      <w:color w:val="663300"/>
      <w:sz w:val="20"/>
      <w:lang w:val="en-US"/>
    </w:rPr>
  </w:style>
  <w:style w:type="paragraph" w:customStyle="1" w:styleId="cn">
    <w:name w:val="cn"/>
    <w:basedOn w:val="Normal"/>
    <w:rsid w:val="002C2CBB"/>
    <w:pPr>
      <w:jc w:val="center"/>
    </w:pPr>
    <w:rPr>
      <w:sz w:val="24"/>
      <w:szCs w:val="24"/>
      <w:lang w:val="en-US"/>
    </w:rPr>
  </w:style>
  <w:style w:type="character" w:styleId="Strong">
    <w:name w:val="Strong"/>
    <w:basedOn w:val="DefaultParagraphFont"/>
    <w:uiPriority w:val="22"/>
    <w:qFormat/>
    <w:rsid w:val="002C2CBB"/>
    <w:rPr>
      <w:b/>
      <w:bCs/>
    </w:rPr>
  </w:style>
  <w:style w:type="character" w:customStyle="1" w:styleId="apple-converted-space">
    <w:name w:val="apple-converted-space"/>
    <w:basedOn w:val="DefaultParagraphFont"/>
    <w:rsid w:val="007F5C10"/>
  </w:style>
  <w:style w:type="paragraph" w:customStyle="1" w:styleId="Default">
    <w:name w:val="Default"/>
    <w:rsid w:val="00DE5C8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9794D"/>
    <w:rPr>
      <w:b/>
      <w:bCs/>
      <w:i w:val="0"/>
      <w:iCs w:val="0"/>
    </w:rPr>
  </w:style>
  <w:style w:type="character" w:customStyle="1" w:styleId="st1">
    <w:name w:val="st1"/>
    <w:basedOn w:val="DefaultParagraphFont"/>
    <w:rsid w:val="0009794D"/>
  </w:style>
  <w:style w:type="numbering" w:customStyle="1" w:styleId="NoList2">
    <w:name w:val="No List2"/>
    <w:next w:val="NoList"/>
    <w:uiPriority w:val="99"/>
    <w:semiHidden/>
    <w:unhideWhenUsed/>
    <w:rsid w:val="00B66B30"/>
  </w:style>
  <w:style w:type="paragraph" w:customStyle="1" w:styleId="CharCaracterCaracterCharCaracterCaracterCaracterCharCaracterCaracterCharCaracterCaracterCharCaracterCaracterCaracter">
    <w:name w:val="Char Caracter Caracter Char Caracter Caracter Caracter Char Caracter Caracter Char Caracter Caracter Char Caracter Caracter Caracter"/>
    <w:basedOn w:val="Normal"/>
    <w:rsid w:val="00B66B30"/>
    <w:pPr>
      <w:spacing w:after="160" w:line="240" w:lineRule="exact"/>
    </w:pPr>
    <w:rPr>
      <w:rFonts w:ascii="Tahoma" w:hAnsi="Tahoma"/>
      <w:sz w:val="20"/>
      <w:lang w:val="en-US"/>
    </w:rPr>
  </w:style>
  <w:style w:type="character" w:customStyle="1" w:styleId="tal">
    <w:name w:val="tal"/>
    <w:basedOn w:val="DefaultParagraphFont"/>
    <w:rsid w:val="00B66B30"/>
  </w:style>
  <w:style w:type="character" w:customStyle="1" w:styleId="tli">
    <w:name w:val="tli"/>
    <w:basedOn w:val="DefaultParagraphFont"/>
    <w:rsid w:val="00B66B30"/>
  </w:style>
  <w:style w:type="character" w:styleId="PageNumber">
    <w:name w:val="page number"/>
    <w:basedOn w:val="DefaultParagraphFont"/>
    <w:rsid w:val="00B66B30"/>
  </w:style>
  <w:style w:type="paragraph" w:customStyle="1" w:styleId="a">
    <w:name w:val="Знак Знак"/>
    <w:basedOn w:val="Normal"/>
    <w:next w:val="Normal"/>
    <w:rsid w:val="000B15AC"/>
    <w:pPr>
      <w:spacing w:after="160" w:line="240" w:lineRule="exact"/>
    </w:pPr>
    <w:rPr>
      <w:rFonts w:ascii="Tahoma" w:hAnsi="Tahoma"/>
      <w:sz w:val="24"/>
      <w:lang w:val="en-US"/>
    </w:rPr>
  </w:style>
  <w:style w:type="table" w:styleId="TableGrid">
    <w:name w:val="Table Grid"/>
    <w:basedOn w:val="TableNormal"/>
    <w:uiPriority w:val="59"/>
    <w:rsid w:val="003764F8"/>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rsid w:val="006B5E72"/>
    <w:pPr>
      <w:spacing w:after="160" w:line="240" w:lineRule="exact"/>
    </w:pPr>
    <w:rPr>
      <w:rFonts w:ascii="Tahoma" w:hAnsi="Tahoma"/>
      <w:sz w:val="24"/>
      <w:lang w:val="en-US"/>
    </w:rPr>
  </w:style>
  <w:style w:type="numbering" w:customStyle="1" w:styleId="NoList3">
    <w:name w:val="No List3"/>
    <w:next w:val="NoList"/>
    <w:uiPriority w:val="99"/>
    <w:semiHidden/>
    <w:unhideWhenUsed/>
    <w:rsid w:val="0059714C"/>
  </w:style>
  <w:style w:type="numbering" w:customStyle="1" w:styleId="NoList11">
    <w:name w:val="No List11"/>
    <w:next w:val="NoList"/>
    <w:uiPriority w:val="99"/>
    <w:semiHidden/>
    <w:unhideWhenUsed/>
    <w:rsid w:val="0059714C"/>
  </w:style>
  <w:style w:type="paragraph" w:customStyle="1" w:styleId="cu">
    <w:name w:val="cu"/>
    <w:basedOn w:val="Normal"/>
    <w:rsid w:val="0059714C"/>
    <w:pPr>
      <w:spacing w:before="45"/>
      <w:ind w:left="1134" w:right="567" w:hanging="567"/>
      <w:jc w:val="both"/>
    </w:pPr>
    <w:rPr>
      <w:sz w:val="20"/>
      <w:lang w:val="en-US"/>
    </w:rPr>
  </w:style>
  <w:style w:type="paragraph" w:customStyle="1" w:styleId="cut">
    <w:name w:val="cut"/>
    <w:basedOn w:val="Normal"/>
    <w:rsid w:val="0059714C"/>
    <w:pPr>
      <w:ind w:left="567" w:right="567" w:firstLine="567"/>
      <w:jc w:val="center"/>
    </w:pPr>
    <w:rPr>
      <w:b/>
      <w:bCs/>
      <w:sz w:val="20"/>
      <w:lang w:val="en-US"/>
    </w:rPr>
  </w:style>
  <w:style w:type="paragraph" w:customStyle="1" w:styleId="cp">
    <w:name w:val="cp"/>
    <w:basedOn w:val="Normal"/>
    <w:rsid w:val="0059714C"/>
    <w:pPr>
      <w:jc w:val="center"/>
    </w:pPr>
    <w:rPr>
      <w:b/>
      <w:bCs/>
      <w:sz w:val="24"/>
      <w:szCs w:val="24"/>
      <w:lang w:val="en-US"/>
    </w:rPr>
  </w:style>
  <w:style w:type="paragraph" w:customStyle="1" w:styleId="nt">
    <w:name w:val="nt"/>
    <w:basedOn w:val="Normal"/>
    <w:rsid w:val="0059714C"/>
    <w:pPr>
      <w:ind w:left="567" w:right="567" w:hanging="567"/>
      <w:jc w:val="both"/>
    </w:pPr>
    <w:rPr>
      <w:i/>
      <w:iCs/>
      <w:color w:val="663300"/>
      <w:sz w:val="20"/>
      <w:lang w:val="en-US"/>
    </w:rPr>
  </w:style>
  <w:style w:type="paragraph" w:customStyle="1" w:styleId="md">
    <w:name w:val="md"/>
    <w:basedOn w:val="Normal"/>
    <w:rsid w:val="0059714C"/>
    <w:pPr>
      <w:ind w:firstLine="567"/>
      <w:jc w:val="both"/>
    </w:pPr>
    <w:rPr>
      <w:i/>
      <w:iCs/>
      <w:color w:val="663300"/>
      <w:sz w:val="20"/>
      <w:lang w:val="en-US"/>
    </w:rPr>
  </w:style>
  <w:style w:type="paragraph" w:customStyle="1" w:styleId="sm">
    <w:name w:val="sm"/>
    <w:basedOn w:val="Normal"/>
    <w:rsid w:val="0059714C"/>
    <w:pPr>
      <w:ind w:firstLine="567"/>
    </w:pPr>
    <w:rPr>
      <w:b/>
      <w:bCs/>
      <w:sz w:val="20"/>
      <w:lang w:val="en-US"/>
    </w:rPr>
  </w:style>
  <w:style w:type="paragraph" w:customStyle="1" w:styleId="cb">
    <w:name w:val="cb"/>
    <w:basedOn w:val="Normal"/>
    <w:rsid w:val="0059714C"/>
    <w:pPr>
      <w:jc w:val="center"/>
    </w:pPr>
    <w:rPr>
      <w:b/>
      <w:bCs/>
      <w:sz w:val="24"/>
      <w:szCs w:val="24"/>
      <w:lang w:val="en-US"/>
    </w:rPr>
  </w:style>
  <w:style w:type="paragraph" w:customStyle="1" w:styleId="rg">
    <w:name w:val="rg"/>
    <w:basedOn w:val="Normal"/>
    <w:rsid w:val="0059714C"/>
    <w:pPr>
      <w:jc w:val="right"/>
    </w:pPr>
    <w:rPr>
      <w:sz w:val="24"/>
      <w:szCs w:val="24"/>
      <w:lang w:val="en-US"/>
    </w:rPr>
  </w:style>
  <w:style w:type="paragraph" w:customStyle="1" w:styleId="js">
    <w:name w:val="js"/>
    <w:basedOn w:val="Normal"/>
    <w:rsid w:val="0059714C"/>
    <w:pPr>
      <w:jc w:val="both"/>
    </w:pPr>
    <w:rPr>
      <w:sz w:val="24"/>
      <w:szCs w:val="24"/>
      <w:lang w:val="en-US"/>
    </w:rPr>
  </w:style>
  <w:style w:type="paragraph" w:customStyle="1" w:styleId="lf">
    <w:name w:val="lf"/>
    <w:basedOn w:val="Normal"/>
    <w:rsid w:val="0059714C"/>
    <w:rPr>
      <w:sz w:val="24"/>
      <w:szCs w:val="24"/>
      <w:lang w:val="en-US"/>
    </w:rPr>
  </w:style>
  <w:style w:type="paragraph" w:customStyle="1" w:styleId="forma">
    <w:name w:val="forma"/>
    <w:basedOn w:val="Normal"/>
    <w:rsid w:val="0059714C"/>
    <w:pPr>
      <w:ind w:firstLine="567"/>
      <w:jc w:val="both"/>
    </w:pPr>
    <w:rPr>
      <w:rFonts w:ascii="Arial" w:hAnsi="Arial" w:cs="Arial"/>
      <w:sz w:val="20"/>
      <w:lang w:val="en-US"/>
    </w:rPr>
  </w:style>
  <w:style w:type="character" w:styleId="FollowedHyperlink">
    <w:name w:val="FollowedHyperlink"/>
    <w:basedOn w:val="DefaultParagraphFont"/>
    <w:uiPriority w:val="99"/>
    <w:semiHidden/>
    <w:unhideWhenUsed/>
    <w:rsid w:val="0059714C"/>
    <w:rPr>
      <w:color w:val="800080"/>
      <w:u w:val="single"/>
    </w:rPr>
  </w:style>
  <w:style w:type="table" w:customStyle="1" w:styleId="TableGrid1">
    <w:name w:val="Table Grid1"/>
    <w:basedOn w:val="TableNormal"/>
    <w:next w:val="TableGrid"/>
    <w:uiPriority w:val="59"/>
    <w:rsid w:val="0059714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714C"/>
    <w:rPr>
      <w:color w:val="808080"/>
    </w:rPr>
  </w:style>
  <w:style w:type="table" w:customStyle="1" w:styleId="TableGrid11">
    <w:name w:val="Table Grid11"/>
    <w:basedOn w:val="TableNormal"/>
    <w:next w:val="TableGrid"/>
    <w:uiPriority w:val="59"/>
    <w:rsid w:val="003206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TableNormal"/>
    <w:next w:val="TableGrid"/>
    <w:uiPriority w:val="39"/>
    <w:rsid w:val="00BC3D46"/>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uiPriority w:val="39"/>
    <w:rsid w:val="00285C52"/>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00724"/>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279B6"/>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2B7B73"/>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8F46ED"/>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BC2637"/>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CC484C"/>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7839C5"/>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7839C5"/>
  </w:style>
  <w:style w:type="numbering" w:customStyle="1" w:styleId="NoList12">
    <w:name w:val="No List12"/>
    <w:next w:val="NoList"/>
    <w:uiPriority w:val="99"/>
    <w:semiHidden/>
    <w:unhideWhenUsed/>
    <w:rsid w:val="007839C5"/>
  </w:style>
  <w:style w:type="numbering" w:customStyle="1" w:styleId="NoList111">
    <w:name w:val="No List111"/>
    <w:next w:val="NoList"/>
    <w:uiPriority w:val="99"/>
    <w:semiHidden/>
    <w:unhideWhenUsed/>
    <w:rsid w:val="007839C5"/>
  </w:style>
  <w:style w:type="numbering" w:customStyle="1" w:styleId="NoList21">
    <w:name w:val="No List21"/>
    <w:next w:val="NoList"/>
    <w:uiPriority w:val="99"/>
    <w:semiHidden/>
    <w:unhideWhenUsed/>
    <w:rsid w:val="007839C5"/>
  </w:style>
  <w:style w:type="table" w:customStyle="1" w:styleId="TableGrid9">
    <w:name w:val="Table Grid9"/>
    <w:basedOn w:val="TableNormal"/>
    <w:next w:val="TableGrid"/>
    <w:uiPriority w:val="59"/>
    <w:rsid w:val="007839C5"/>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7839C5"/>
  </w:style>
  <w:style w:type="numbering" w:customStyle="1" w:styleId="NoList1111">
    <w:name w:val="No List1111"/>
    <w:next w:val="NoList"/>
    <w:uiPriority w:val="99"/>
    <w:semiHidden/>
    <w:unhideWhenUsed/>
    <w:rsid w:val="007839C5"/>
  </w:style>
  <w:style w:type="table" w:customStyle="1" w:styleId="TableGrid12">
    <w:name w:val="Table Grid12"/>
    <w:basedOn w:val="TableNormal"/>
    <w:next w:val="TableGrid"/>
    <w:uiPriority w:val="59"/>
    <w:rsid w:val="007839C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7839C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TableNormal"/>
    <w:next w:val="TableGrid"/>
    <w:uiPriority w:val="39"/>
    <w:rsid w:val="007839C5"/>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TableNormal"/>
    <w:next w:val="TableGrid"/>
    <w:uiPriority w:val="39"/>
    <w:rsid w:val="007839C5"/>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7839C5"/>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7839C5"/>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39"/>
    <w:rsid w:val="007839C5"/>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7839C5"/>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39"/>
    <w:rsid w:val="007839C5"/>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2541">
      <w:bodyDiv w:val="1"/>
      <w:marLeft w:val="0"/>
      <w:marRight w:val="0"/>
      <w:marTop w:val="0"/>
      <w:marBottom w:val="0"/>
      <w:divBdr>
        <w:top w:val="none" w:sz="0" w:space="0" w:color="auto"/>
        <w:left w:val="none" w:sz="0" w:space="0" w:color="auto"/>
        <w:bottom w:val="none" w:sz="0" w:space="0" w:color="auto"/>
        <w:right w:val="none" w:sz="0" w:space="0" w:color="auto"/>
      </w:divBdr>
    </w:div>
    <w:div w:id="221408020">
      <w:bodyDiv w:val="1"/>
      <w:marLeft w:val="0"/>
      <w:marRight w:val="0"/>
      <w:marTop w:val="0"/>
      <w:marBottom w:val="0"/>
      <w:divBdr>
        <w:top w:val="none" w:sz="0" w:space="0" w:color="auto"/>
        <w:left w:val="none" w:sz="0" w:space="0" w:color="auto"/>
        <w:bottom w:val="none" w:sz="0" w:space="0" w:color="auto"/>
        <w:right w:val="none" w:sz="0" w:space="0" w:color="auto"/>
      </w:divBdr>
    </w:div>
    <w:div w:id="555051577">
      <w:bodyDiv w:val="1"/>
      <w:marLeft w:val="0"/>
      <w:marRight w:val="0"/>
      <w:marTop w:val="0"/>
      <w:marBottom w:val="0"/>
      <w:divBdr>
        <w:top w:val="none" w:sz="0" w:space="0" w:color="auto"/>
        <w:left w:val="none" w:sz="0" w:space="0" w:color="auto"/>
        <w:bottom w:val="none" w:sz="0" w:space="0" w:color="auto"/>
        <w:right w:val="none" w:sz="0" w:space="0" w:color="auto"/>
      </w:divBdr>
    </w:div>
    <w:div w:id="585770952">
      <w:bodyDiv w:val="1"/>
      <w:marLeft w:val="0"/>
      <w:marRight w:val="0"/>
      <w:marTop w:val="0"/>
      <w:marBottom w:val="0"/>
      <w:divBdr>
        <w:top w:val="none" w:sz="0" w:space="0" w:color="auto"/>
        <w:left w:val="none" w:sz="0" w:space="0" w:color="auto"/>
        <w:bottom w:val="none" w:sz="0" w:space="0" w:color="auto"/>
        <w:right w:val="none" w:sz="0" w:space="0" w:color="auto"/>
      </w:divBdr>
    </w:div>
    <w:div w:id="822552032">
      <w:bodyDiv w:val="1"/>
      <w:marLeft w:val="0"/>
      <w:marRight w:val="0"/>
      <w:marTop w:val="0"/>
      <w:marBottom w:val="0"/>
      <w:divBdr>
        <w:top w:val="none" w:sz="0" w:space="0" w:color="auto"/>
        <w:left w:val="none" w:sz="0" w:space="0" w:color="auto"/>
        <w:bottom w:val="none" w:sz="0" w:space="0" w:color="auto"/>
        <w:right w:val="none" w:sz="0" w:space="0" w:color="auto"/>
      </w:divBdr>
      <w:divsChild>
        <w:div w:id="283660642">
          <w:marLeft w:val="0"/>
          <w:marRight w:val="0"/>
          <w:marTop w:val="0"/>
          <w:marBottom w:val="0"/>
          <w:divBdr>
            <w:top w:val="none" w:sz="0" w:space="0" w:color="auto"/>
            <w:left w:val="none" w:sz="0" w:space="0" w:color="auto"/>
            <w:bottom w:val="none" w:sz="0" w:space="0" w:color="auto"/>
            <w:right w:val="none" w:sz="0" w:space="0" w:color="auto"/>
          </w:divBdr>
          <w:divsChild>
            <w:div w:id="343480269">
              <w:marLeft w:val="0"/>
              <w:marRight w:val="0"/>
              <w:marTop w:val="0"/>
              <w:marBottom w:val="0"/>
              <w:divBdr>
                <w:top w:val="none" w:sz="0" w:space="0" w:color="auto"/>
                <w:left w:val="none" w:sz="0" w:space="0" w:color="auto"/>
                <w:bottom w:val="none" w:sz="0" w:space="0" w:color="auto"/>
                <w:right w:val="none" w:sz="0" w:space="0" w:color="auto"/>
              </w:divBdr>
              <w:divsChild>
                <w:div w:id="1895774219">
                  <w:marLeft w:val="0"/>
                  <w:marRight w:val="0"/>
                  <w:marTop w:val="0"/>
                  <w:marBottom w:val="0"/>
                  <w:divBdr>
                    <w:top w:val="none" w:sz="0" w:space="0" w:color="auto"/>
                    <w:left w:val="none" w:sz="0" w:space="0" w:color="auto"/>
                    <w:bottom w:val="none" w:sz="0" w:space="0" w:color="auto"/>
                    <w:right w:val="none" w:sz="0" w:space="0" w:color="auto"/>
                  </w:divBdr>
                  <w:divsChild>
                    <w:div w:id="2088073160">
                      <w:marLeft w:val="1"/>
                      <w:marRight w:val="1"/>
                      <w:marTop w:val="0"/>
                      <w:marBottom w:val="0"/>
                      <w:divBdr>
                        <w:top w:val="none" w:sz="0" w:space="0" w:color="auto"/>
                        <w:left w:val="none" w:sz="0" w:space="0" w:color="auto"/>
                        <w:bottom w:val="none" w:sz="0" w:space="0" w:color="auto"/>
                        <w:right w:val="none" w:sz="0" w:space="0" w:color="auto"/>
                      </w:divBdr>
                      <w:divsChild>
                        <w:div w:id="619920038">
                          <w:marLeft w:val="0"/>
                          <w:marRight w:val="0"/>
                          <w:marTop w:val="0"/>
                          <w:marBottom w:val="0"/>
                          <w:divBdr>
                            <w:top w:val="none" w:sz="0" w:space="0" w:color="auto"/>
                            <w:left w:val="none" w:sz="0" w:space="0" w:color="auto"/>
                            <w:bottom w:val="none" w:sz="0" w:space="0" w:color="auto"/>
                            <w:right w:val="none" w:sz="0" w:space="0" w:color="auto"/>
                          </w:divBdr>
                          <w:divsChild>
                            <w:div w:id="1050152221">
                              <w:marLeft w:val="0"/>
                              <w:marRight w:val="0"/>
                              <w:marTop w:val="0"/>
                              <w:marBottom w:val="360"/>
                              <w:divBdr>
                                <w:top w:val="none" w:sz="0" w:space="0" w:color="auto"/>
                                <w:left w:val="none" w:sz="0" w:space="0" w:color="auto"/>
                                <w:bottom w:val="none" w:sz="0" w:space="0" w:color="auto"/>
                                <w:right w:val="none" w:sz="0" w:space="0" w:color="auto"/>
                              </w:divBdr>
                              <w:divsChild>
                                <w:div w:id="703480084">
                                  <w:marLeft w:val="0"/>
                                  <w:marRight w:val="0"/>
                                  <w:marTop w:val="0"/>
                                  <w:marBottom w:val="0"/>
                                  <w:divBdr>
                                    <w:top w:val="none" w:sz="0" w:space="0" w:color="auto"/>
                                    <w:left w:val="none" w:sz="0" w:space="0" w:color="auto"/>
                                    <w:bottom w:val="none" w:sz="0" w:space="0" w:color="auto"/>
                                    <w:right w:val="none" w:sz="0" w:space="0" w:color="auto"/>
                                  </w:divBdr>
                                  <w:divsChild>
                                    <w:div w:id="1361589199">
                                      <w:marLeft w:val="0"/>
                                      <w:marRight w:val="0"/>
                                      <w:marTop w:val="0"/>
                                      <w:marBottom w:val="0"/>
                                      <w:divBdr>
                                        <w:top w:val="none" w:sz="0" w:space="0" w:color="auto"/>
                                        <w:left w:val="none" w:sz="0" w:space="0" w:color="auto"/>
                                        <w:bottom w:val="none" w:sz="0" w:space="0" w:color="auto"/>
                                        <w:right w:val="none" w:sz="0" w:space="0" w:color="auto"/>
                                      </w:divBdr>
                                      <w:divsChild>
                                        <w:div w:id="18897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575755">
      <w:bodyDiv w:val="1"/>
      <w:marLeft w:val="0"/>
      <w:marRight w:val="0"/>
      <w:marTop w:val="0"/>
      <w:marBottom w:val="0"/>
      <w:divBdr>
        <w:top w:val="none" w:sz="0" w:space="0" w:color="auto"/>
        <w:left w:val="none" w:sz="0" w:space="0" w:color="auto"/>
        <w:bottom w:val="none" w:sz="0" w:space="0" w:color="auto"/>
        <w:right w:val="none" w:sz="0" w:space="0" w:color="auto"/>
      </w:divBdr>
    </w:div>
    <w:div w:id="1014569817">
      <w:bodyDiv w:val="1"/>
      <w:marLeft w:val="0"/>
      <w:marRight w:val="0"/>
      <w:marTop w:val="0"/>
      <w:marBottom w:val="0"/>
      <w:divBdr>
        <w:top w:val="none" w:sz="0" w:space="0" w:color="auto"/>
        <w:left w:val="none" w:sz="0" w:space="0" w:color="auto"/>
        <w:bottom w:val="none" w:sz="0" w:space="0" w:color="auto"/>
        <w:right w:val="none" w:sz="0" w:space="0" w:color="auto"/>
      </w:divBdr>
    </w:div>
    <w:div w:id="1036924689">
      <w:bodyDiv w:val="1"/>
      <w:marLeft w:val="0"/>
      <w:marRight w:val="0"/>
      <w:marTop w:val="0"/>
      <w:marBottom w:val="0"/>
      <w:divBdr>
        <w:top w:val="none" w:sz="0" w:space="0" w:color="auto"/>
        <w:left w:val="none" w:sz="0" w:space="0" w:color="auto"/>
        <w:bottom w:val="none" w:sz="0" w:space="0" w:color="auto"/>
        <w:right w:val="none" w:sz="0" w:space="0" w:color="auto"/>
      </w:divBdr>
      <w:divsChild>
        <w:div w:id="270868344">
          <w:marLeft w:val="0"/>
          <w:marRight w:val="0"/>
          <w:marTop w:val="105"/>
          <w:marBottom w:val="30"/>
          <w:divBdr>
            <w:top w:val="none" w:sz="0" w:space="0" w:color="auto"/>
            <w:left w:val="none" w:sz="0" w:space="0" w:color="auto"/>
            <w:bottom w:val="none" w:sz="0" w:space="0" w:color="auto"/>
            <w:right w:val="none" w:sz="0" w:space="0" w:color="auto"/>
          </w:divBdr>
          <w:divsChild>
            <w:div w:id="643317978">
              <w:marLeft w:val="0"/>
              <w:marRight w:val="0"/>
              <w:marTop w:val="0"/>
              <w:marBottom w:val="0"/>
              <w:divBdr>
                <w:top w:val="none" w:sz="0" w:space="0" w:color="auto"/>
                <w:left w:val="none" w:sz="0" w:space="0" w:color="auto"/>
                <w:bottom w:val="none" w:sz="0" w:space="0" w:color="auto"/>
                <w:right w:val="none" w:sz="0" w:space="0" w:color="auto"/>
              </w:divBdr>
              <w:divsChild>
                <w:div w:id="59193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5721">
          <w:marLeft w:val="0"/>
          <w:marRight w:val="0"/>
          <w:marTop w:val="0"/>
          <w:marBottom w:val="0"/>
          <w:divBdr>
            <w:top w:val="none" w:sz="0" w:space="0" w:color="auto"/>
            <w:left w:val="none" w:sz="0" w:space="0" w:color="auto"/>
            <w:bottom w:val="none" w:sz="0" w:space="0" w:color="auto"/>
            <w:right w:val="none" w:sz="0" w:space="0" w:color="auto"/>
          </w:divBdr>
          <w:divsChild>
            <w:div w:id="1136678483">
              <w:marLeft w:val="0"/>
              <w:marRight w:val="0"/>
              <w:marTop w:val="0"/>
              <w:marBottom w:val="0"/>
              <w:divBdr>
                <w:top w:val="none" w:sz="0" w:space="0" w:color="auto"/>
                <w:left w:val="none" w:sz="0" w:space="0" w:color="auto"/>
                <w:bottom w:val="none" w:sz="0" w:space="0" w:color="auto"/>
                <w:right w:val="none" w:sz="0" w:space="0" w:color="auto"/>
              </w:divBdr>
              <w:divsChild>
                <w:div w:id="74933780">
                  <w:marLeft w:val="60"/>
                  <w:marRight w:val="0"/>
                  <w:marTop w:val="0"/>
                  <w:marBottom w:val="0"/>
                  <w:divBdr>
                    <w:top w:val="none" w:sz="0" w:space="0" w:color="auto"/>
                    <w:left w:val="none" w:sz="0" w:space="0" w:color="auto"/>
                    <w:bottom w:val="none" w:sz="0" w:space="0" w:color="auto"/>
                    <w:right w:val="none" w:sz="0" w:space="0" w:color="auto"/>
                  </w:divBdr>
                  <w:divsChild>
                    <w:div w:id="1012226928">
                      <w:marLeft w:val="0"/>
                      <w:marRight w:val="0"/>
                      <w:marTop w:val="0"/>
                      <w:marBottom w:val="0"/>
                      <w:divBdr>
                        <w:top w:val="none" w:sz="0" w:space="0" w:color="auto"/>
                        <w:left w:val="none" w:sz="0" w:space="0" w:color="auto"/>
                        <w:bottom w:val="none" w:sz="0" w:space="0" w:color="auto"/>
                        <w:right w:val="none" w:sz="0" w:space="0" w:color="auto"/>
                      </w:divBdr>
                      <w:divsChild>
                        <w:div w:id="876162820">
                          <w:marLeft w:val="0"/>
                          <w:marRight w:val="0"/>
                          <w:marTop w:val="0"/>
                          <w:marBottom w:val="120"/>
                          <w:divBdr>
                            <w:top w:val="single" w:sz="6" w:space="0" w:color="F5F5F5"/>
                            <w:left w:val="single" w:sz="6" w:space="0" w:color="F5F5F5"/>
                            <w:bottom w:val="single" w:sz="6" w:space="0" w:color="F5F5F5"/>
                            <w:right w:val="single" w:sz="6" w:space="0" w:color="F5F5F5"/>
                          </w:divBdr>
                          <w:divsChild>
                            <w:div w:id="1347707435">
                              <w:marLeft w:val="0"/>
                              <w:marRight w:val="0"/>
                              <w:marTop w:val="0"/>
                              <w:marBottom w:val="0"/>
                              <w:divBdr>
                                <w:top w:val="none" w:sz="0" w:space="0" w:color="auto"/>
                                <w:left w:val="none" w:sz="0" w:space="0" w:color="auto"/>
                                <w:bottom w:val="none" w:sz="0" w:space="0" w:color="auto"/>
                                <w:right w:val="none" w:sz="0" w:space="0" w:color="auto"/>
                              </w:divBdr>
                              <w:divsChild>
                                <w:div w:id="7453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685066">
              <w:marLeft w:val="0"/>
              <w:marRight w:val="0"/>
              <w:marTop w:val="0"/>
              <w:marBottom w:val="0"/>
              <w:divBdr>
                <w:top w:val="none" w:sz="0" w:space="0" w:color="auto"/>
                <w:left w:val="none" w:sz="0" w:space="0" w:color="auto"/>
                <w:bottom w:val="none" w:sz="0" w:space="0" w:color="auto"/>
                <w:right w:val="none" w:sz="0" w:space="0" w:color="auto"/>
              </w:divBdr>
              <w:divsChild>
                <w:div w:id="1463843248">
                  <w:marLeft w:val="0"/>
                  <w:marRight w:val="60"/>
                  <w:marTop w:val="0"/>
                  <w:marBottom w:val="0"/>
                  <w:divBdr>
                    <w:top w:val="none" w:sz="0" w:space="0" w:color="auto"/>
                    <w:left w:val="none" w:sz="0" w:space="0" w:color="auto"/>
                    <w:bottom w:val="none" w:sz="0" w:space="0" w:color="auto"/>
                    <w:right w:val="none" w:sz="0" w:space="0" w:color="auto"/>
                  </w:divBdr>
                  <w:divsChild>
                    <w:div w:id="796994722">
                      <w:marLeft w:val="0"/>
                      <w:marRight w:val="0"/>
                      <w:marTop w:val="0"/>
                      <w:marBottom w:val="120"/>
                      <w:divBdr>
                        <w:top w:val="single" w:sz="6" w:space="0" w:color="C0C0C0"/>
                        <w:left w:val="single" w:sz="6" w:space="0" w:color="D9D9D9"/>
                        <w:bottom w:val="single" w:sz="6" w:space="0" w:color="D9D9D9"/>
                        <w:right w:val="single" w:sz="6" w:space="0" w:color="D9D9D9"/>
                      </w:divBdr>
                      <w:divsChild>
                        <w:div w:id="180435740">
                          <w:marLeft w:val="0"/>
                          <w:marRight w:val="0"/>
                          <w:marTop w:val="0"/>
                          <w:marBottom w:val="0"/>
                          <w:divBdr>
                            <w:top w:val="none" w:sz="0" w:space="0" w:color="auto"/>
                            <w:left w:val="none" w:sz="0" w:space="0" w:color="auto"/>
                            <w:bottom w:val="none" w:sz="0" w:space="0" w:color="auto"/>
                            <w:right w:val="none" w:sz="0" w:space="0" w:color="auto"/>
                          </w:divBdr>
                        </w:div>
                        <w:div w:id="15664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6420">
      <w:bodyDiv w:val="1"/>
      <w:marLeft w:val="0"/>
      <w:marRight w:val="0"/>
      <w:marTop w:val="0"/>
      <w:marBottom w:val="0"/>
      <w:divBdr>
        <w:top w:val="none" w:sz="0" w:space="0" w:color="auto"/>
        <w:left w:val="none" w:sz="0" w:space="0" w:color="auto"/>
        <w:bottom w:val="none" w:sz="0" w:space="0" w:color="auto"/>
        <w:right w:val="none" w:sz="0" w:space="0" w:color="auto"/>
      </w:divBdr>
      <w:divsChild>
        <w:div w:id="1862282735">
          <w:marLeft w:val="0"/>
          <w:marRight w:val="0"/>
          <w:marTop w:val="0"/>
          <w:marBottom w:val="0"/>
          <w:divBdr>
            <w:top w:val="none" w:sz="0" w:space="0" w:color="auto"/>
            <w:left w:val="none" w:sz="0" w:space="0" w:color="auto"/>
            <w:bottom w:val="none" w:sz="0" w:space="0" w:color="auto"/>
            <w:right w:val="none" w:sz="0" w:space="0" w:color="auto"/>
          </w:divBdr>
          <w:divsChild>
            <w:div w:id="526069329">
              <w:marLeft w:val="0"/>
              <w:marRight w:val="0"/>
              <w:marTop w:val="0"/>
              <w:marBottom w:val="0"/>
              <w:divBdr>
                <w:top w:val="none" w:sz="0" w:space="0" w:color="auto"/>
                <w:left w:val="none" w:sz="0" w:space="0" w:color="auto"/>
                <w:bottom w:val="none" w:sz="0" w:space="0" w:color="auto"/>
                <w:right w:val="none" w:sz="0" w:space="0" w:color="auto"/>
              </w:divBdr>
              <w:divsChild>
                <w:div w:id="193930790">
                  <w:marLeft w:val="0"/>
                  <w:marRight w:val="0"/>
                  <w:marTop w:val="0"/>
                  <w:marBottom w:val="0"/>
                  <w:divBdr>
                    <w:top w:val="none" w:sz="0" w:space="0" w:color="auto"/>
                    <w:left w:val="none" w:sz="0" w:space="0" w:color="auto"/>
                    <w:bottom w:val="none" w:sz="0" w:space="0" w:color="auto"/>
                    <w:right w:val="none" w:sz="0" w:space="0" w:color="auto"/>
                  </w:divBdr>
                  <w:divsChild>
                    <w:div w:id="487402793">
                      <w:marLeft w:val="1"/>
                      <w:marRight w:val="1"/>
                      <w:marTop w:val="0"/>
                      <w:marBottom w:val="0"/>
                      <w:divBdr>
                        <w:top w:val="none" w:sz="0" w:space="0" w:color="auto"/>
                        <w:left w:val="none" w:sz="0" w:space="0" w:color="auto"/>
                        <w:bottom w:val="none" w:sz="0" w:space="0" w:color="auto"/>
                        <w:right w:val="none" w:sz="0" w:space="0" w:color="auto"/>
                      </w:divBdr>
                      <w:divsChild>
                        <w:div w:id="701828464">
                          <w:marLeft w:val="0"/>
                          <w:marRight w:val="0"/>
                          <w:marTop w:val="0"/>
                          <w:marBottom w:val="0"/>
                          <w:divBdr>
                            <w:top w:val="none" w:sz="0" w:space="0" w:color="auto"/>
                            <w:left w:val="none" w:sz="0" w:space="0" w:color="auto"/>
                            <w:bottom w:val="none" w:sz="0" w:space="0" w:color="auto"/>
                            <w:right w:val="none" w:sz="0" w:space="0" w:color="auto"/>
                          </w:divBdr>
                          <w:divsChild>
                            <w:div w:id="2115400032">
                              <w:marLeft w:val="0"/>
                              <w:marRight w:val="0"/>
                              <w:marTop w:val="0"/>
                              <w:marBottom w:val="360"/>
                              <w:divBdr>
                                <w:top w:val="none" w:sz="0" w:space="0" w:color="auto"/>
                                <w:left w:val="none" w:sz="0" w:space="0" w:color="auto"/>
                                <w:bottom w:val="none" w:sz="0" w:space="0" w:color="auto"/>
                                <w:right w:val="none" w:sz="0" w:space="0" w:color="auto"/>
                              </w:divBdr>
                              <w:divsChild>
                                <w:div w:id="1417046544">
                                  <w:marLeft w:val="0"/>
                                  <w:marRight w:val="0"/>
                                  <w:marTop w:val="0"/>
                                  <w:marBottom w:val="0"/>
                                  <w:divBdr>
                                    <w:top w:val="none" w:sz="0" w:space="0" w:color="auto"/>
                                    <w:left w:val="none" w:sz="0" w:space="0" w:color="auto"/>
                                    <w:bottom w:val="none" w:sz="0" w:space="0" w:color="auto"/>
                                    <w:right w:val="none" w:sz="0" w:space="0" w:color="auto"/>
                                  </w:divBdr>
                                  <w:divsChild>
                                    <w:div w:id="1033114594">
                                      <w:marLeft w:val="0"/>
                                      <w:marRight w:val="0"/>
                                      <w:marTop w:val="0"/>
                                      <w:marBottom w:val="0"/>
                                      <w:divBdr>
                                        <w:top w:val="none" w:sz="0" w:space="0" w:color="auto"/>
                                        <w:left w:val="none" w:sz="0" w:space="0" w:color="auto"/>
                                        <w:bottom w:val="none" w:sz="0" w:space="0" w:color="auto"/>
                                        <w:right w:val="none" w:sz="0" w:space="0" w:color="auto"/>
                                      </w:divBdr>
                                      <w:divsChild>
                                        <w:div w:id="10197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348819">
      <w:bodyDiv w:val="1"/>
      <w:marLeft w:val="0"/>
      <w:marRight w:val="0"/>
      <w:marTop w:val="0"/>
      <w:marBottom w:val="0"/>
      <w:divBdr>
        <w:top w:val="none" w:sz="0" w:space="0" w:color="auto"/>
        <w:left w:val="none" w:sz="0" w:space="0" w:color="auto"/>
        <w:bottom w:val="none" w:sz="0" w:space="0" w:color="auto"/>
        <w:right w:val="none" w:sz="0" w:space="0" w:color="auto"/>
      </w:divBdr>
    </w:div>
    <w:div w:id="1539121175">
      <w:bodyDiv w:val="1"/>
      <w:marLeft w:val="0"/>
      <w:marRight w:val="0"/>
      <w:marTop w:val="0"/>
      <w:marBottom w:val="0"/>
      <w:divBdr>
        <w:top w:val="none" w:sz="0" w:space="0" w:color="auto"/>
        <w:left w:val="none" w:sz="0" w:space="0" w:color="auto"/>
        <w:bottom w:val="none" w:sz="0" w:space="0" w:color="auto"/>
        <w:right w:val="none" w:sz="0" w:space="0" w:color="auto"/>
      </w:divBdr>
      <w:divsChild>
        <w:div w:id="1145925872">
          <w:marLeft w:val="0"/>
          <w:marRight w:val="0"/>
          <w:marTop w:val="0"/>
          <w:marBottom w:val="0"/>
          <w:divBdr>
            <w:top w:val="none" w:sz="0" w:space="0" w:color="auto"/>
            <w:left w:val="none" w:sz="0" w:space="0" w:color="auto"/>
            <w:bottom w:val="none" w:sz="0" w:space="0" w:color="auto"/>
            <w:right w:val="none" w:sz="0" w:space="0" w:color="auto"/>
          </w:divBdr>
          <w:divsChild>
            <w:div w:id="862867850">
              <w:marLeft w:val="0"/>
              <w:marRight w:val="0"/>
              <w:marTop w:val="0"/>
              <w:marBottom w:val="0"/>
              <w:divBdr>
                <w:top w:val="none" w:sz="0" w:space="0" w:color="auto"/>
                <w:left w:val="none" w:sz="0" w:space="0" w:color="auto"/>
                <w:bottom w:val="none" w:sz="0" w:space="0" w:color="auto"/>
                <w:right w:val="none" w:sz="0" w:space="0" w:color="auto"/>
              </w:divBdr>
              <w:divsChild>
                <w:div w:id="592670299">
                  <w:marLeft w:val="0"/>
                  <w:marRight w:val="0"/>
                  <w:marTop w:val="0"/>
                  <w:marBottom w:val="0"/>
                  <w:divBdr>
                    <w:top w:val="none" w:sz="0" w:space="0" w:color="auto"/>
                    <w:left w:val="none" w:sz="0" w:space="0" w:color="auto"/>
                    <w:bottom w:val="none" w:sz="0" w:space="0" w:color="auto"/>
                    <w:right w:val="none" w:sz="0" w:space="0" w:color="auto"/>
                  </w:divBdr>
                  <w:divsChild>
                    <w:div w:id="1999847122">
                      <w:marLeft w:val="1"/>
                      <w:marRight w:val="1"/>
                      <w:marTop w:val="0"/>
                      <w:marBottom w:val="0"/>
                      <w:divBdr>
                        <w:top w:val="none" w:sz="0" w:space="0" w:color="auto"/>
                        <w:left w:val="none" w:sz="0" w:space="0" w:color="auto"/>
                        <w:bottom w:val="none" w:sz="0" w:space="0" w:color="auto"/>
                        <w:right w:val="none" w:sz="0" w:space="0" w:color="auto"/>
                      </w:divBdr>
                      <w:divsChild>
                        <w:div w:id="1676609870">
                          <w:marLeft w:val="0"/>
                          <w:marRight w:val="0"/>
                          <w:marTop w:val="0"/>
                          <w:marBottom w:val="0"/>
                          <w:divBdr>
                            <w:top w:val="none" w:sz="0" w:space="0" w:color="auto"/>
                            <w:left w:val="none" w:sz="0" w:space="0" w:color="auto"/>
                            <w:bottom w:val="none" w:sz="0" w:space="0" w:color="auto"/>
                            <w:right w:val="none" w:sz="0" w:space="0" w:color="auto"/>
                          </w:divBdr>
                          <w:divsChild>
                            <w:div w:id="528035335">
                              <w:marLeft w:val="0"/>
                              <w:marRight w:val="0"/>
                              <w:marTop w:val="0"/>
                              <w:marBottom w:val="360"/>
                              <w:divBdr>
                                <w:top w:val="none" w:sz="0" w:space="0" w:color="auto"/>
                                <w:left w:val="none" w:sz="0" w:space="0" w:color="auto"/>
                                <w:bottom w:val="none" w:sz="0" w:space="0" w:color="auto"/>
                                <w:right w:val="none" w:sz="0" w:space="0" w:color="auto"/>
                              </w:divBdr>
                              <w:divsChild>
                                <w:div w:id="1901136984">
                                  <w:marLeft w:val="0"/>
                                  <w:marRight w:val="0"/>
                                  <w:marTop w:val="0"/>
                                  <w:marBottom w:val="0"/>
                                  <w:divBdr>
                                    <w:top w:val="none" w:sz="0" w:space="0" w:color="auto"/>
                                    <w:left w:val="none" w:sz="0" w:space="0" w:color="auto"/>
                                    <w:bottom w:val="none" w:sz="0" w:space="0" w:color="auto"/>
                                    <w:right w:val="none" w:sz="0" w:space="0" w:color="auto"/>
                                  </w:divBdr>
                                  <w:divsChild>
                                    <w:div w:id="1031685571">
                                      <w:marLeft w:val="0"/>
                                      <w:marRight w:val="0"/>
                                      <w:marTop w:val="0"/>
                                      <w:marBottom w:val="0"/>
                                      <w:divBdr>
                                        <w:top w:val="none" w:sz="0" w:space="0" w:color="auto"/>
                                        <w:left w:val="none" w:sz="0" w:space="0" w:color="auto"/>
                                        <w:bottom w:val="none" w:sz="0" w:space="0" w:color="auto"/>
                                        <w:right w:val="none" w:sz="0" w:space="0" w:color="auto"/>
                                      </w:divBdr>
                                      <w:divsChild>
                                        <w:div w:id="4346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759917">
      <w:bodyDiv w:val="1"/>
      <w:marLeft w:val="0"/>
      <w:marRight w:val="0"/>
      <w:marTop w:val="0"/>
      <w:marBottom w:val="0"/>
      <w:divBdr>
        <w:top w:val="none" w:sz="0" w:space="0" w:color="auto"/>
        <w:left w:val="none" w:sz="0" w:space="0" w:color="auto"/>
        <w:bottom w:val="none" w:sz="0" w:space="0" w:color="auto"/>
        <w:right w:val="none" w:sz="0" w:space="0" w:color="auto"/>
      </w:divBdr>
      <w:divsChild>
        <w:div w:id="1562515950">
          <w:marLeft w:val="0"/>
          <w:marRight w:val="0"/>
          <w:marTop w:val="0"/>
          <w:marBottom w:val="0"/>
          <w:divBdr>
            <w:top w:val="none" w:sz="0" w:space="0" w:color="auto"/>
            <w:left w:val="none" w:sz="0" w:space="0" w:color="auto"/>
            <w:bottom w:val="none" w:sz="0" w:space="0" w:color="auto"/>
            <w:right w:val="none" w:sz="0" w:space="0" w:color="auto"/>
          </w:divBdr>
          <w:divsChild>
            <w:div w:id="352345347">
              <w:marLeft w:val="0"/>
              <w:marRight w:val="0"/>
              <w:marTop w:val="0"/>
              <w:marBottom w:val="0"/>
              <w:divBdr>
                <w:top w:val="none" w:sz="0" w:space="0" w:color="auto"/>
                <w:left w:val="none" w:sz="0" w:space="0" w:color="auto"/>
                <w:bottom w:val="none" w:sz="0" w:space="0" w:color="auto"/>
                <w:right w:val="none" w:sz="0" w:space="0" w:color="auto"/>
              </w:divBdr>
              <w:divsChild>
                <w:div w:id="916743279">
                  <w:marLeft w:val="0"/>
                  <w:marRight w:val="0"/>
                  <w:marTop w:val="0"/>
                  <w:marBottom w:val="0"/>
                  <w:divBdr>
                    <w:top w:val="none" w:sz="0" w:space="0" w:color="auto"/>
                    <w:left w:val="none" w:sz="0" w:space="0" w:color="auto"/>
                    <w:bottom w:val="none" w:sz="0" w:space="0" w:color="auto"/>
                    <w:right w:val="none" w:sz="0" w:space="0" w:color="auto"/>
                  </w:divBdr>
                  <w:divsChild>
                    <w:div w:id="1930582684">
                      <w:marLeft w:val="1"/>
                      <w:marRight w:val="1"/>
                      <w:marTop w:val="0"/>
                      <w:marBottom w:val="0"/>
                      <w:divBdr>
                        <w:top w:val="none" w:sz="0" w:space="0" w:color="auto"/>
                        <w:left w:val="none" w:sz="0" w:space="0" w:color="auto"/>
                        <w:bottom w:val="none" w:sz="0" w:space="0" w:color="auto"/>
                        <w:right w:val="none" w:sz="0" w:space="0" w:color="auto"/>
                      </w:divBdr>
                      <w:divsChild>
                        <w:div w:id="39668307">
                          <w:marLeft w:val="0"/>
                          <w:marRight w:val="0"/>
                          <w:marTop w:val="0"/>
                          <w:marBottom w:val="0"/>
                          <w:divBdr>
                            <w:top w:val="none" w:sz="0" w:space="0" w:color="auto"/>
                            <w:left w:val="none" w:sz="0" w:space="0" w:color="auto"/>
                            <w:bottom w:val="none" w:sz="0" w:space="0" w:color="auto"/>
                            <w:right w:val="none" w:sz="0" w:space="0" w:color="auto"/>
                          </w:divBdr>
                          <w:divsChild>
                            <w:div w:id="1316060466">
                              <w:marLeft w:val="0"/>
                              <w:marRight w:val="0"/>
                              <w:marTop w:val="0"/>
                              <w:marBottom w:val="360"/>
                              <w:divBdr>
                                <w:top w:val="none" w:sz="0" w:space="0" w:color="auto"/>
                                <w:left w:val="none" w:sz="0" w:space="0" w:color="auto"/>
                                <w:bottom w:val="none" w:sz="0" w:space="0" w:color="auto"/>
                                <w:right w:val="none" w:sz="0" w:space="0" w:color="auto"/>
                              </w:divBdr>
                              <w:divsChild>
                                <w:div w:id="514853697">
                                  <w:marLeft w:val="0"/>
                                  <w:marRight w:val="0"/>
                                  <w:marTop w:val="0"/>
                                  <w:marBottom w:val="0"/>
                                  <w:divBdr>
                                    <w:top w:val="none" w:sz="0" w:space="0" w:color="auto"/>
                                    <w:left w:val="none" w:sz="0" w:space="0" w:color="auto"/>
                                    <w:bottom w:val="none" w:sz="0" w:space="0" w:color="auto"/>
                                    <w:right w:val="none" w:sz="0" w:space="0" w:color="auto"/>
                                  </w:divBdr>
                                  <w:divsChild>
                                    <w:div w:id="339819171">
                                      <w:marLeft w:val="0"/>
                                      <w:marRight w:val="0"/>
                                      <w:marTop w:val="0"/>
                                      <w:marBottom w:val="0"/>
                                      <w:divBdr>
                                        <w:top w:val="none" w:sz="0" w:space="0" w:color="auto"/>
                                        <w:left w:val="none" w:sz="0" w:space="0" w:color="auto"/>
                                        <w:bottom w:val="none" w:sz="0" w:space="0" w:color="auto"/>
                                        <w:right w:val="none" w:sz="0" w:space="0" w:color="auto"/>
                                      </w:divBdr>
                                      <w:divsChild>
                                        <w:div w:id="1371420056">
                                          <w:marLeft w:val="0"/>
                                          <w:marRight w:val="0"/>
                                          <w:marTop w:val="0"/>
                                          <w:marBottom w:val="0"/>
                                          <w:divBdr>
                                            <w:top w:val="none" w:sz="0" w:space="0" w:color="auto"/>
                                            <w:left w:val="none" w:sz="0" w:space="0" w:color="auto"/>
                                            <w:bottom w:val="none" w:sz="0" w:space="0" w:color="auto"/>
                                            <w:right w:val="none" w:sz="0" w:space="0" w:color="auto"/>
                                          </w:divBdr>
                                          <w:divsChild>
                                            <w:div w:id="817261991">
                                              <w:marLeft w:val="0"/>
                                              <w:marRight w:val="0"/>
                                              <w:marTop w:val="0"/>
                                              <w:marBottom w:val="0"/>
                                              <w:divBdr>
                                                <w:top w:val="none" w:sz="0" w:space="0" w:color="auto"/>
                                                <w:left w:val="none" w:sz="0" w:space="0" w:color="auto"/>
                                                <w:bottom w:val="none" w:sz="0" w:space="0" w:color="auto"/>
                                                <w:right w:val="none" w:sz="0" w:space="0" w:color="auto"/>
                                              </w:divBdr>
                                              <w:divsChild>
                                                <w:div w:id="1646347530">
                                                  <w:marLeft w:val="0"/>
                                                  <w:marRight w:val="0"/>
                                                  <w:marTop w:val="0"/>
                                                  <w:marBottom w:val="0"/>
                                                  <w:divBdr>
                                                    <w:top w:val="none" w:sz="0" w:space="0" w:color="auto"/>
                                                    <w:left w:val="none" w:sz="0" w:space="0" w:color="auto"/>
                                                    <w:bottom w:val="none" w:sz="0" w:space="0" w:color="auto"/>
                                                    <w:right w:val="none" w:sz="0" w:space="0" w:color="auto"/>
                                                  </w:divBdr>
                                                  <w:divsChild>
                                                    <w:div w:id="21215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477871">
      <w:bodyDiv w:val="1"/>
      <w:marLeft w:val="0"/>
      <w:marRight w:val="0"/>
      <w:marTop w:val="0"/>
      <w:marBottom w:val="0"/>
      <w:divBdr>
        <w:top w:val="none" w:sz="0" w:space="0" w:color="auto"/>
        <w:left w:val="none" w:sz="0" w:space="0" w:color="auto"/>
        <w:bottom w:val="none" w:sz="0" w:space="0" w:color="auto"/>
        <w:right w:val="none" w:sz="0" w:space="0" w:color="auto"/>
      </w:divBdr>
    </w:div>
    <w:div w:id="1832333369">
      <w:bodyDiv w:val="1"/>
      <w:marLeft w:val="0"/>
      <w:marRight w:val="0"/>
      <w:marTop w:val="0"/>
      <w:marBottom w:val="0"/>
      <w:divBdr>
        <w:top w:val="none" w:sz="0" w:space="0" w:color="auto"/>
        <w:left w:val="none" w:sz="0" w:space="0" w:color="auto"/>
        <w:bottom w:val="none" w:sz="0" w:space="0" w:color="auto"/>
        <w:right w:val="none" w:sz="0" w:space="0" w:color="auto"/>
      </w:divBdr>
    </w:div>
    <w:div w:id="1883982980">
      <w:bodyDiv w:val="1"/>
      <w:marLeft w:val="0"/>
      <w:marRight w:val="0"/>
      <w:marTop w:val="0"/>
      <w:marBottom w:val="0"/>
      <w:divBdr>
        <w:top w:val="none" w:sz="0" w:space="0" w:color="auto"/>
        <w:left w:val="none" w:sz="0" w:space="0" w:color="auto"/>
        <w:bottom w:val="none" w:sz="0" w:space="0" w:color="auto"/>
        <w:right w:val="none" w:sz="0" w:space="0" w:color="auto"/>
      </w:divBdr>
      <w:divsChild>
        <w:div w:id="343365214">
          <w:marLeft w:val="0"/>
          <w:marRight w:val="0"/>
          <w:marTop w:val="0"/>
          <w:marBottom w:val="0"/>
          <w:divBdr>
            <w:top w:val="none" w:sz="0" w:space="0" w:color="auto"/>
            <w:left w:val="none" w:sz="0" w:space="0" w:color="auto"/>
            <w:bottom w:val="none" w:sz="0" w:space="0" w:color="auto"/>
            <w:right w:val="none" w:sz="0" w:space="0" w:color="auto"/>
          </w:divBdr>
          <w:divsChild>
            <w:div w:id="271783951">
              <w:marLeft w:val="0"/>
              <w:marRight w:val="0"/>
              <w:marTop w:val="0"/>
              <w:marBottom w:val="0"/>
              <w:divBdr>
                <w:top w:val="none" w:sz="0" w:space="0" w:color="auto"/>
                <w:left w:val="none" w:sz="0" w:space="0" w:color="auto"/>
                <w:bottom w:val="none" w:sz="0" w:space="0" w:color="auto"/>
                <w:right w:val="none" w:sz="0" w:space="0" w:color="auto"/>
              </w:divBdr>
              <w:divsChild>
                <w:div w:id="574316778">
                  <w:marLeft w:val="0"/>
                  <w:marRight w:val="0"/>
                  <w:marTop w:val="0"/>
                  <w:marBottom w:val="0"/>
                  <w:divBdr>
                    <w:top w:val="none" w:sz="0" w:space="0" w:color="auto"/>
                    <w:left w:val="none" w:sz="0" w:space="0" w:color="auto"/>
                    <w:bottom w:val="none" w:sz="0" w:space="0" w:color="auto"/>
                    <w:right w:val="none" w:sz="0" w:space="0" w:color="auto"/>
                  </w:divBdr>
                  <w:divsChild>
                    <w:div w:id="331374886">
                      <w:marLeft w:val="1"/>
                      <w:marRight w:val="1"/>
                      <w:marTop w:val="0"/>
                      <w:marBottom w:val="0"/>
                      <w:divBdr>
                        <w:top w:val="none" w:sz="0" w:space="0" w:color="auto"/>
                        <w:left w:val="none" w:sz="0" w:space="0" w:color="auto"/>
                        <w:bottom w:val="none" w:sz="0" w:space="0" w:color="auto"/>
                        <w:right w:val="none" w:sz="0" w:space="0" w:color="auto"/>
                      </w:divBdr>
                      <w:divsChild>
                        <w:div w:id="1476683163">
                          <w:marLeft w:val="0"/>
                          <w:marRight w:val="0"/>
                          <w:marTop w:val="0"/>
                          <w:marBottom w:val="0"/>
                          <w:divBdr>
                            <w:top w:val="none" w:sz="0" w:space="0" w:color="auto"/>
                            <w:left w:val="none" w:sz="0" w:space="0" w:color="auto"/>
                            <w:bottom w:val="none" w:sz="0" w:space="0" w:color="auto"/>
                            <w:right w:val="none" w:sz="0" w:space="0" w:color="auto"/>
                          </w:divBdr>
                          <w:divsChild>
                            <w:div w:id="1413813372">
                              <w:marLeft w:val="0"/>
                              <w:marRight w:val="0"/>
                              <w:marTop w:val="0"/>
                              <w:marBottom w:val="360"/>
                              <w:divBdr>
                                <w:top w:val="none" w:sz="0" w:space="0" w:color="auto"/>
                                <w:left w:val="none" w:sz="0" w:space="0" w:color="auto"/>
                                <w:bottom w:val="none" w:sz="0" w:space="0" w:color="auto"/>
                                <w:right w:val="none" w:sz="0" w:space="0" w:color="auto"/>
                              </w:divBdr>
                              <w:divsChild>
                                <w:div w:id="101611731">
                                  <w:marLeft w:val="0"/>
                                  <w:marRight w:val="0"/>
                                  <w:marTop w:val="0"/>
                                  <w:marBottom w:val="0"/>
                                  <w:divBdr>
                                    <w:top w:val="none" w:sz="0" w:space="0" w:color="auto"/>
                                    <w:left w:val="none" w:sz="0" w:space="0" w:color="auto"/>
                                    <w:bottom w:val="none" w:sz="0" w:space="0" w:color="auto"/>
                                    <w:right w:val="none" w:sz="0" w:space="0" w:color="auto"/>
                                  </w:divBdr>
                                  <w:divsChild>
                                    <w:div w:id="1224025845">
                                      <w:marLeft w:val="0"/>
                                      <w:marRight w:val="0"/>
                                      <w:marTop w:val="0"/>
                                      <w:marBottom w:val="0"/>
                                      <w:divBdr>
                                        <w:top w:val="none" w:sz="0" w:space="0" w:color="auto"/>
                                        <w:left w:val="none" w:sz="0" w:space="0" w:color="auto"/>
                                        <w:bottom w:val="none" w:sz="0" w:space="0" w:color="auto"/>
                                        <w:right w:val="none" w:sz="0" w:space="0" w:color="auto"/>
                                      </w:divBdr>
                                      <w:divsChild>
                                        <w:div w:id="1285580666">
                                          <w:marLeft w:val="0"/>
                                          <w:marRight w:val="0"/>
                                          <w:marTop w:val="0"/>
                                          <w:marBottom w:val="0"/>
                                          <w:divBdr>
                                            <w:top w:val="none" w:sz="0" w:space="0" w:color="auto"/>
                                            <w:left w:val="none" w:sz="0" w:space="0" w:color="auto"/>
                                            <w:bottom w:val="none" w:sz="0" w:space="0" w:color="auto"/>
                                            <w:right w:val="none" w:sz="0" w:space="0" w:color="auto"/>
                                          </w:divBdr>
                                          <w:divsChild>
                                            <w:div w:id="16972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8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eoportal.md" TargetMode="External"/><Relationship Id="rId4" Type="http://schemas.microsoft.com/office/2007/relationships/stylesWithEffects" Target="stylesWithEffects.xml"/><Relationship Id="rId9" Type="http://schemas.openxmlformats.org/officeDocument/2006/relationships/hyperlink" Target="lex:LPLP2007111524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12\2016\1.%20Condit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FAA71-B414-4BAC-A3CC-EEF312412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Conditii.dotx</Template>
  <TotalTime>4</TotalTime>
  <Pages>40</Pages>
  <Words>17717</Words>
  <Characters>100988</Characters>
  <Application>Microsoft Office Word</Application>
  <DocSecurity>0</DocSecurity>
  <Lines>841</Lines>
  <Paragraphs>236</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118469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 Baidauz</dc:creator>
  <cp:lastModifiedBy>Sergiu Copacean</cp:lastModifiedBy>
  <cp:revision>3</cp:revision>
  <cp:lastPrinted>2019-01-24T15:17:00Z</cp:lastPrinted>
  <dcterms:created xsi:type="dcterms:W3CDTF">2019-01-24T15:17:00Z</dcterms:created>
  <dcterms:modified xsi:type="dcterms:W3CDTF">2019-01-24T15:18:00Z</dcterms:modified>
</cp:coreProperties>
</file>